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FC" w:rsidRPr="00FC6D3E" w:rsidRDefault="00A327FC" w:rsidP="00A327FC">
      <w:pPr>
        <w:autoSpaceDE w:val="0"/>
        <w:spacing w:after="0" w:line="360" w:lineRule="auto"/>
        <w:ind w:left="-426"/>
        <w:jc w:val="both"/>
        <w:rPr>
          <w:rFonts w:ascii="Arial" w:hAnsi="Arial" w:cs="Arial"/>
          <w:sz w:val="24"/>
          <w:szCs w:val="24"/>
          <w:lang w:val="en-GB"/>
        </w:rPr>
      </w:pPr>
      <w:r w:rsidRPr="00FC6D3E">
        <w:rPr>
          <w:rFonts w:ascii="Arial" w:hAnsi="Arial" w:cs="Arial"/>
          <w:b/>
          <w:sz w:val="24"/>
          <w:szCs w:val="24"/>
          <w:lang w:val="en-GB"/>
        </w:rPr>
        <w:t xml:space="preserve">Table S1. </w:t>
      </w:r>
      <w:r w:rsidRPr="00FC6D3E">
        <w:rPr>
          <w:rFonts w:ascii="Arial" w:hAnsi="Arial" w:cs="Arial"/>
          <w:sz w:val="24"/>
          <w:szCs w:val="24"/>
          <w:lang w:val="en-GB"/>
        </w:rPr>
        <w:t xml:space="preserve">Frequency of complement receptor expression on </w:t>
      </w:r>
      <w:proofErr w:type="spellStart"/>
      <w:r w:rsidRPr="00FC6D3E">
        <w:rPr>
          <w:rFonts w:ascii="Arial" w:hAnsi="Arial" w:cs="Arial"/>
          <w:sz w:val="24"/>
          <w:szCs w:val="24"/>
          <w:lang w:val="en-GB"/>
        </w:rPr>
        <w:t>monocytes</w:t>
      </w:r>
      <w:proofErr w:type="spellEnd"/>
      <w:r w:rsidRPr="00FC6D3E">
        <w:rPr>
          <w:rFonts w:ascii="Arial" w:hAnsi="Arial" w:cs="Arial"/>
          <w:sz w:val="24"/>
          <w:szCs w:val="24"/>
          <w:lang w:val="en-GB"/>
        </w:rPr>
        <w:t xml:space="preserve"> and plasma levels of SC5b-9, by disease duration.</w:t>
      </w:r>
    </w:p>
    <w:tbl>
      <w:tblPr>
        <w:tblW w:w="10916" w:type="dxa"/>
        <w:tblInd w:w="-459" w:type="dxa"/>
        <w:tblLook w:val="00A0"/>
      </w:tblPr>
      <w:tblGrid>
        <w:gridCol w:w="4707"/>
        <w:gridCol w:w="2069"/>
        <w:gridCol w:w="2070"/>
        <w:gridCol w:w="2070"/>
      </w:tblGrid>
      <w:tr w:rsidR="00A327FC" w:rsidRPr="00FC6D3E" w:rsidTr="008B72A9">
        <w:trPr>
          <w:trHeight w:val="170"/>
        </w:trPr>
        <w:tc>
          <w:tcPr>
            <w:tcW w:w="4707" w:type="dxa"/>
            <w:vMerge w:val="restart"/>
            <w:shd w:val="clear" w:color="auto" w:fill="auto"/>
            <w:vAlign w:val="bottom"/>
          </w:tcPr>
          <w:p w:rsidR="00A327FC" w:rsidRPr="00FC6D3E" w:rsidRDefault="00A327FC" w:rsidP="008B72A9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C6D3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Variable</w:t>
            </w:r>
          </w:p>
        </w:tc>
        <w:tc>
          <w:tcPr>
            <w:tcW w:w="6209" w:type="dxa"/>
            <w:gridSpan w:val="3"/>
            <w:shd w:val="clear" w:color="auto" w:fill="auto"/>
            <w:vAlign w:val="bottom"/>
          </w:tcPr>
          <w:p w:rsidR="00A327FC" w:rsidRPr="00FC6D3E" w:rsidRDefault="00A327FC" w:rsidP="008B72A9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C6D3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Days post-infection</w:t>
            </w:r>
          </w:p>
        </w:tc>
      </w:tr>
      <w:tr w:rsidR="00A327FC" w:rsidRPr="00FC6D3E" w:rsidTr="008B72A9">
        <w:trPr>
          <w:trHeight w:val="170"/>
        </w:trPr>
        <w:tc>
          <w:tcPr>
            <w:tcW w:w="4707" w:type="dxa"/>
            <w:vMerge/>
            <w:shd w:val="clear" w:color="auto" w:fill="auto"/>
          </w:tcPr>
          <w:p w:rsidR="00A327FC" w:rsidRPr="00FC6D3E" w:rsidRDefault="00A327FC" w:rsidP="008B72A9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9" w:type="dxa"/>
            <w:shd w:val="clear" w:color="auto" w:fill="auto"/>
            <w:vAlign w:val="bottom"/>
          </w:tcPr>
          <w:p w:rsidR="00A327FC" w:rsidRPr="00FC6D3E" w:rsidRDefault="00A327FC" w:rsidP="008B72A9">
            <w:pPr>
              <w:pStyle w:val="PargrafodaLista1"/>
              <w:autoSpaceDE w:val="0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C6D3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1–3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A327FC" w:rsidRPr="00FC6D3E" w:rsidRDefault="00A327FC" w:rsidP="008B72A9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C6D3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4–6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A327FC" w:rsidRPr="00FC6D3E" w:rsidRDefault="00A327FC" w:rsidP="008B72A9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C6D3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7–11</w:t>
            </w:r>
          </w:p>
        </w:tc>
      </w:tr>
      <w:tr w:rsidR="00A327FC" w:rsidRPr="00FC6D3E" w:rsidTr="008B72A9">
        <w:tc>
          <w:tcPr>
            <w:tcW w:w="4707" w:type="dxa"/>
            <w:shd w:val="clear" w:color="auto" w:fill="auto"/>
          </w:tcPr>
          <w:p w:rsidR="00A327FC" w:rsidRPr="00FC6D3E" w:rsidRDefault="00A327FC" w:rsidP="008B72A9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C6D3E">
              <w:rPr>
                <w:rFonts w:ascii="Arial" w:hAnsi="Arial" w:cs="Arial"/>
                <w:bCs/>
                <w:sz w:val="20"/>
                <w:szCs w:val="20"/>
                <w:lang w:val="en-GB"/>
              </w:rPr>
              <w:t>CR1 (CD35) on CD14</w:t>
            </w:r>
            <w:r w:rsidRPr="00FC6D3E">
              <w:rPr>
                <w:rFonts w:ascii="Arial" w:hAnsi="Arial" w:cs="Arial"/>
                <w:bCs/>
                <w:sz w:val="20"/>
                <w:szCs w:val="20"/>
                <w:vertAlign w:val="superscript"/>
                <w:lang w:val="en-GB"/>
              </w:rPr>
              <w:t>+</w:t>
            </w:r>
            <w:r w:rsidRPr="00FC6D3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cells (%), median (range)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A327FC" w:rsidRPr="00FC6D3E" w:rsidRDefault="00A327FC" w:rsidP="008B72A9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6D3E">
              <w:rPr>
                <w:rFonts w:ascii="Arial" w:hAnsi="Arial" w:cs="Arial"/>
                <w:sz w:val="20"/>
                <w:szCs w:val="20"/>
                <w:lang w:val="en-GB"/>
              </w:rPr>
              <w:t>69.7 [52.3–78.2]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327FC" w:rsidRPr="00FC6D3E" w:rsidRDefault="00A327FC" w:rsidP="008B72A9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6D3E">
              <w:rPr>
                <w:rFonts w:ascii="Arial" w:hAnsi="Arial" w:cs="Arial"/>
                <w:sz w:val="20"/>
                <w:szCs w:val="20"/>
                <w:lang w:val="en-GB"/>
              </w:rPr>
              <w:t>64.9 [46–77.8]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327FC" w:rsidRPr="00FC6D3E" w:rsidRDefault="00A327FC" w:rsidP="008B72A9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6D3E">
              <w:rPr>
                <w:rFonts w:ascii="Arial" w:hAnsi="Arial" w:cs="Arial"/>
                <w:sz w:val="20"/>
                <w:szCs w:val="20"/>
                <w:lang w:val="en-GB"/>
              </w:rPr>
              <w:t>67.4 [47–78.6]</w:t>
            </w:r>
          </w:p>
        </w:tc>
      </w:tr>
      <w:tr w:rsidR="00A327FC" w:rsidRPr="00FC6D3E" w:rsidTr="008B72A9">
        <w:tc>
          <w:tcPr>
            <w:tcW w:w="4707" w:type="dxa"/>
            <w:shd w:val="clear" w:color="auto" w:fill="auto"/>
          </w:tcPr>
          <w:p w:rsidR="00A327FC" w:rsidRPr="00FC6D3E" w:rsidRDefault="00A327FC" w:rsidP="008B72A9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C6D3E">
              <w:rPr>
                <w:rFonts w:ascii="Arial" w:hAnsi="Arial" w:cs="Arial"/>
                <w:bCs/>
                <w:sz w:val="20"/>
                <w:szCs w:val="20"/>
                <w:lang w:val="en-GB"/>
              </w:rPr>
              <w:t>CR2 (CD21) on CD14</w:t>
            </w:r>
            <w:r w:rsidRPr="00FC6D3E">
              <w:rPr>
                <w:rFonts w:ascii="Arial" w:hAnsi="Arial" w:cs="Arial"/>
                <w:bCs/>
                <w:sz w:val="20"/>
                <w:szCs w:val="20"/>
                <w:vertAlign w:val="superscript"/>
                <w:lang w:val="en-GB"/>
              </w:rPr>
              <w:t>+</w:t>
            </w:r>
            <w:r w:rsidRPr="00FC6D3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cells (%), median (range)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A327FC" w:rsidRPr="00FC6D3E" w:rsidRDefault="00A327FC" w:rsidP="008B72A9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6D3E">
              <w:rPr>
                <w:rFonts w:ascii="Arial" w:hAnsi="Arial" w:cs="Arial"/>
                <w:sz w:val="20"/>
                <w:szCs w:val="20"/>
                <w:lang w:val="en-GB"/>
              </w:rPr>
              <w:t>1.9 [0.7–3.2]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327FC" w:rsidRPr="00FC6D3E" w:rsidRDefault="00A327FC" w:rsidP="008B72A9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6D3E">
              <w:rPr>
                <w:rFonts w:ascii="Arial" w:hAnsi="Arial" w:cs="Arial"/>
                <w:sz w:val="20"/>
                <w:szCs w:val="20"/>
                <w:lang w:val="en-GB"/>
              </w:rPr>
              <w:t>1.0 [0.7–2.9]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327FC" w:rsidRPr="00FC6D3E" w:rsidRDefault="00A327FC" w:rsidP="008B72A9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6D3E">
              <w:rPr>
                <w:rFonts w:ascii="Arial" w:hAnsi="Arial" w:cs="Arial"/>
                <w:sz w:val="20"/>
                <w:szCs w:val="20"/>
                <w:lang w:val="en-GB"/>
              </w:rPr>
              <w:t>1.0 [0.8–2.3]</w:t>
            </w:r>
          </w:p>
        </w:tc>
      </w:tr>
      <w:tr w:rsidR="00A327FC" w:rsidRPr="00FC6D3E" w:rsidTr="008B72A9">
        <w:tc>
          <w:tcPr>
            <w:tcW w:w="4707" w:type="dxa"/>
            <w:shd w:val="clear" w:color="auto" w:fill="auto"/>
          </w:tcPr>
          <w:p w:rsidR="00A327FC" w:rsidRPr="00FC6D3E" w:rsidRDefault="00A327FC" w:rsidP="008B72A9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C6D3E">
              <w:rPr>
                <w:rFonts w:ascii="Arial" w:hAnsi="Arial" w:cs="Arial"/>
                <w:bCs/>
                <w:sz w:val="20"/>
                <w:szCs w:val="20"/>
                <w:lang w:val="en-GB"/>
              </w:rPr>
              <w:t>CR3 (CD11b) on CD14</w:t>
            </w:r>
            <w:r w:rsidRPr="00FC6D3E">
              <w:rPr>
                <w:rFonts w:ascii="Arial" w:hAnsi="Arial" w:cs="Arial"/>
                <w:bCs/>
                <w:sz w:val="20"/>
                <w:szCs w:val="20"/>
                <w:vertAlign w:val="superscript"/>
                <w:lang w:val="en-GB"/>
              </w:rPr>
              <w:t>+</w:t>
            </w:r>
            <w:r w:rsidRPr="00FC6D3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cells (%), median (range)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A327FC" w:rsidRPr="00FC6D3E" w:rsidRDefault="00A327FC" w:rsidP="008B72A9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6D3E">
              <w:rPr>
                <w:rFonts w:ascii="Arial" w:hAnsi="Arial" w:cs="Arial"/>
                <w:sz w:val="20"/>
                <w:szCs w:val="20"/>
                <w:lang w:val="en-GB"/>
              </w:rPr>
              <w:t>56.8 [34.5–73.3]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327FC" w:rsidRPr="00FC6D3E" w:rsidRDefault="00A327FC" w:rsidP="008B72A9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6D3E">
              <w:rPr>
                <w:rFonts w:ascii="Arial" w:hAnsi="Arial" w:cs="Arial"/>
                <w:sz w:val="20"/>
                <w:szCs w:val="20"/>
                <w:lang w:val="en-GB"/>
              </w:rPr>
              <w:t>52.7 [36.5–80.8]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327FC" w:rsidRPr="00FC6D3E" w:rsidRDefault="00A327FC" w:rsidP="008B72A9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6D3E">
              <w:rPr>
                <w:rFonts w:ascii="Arial" w:hAnsi="Arial" w:cs="Arial"/>
                <w:sz w:val="20"/>
                <w:szCs w:val="20"/>
                <w:lang w:val="en-GB"/>
              </w:rPr>
              <w:t>76.2 [33.4–82.8]</w:t>
            </w:r>
          </w:p>
        </w:tc>
      </w:tr>
      <w:tr w:rsidR="00A327FC" w:rsidRPr="00FC6D3E" w:rsidTr="008B72A9">
        <w:tc>
          <w:tcPr>
            <w:tcW w:w="4707" w:type="dxa"/>
            <w:shd w:val="clear" w:color="auto" w:fill="auto"/>
          </w:tcPr>
          <w:p w:rsidR="00A327FC" w:rsidRPr="00FC6D3E" w:rsidRDefault="00A327FC" w:rsidP="008B72A9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C6D3E">
              <w:rPr>
                <w:rFonts w:ascii="Arial" w:hAnsi="Arial" w:cs="Arial"/>
                <w:bCs/>
                <w:sz w:val="20"/>
                <w:szCs w:val="20"/>
                <w:lang w:val="en-GB"/>
              </w:rPr>
              <w:t>CR4 (CD11c) on CD14</w:t>
            </w:r>
            <w:r w:rsidRPr="00FC6D3E">
              <w:rPr>
                <w:rFonts w:ascii="Arial" w:hAnsi="Arial" w:cs="Arial"/>
                <w:bCs/>
                <w:sz w:val="20"/>
                <w:szCs w:val="20"/>
                <w:vertAlign w:val="superscript"/>
                <w:lang w:val="en-GB"/>
              </w:rPr>
              <w:t>+</w:t>
            </w:r>
            <w:r w:rsidRPr="00FC6D3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cells (%), median (range)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A327FC" w:rsidRPr="00FC6D3E" w:rsidRDefault="00A327FC" w:rsidP="008B72A9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6D3E">
              <w:rPr>
                <w:rFonts w:ascii="Arial" w:hAnsi="Arial" w:cs="Arial"/>
                <w:sz w:val="20"/>
                <w:szCs w:val="20"/>
                <w:lang w:val="en-GB"/>
              </w:rPr>
              <w:t>87.8 [66.7–95.3]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327FC" w:rsidRPr="00FC6D3E" w:rsidRDefault="00A327FC" w:rsidP="008B72A9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6D3E">
              <w:rPr>
                <w:rFonts w:ascii="Arial" w:hAnsi="Arial" w:cs="Arial"/>
                <w:sz w:val="20"/>
                <w:szCs w:val="20"/>
                <w:lang w:val="en-GB"/>
              </w:rPr>
              <w:t>79.4 [64.6–89.7]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327FC" w:rsidRPr="00FC6D3E" w:rsidRDefault="00A327FC" w:rsidP="008B72A9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6D3E">
              <w:rPr>
                <w:rFonts w:ascii="Arial" w:hAnsi="Arial" w:cs="Arial"/>
                <w:sz w:val="20"/>
                <w:szCs w:val="20"/>
                <w:lang w:val="en-GB"/>
              </w:rPr>
              <w:t>83.5 [70.0–94.6]</w:t>
            </w:r>
          </w:p>
        </w:tc>
      </w:tr>
      <w:tr w:rsidR="00A327FC" w:rsidRPr="00FC6D3E" w:rsidTr="008B72A9">
        <w:tc>
          <w:tcPr>
            <w:tcW w:w="4707" w:type="dxa"/>
            <w:shd w:val="clear" w:color="auto" w:fill="auto"/>
          </w:tcPr>
          <w:p w:rsidR="00A327FC" w:rsidRPr="00FC6D3E" w:rsidRDefault="00A327FC" w:rsidP="008B72A9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C6D3E">
              <w:rPr>
                <w:rFonts w:ascii="Arial" w:hAnsi="Arial" w:cs="Arial"/>
                <w:bCs/>
                <w:sz w:val="20"/>
                <w:szCs w:val="20"/>
                <w:lang w:val="en-GB"/>
              </w:rPr>
              <w:t>CD59 on CD14</w:t>
            </w:r>
            <w:r w:rsidRPr="00FC6D3E">
              <w:rPr>
                <w:rFonts w:ascii="Arial" w:hAnsi="Arial" w:cs="Arial"/>
                <w:bCs/>
                <w:sz w:val="20"/>
                <w:szCs w:val="20"/>
                <w:vertAlign w:val="superscript"/>
                <w:lang w:val="en-GB"/>
              </w:rPr>
              <w:t>+</w:t>
            </w:r>
            <w:r w:rsidRPr="00FC6D3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cells (%), median (range)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A327FC" w:rsidRPr="00FC6D3E" w:rsidRDefault="00A327FC" w:rsidP="008B72A9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6D3E">
              <w:rPr>
                <w:rFonts w:ascii="Arial" w:hAnsi="Arial" w:cs="Arial"/>
                <w:sz w:val="20"/>
                <w:szCs w:val="20"/>
                <w:lang w:val="en-GB"/>
              </w:rPr>
              <w:t>84.4 [61.4–95.1]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327FC" w:rsidRPr="00FC6D3E" w:rsidRDefault="00A327FC" w:rsidP="008B72A9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6D3E">
              <w:rPr>
                <w:rFonts w:ascii="Arial" w:hAnsi="Arial" w:cs="Arial"/>
                <w:sz w:val="20"/>
                <w:szCs w:val="20"/>
                <w:lang w:val="en-GB"/>
              </w:rPr>
              <w:t>70.6 [60.3–82.8]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327FC" w:rsidRPr="00FC6D3E" w:rsidRDefault="00A327FC" w:rsidP="008B72A9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6D3E">
              <w:rPr>
                <w:rFonts w:ascii="Arial" w:hAnsi="Arial" w:cs="Arial"/>
                <w:sz w:val="20"/>
                <w:szCs w:val="20"/>
                <w:lang w:val="en-GB"/>
              </w:rPr>
              <w:t>83.2 [61.7–88.5]</w:t>
            </w:r>
          </w:p>
        </w:tc>
      </w:tr>
      <w:tr w:rsidR="00A327FC" w:rsidRPr="00FC6D3E" w:rsidTr="008B72A9">
        <w:tc>
          <w:tcPr>
            <w:tcW w:w="4707" w:type="dxa"/>
            <w:shd w:val="clear" w:color="auto" w:fill="auto"/>
          </w:tcPr>
          <w:p w:rsidR="00A327FC" w:rsidRPr="00FC6D3E" w:rsidRDefault="00A327FC" w:rsidP="008B72A9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C6D3E">
              <w:rPr>
                <w:rFonts w:ascii="Arial" w:hAnsi="Arial" w:cs="Arial"/>
                <w:bCs/>
                <w:sz w:val="20"/>
                <w:szCs w:val="20"/>
                <w:lang w:val="en-GB"/>
              </w:rPr>
              <w:t>SC5b-9 (</w:t>
            </w:r>
            <w:proofErr w:type="spellStart"/>
            <w:r w:rsidRPr="00FC6D3E">
              <w:rPr>
                <w:rFonts w:ascii="Arial" w:hAnsi="Arial" w:cs="Arial"/>
                <w:bCs/>
                <w:sz w:val="20"/>
                <w:szCs w:val="20"/>
                <w:lang w:val="en-GB"/>
              </w:rPr>
              <w:t>ng</w:t>
            </w:r>
            <w:proofErr w:type="spellEnd"/>
            <w:r w:rsidRPr="00FC6D3E">
              <w:rPr>
                <w:rFonts w:ascii="Arial" w:hAnsi="Arial" w:cs="Arial"/>
                <w:bCs/>
                <w:sz w:val="20"/>
                <w:szCs w:val="20"/>
                <w:lang w:val="en-GB"/>
              </w:rPr>
              <w:t>/ml), median (range)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A327FC" w:rsidRPr="00FC6D3E" w:rsidRDefault="00A327FC" w:rsidP="008B72A9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6D3E">
              <w:rPr>
                <w:rFonts w:ascii="Arial" w:hAnsi="Arial" w:cs="Arial"/>
                <w:sz w:val="20"/>
                <w:szCs w:val="20"/>
                <w:lang w:val="en-GB"/>
              </w:rPr>
              <w:t>299.5 [171.4–430.9]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327FC" w:rsidRPr="00FC6D3E" w:rsidRDefault="00A327FC" w:rsidP="008B72A9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6D3E">
              <w:rPr>
                <w:rFonts w:ascii="Arial" w:hAnsi="Arial" w:cs="Arial"/>
                <w:sz w:val="20"/>
                <w:szCs w:val="20"/>
                <w:lang w:val="en-GB"/>
              </w:rPr>
              <w:t>354.7 [211.1–497.1]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327FC" w:rsidRPr="00FC6D3E" w:rsidRDefault="00A327FC" w:rsidP="008B72A9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6D3E">
              <w:rPr>
                <w:rFonts w:ascii="Arial" w:hAnsi="Arial" w:cs="Arial"/>
                <w:sz w:val="20"/>
                <w:szCs w:val="20"/>
                <w:lang w:val="en-GB"/>
              </w:rPr>
              <w:t>207.5 [139.6–312.3]</w:t>
            </w:r>
          </w:p>
        </w:tc>
      </w:tr>
    </w:tbl>
    <w:p w:rsidR="00C9161D" w:rsidRDefault="00C9161D"/>
    <w:sectPr w:rsidR="00C9161D" w:rsidSect="00C916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327FC"/>
    <w:rsid w:val="00A327FC"/>
    <w:rsid w:val="00C9161D"/>
    <w:rsid w:val="00E93944"/>
    <w:rsid w:val="00FF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F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E93944"/>
    <w:pPr>
      <w:spacing w:before="100" w:beforeAutospacing="1" w:after="100" w:afterAutospacing="1" w:line="264" w:lineRule="atLeast"/>
      <w:outlineLvl w:val="0"/>
    </w:pPr>
    <w:rPr>
      <w:rFonts w:ascii="Times New Roman" w:hAnsi="Times New Roman"/>
      <w:b/>
      <w:bCs/>
      <w:kern w:val="36"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394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93944"/>
    <w:rPr>
      <w:b/>
      <w:bCs/>
      <w:kern w:val="36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3944"/>
    <w:rPr>
      <w:rFonts w:ascii="Cambria" w:eastAsia="Times New Roman" w:hAnsi="Cambria" w:cs="Times New Roman"/>
      <w:b/>
      <w:bCs/>
      <w:sz w:val="26"/>
      <w:szCs w:val="26"/>
    </w:rPr>
  </w:style>
  <w:style w:type="character" w:styleId="Forte">
    <w:name w:val="Strong"/>
    <w:basedOn w:val="Fontepargpadro"/>
    <w:qFormat/>
    <w:rsid w:val="00E93944"/>
    <w:rPr>
      <w:b/>
      <w:bCs/>
    </w:rPr>
  </w:style>
  <w:style w:type="character" w:styleId="nfase">
    <w:name w:val="Emphasis"/>
    <w:basedOn w:val="Fontepargpadro"/>
    <w:uiPriority w:val="20"/>
    <w:qFormat/>
    <w:rsid w:val="00E93944"/>
    <w:rPr>
      <w:i/>
      <w:iCs/>
    </w:rPr>
  </w:style>
  <w:style w:type="paragraph" w:customStyle="1" w:styleId="PargrafodaLista1">
    <w:name w:val="Parágrafo da Lista1"/>
    <w:basedOn w:val="Normal"/>
    <w:rsid w:val="00A327FC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Calibri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Luzia Maria de Oliveira Pinto</dc:creator>
  <cp:lastModifiedBy>Luzia Maria de Oliveira Pinto</cp:lastModifiedBy>
  <cp:revision>1</cp:revision>
  <dcterms:created xsi:type="dcterms:W3CDTF">2014-05-15T11:09:00Z</dcterms:created>
  <dcterms:modified xsi:type="dcterms:W3CDTF">2014-05-15T11:10:00Z</dcterms:modified>
</cp:coreProperties>
</file>