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3" w:rsidRDefault="005F7E9C" w:rsidP="00011D8D">
      <w:pPr>
        <w:rPr>
          <w:rFonts w:ascii="Times New Roman" w:hAnsi="Times New Roman" w:cs="Times New Roman"/>
        </w:rPr>
      </w:pPr>
      <w:r>
        <w:rPr>
          <w:rFonts w:ascii="Times New Roman" w:hAnsi="Times New Roman" w:cs="Times New Roman"/>
        </w:rPr>
        <w:t>Text</w:t>
      </w:r>
      <w:r w:rsidR="00EA288E">
        <w:rPr>
          <w:rFonts w:ascii="Times New Roman" w:hAnsi="Times New Roman" w:cs="Times New Roman"/>
        </w:rPr>
        <w:t xml:space="preserve"> S1</w:t>
      </w:r>
      <w:r w:rsidR="00343A9A">
        <w:rPr>
          <w:rFonts w:ascii="Times New Roman" w:hAnsi="Times New Roman" w:cs="Times New Roman"/>
        </w:rPr>
        <w:t>. Methods used to construct bud matrix population models for browsed and un-browsed willows and figure depicting</w:t>
      </w:r>
      <w:r w:rsidR="00EF6853">
        <w:rPr>
          <w:rFonts w:ascii="Times New Roman" w:hAnsi="Times New Roman" w:cs="Times New Roman"/>
        </w:rPr>
        <w:t xml:space="preserve"> the life cycle of buds and vegetative shoots.</w:t>
      </w:r>
    </w:p>
    <w:p w:rsidR="00343A9A" w:rsidRDefault="00343A9A">
      <w:pPr>
        <w:rPr>
          <w:rFonts w:ascii="Times New Roman" w:hAnsi="Times New Roman" w:cs="Times New Roman"/>
        </w:rPr>
      </w:pPr>
    </w:p>
    <w:p w:rsidR="00582C27" w:rsidRDefault="00582C27">
      <w:pPr>
        <w:rPr>
          <w:rFonts w:ascii="Times New Roman" w:hAnsi="Times New Roman" w:cs="Times New Roman"/>
        </w:rPr>
      </w:pPr>
      <w:r w:rsidRPr="00187FD5">
        <w:rPr>
          <w:rFonts w:ascii="Times New Roman" w:hAnsi="Times New Roman" w:cs="Times New Roman"/>
        </w:rPr>
        <w:t>Fecundities and transition probabilities</w:t>
      </w:r>
      <w:r>
        <w:rPr>
          <w:rFonts w:ascii="Times New Roman" w:hAnsi="Times New Roman" w:cs="Times New Roman"/>
        </w:rPr>
        <w:t xml:space="preserve"> (F1, F2, T1, T2; defined below)</w:t>
      </w:r>
      <w:r w:rsidRPr="00187FD5">
        <w:rPr>
          <w:rFonts w:ascii="Times New Roman" w:hAnsi="Times New Roman" w:cs="Times New Roman"/>
        </w:rPr>
        <w:t xml:space="preserve"> were calculated for two different stages</w:t>
      </w:r>
      <w:r>
        <w:rPr>
          <w:rFonts w:ascii="Times New Roman" w:hAnsi="Times New Roman" w:cs="Times New Roman"/>
        </w:rPr>
        <w:t>:</w:t>
      </w:r>
      <w:r w:rsidRPr="00187FD5">
        <w:rPr>
          <w:rFonts w:ascii="Times New Roman" w:hAnsi="Times New Roman" w:cs="Times New Roman"/>
        </w:rPr>
        <w:t xml:space="preserve"> recently produced buds (hereafter “</w:t>
      </w:r>
      <w:r w:rsidR="00502C37">
        <w:rPr>
          <w:rFonts w:ascii="Times New Roman" w:hAnsi="Times New Roman" w:cs="Times New Roman"/>
        </w:rPr>
        <w:t xml:space="preserve">new </w:t>
      </w:r>
      <w:r w:rsidRPr="00187FD5">
        <w:rPr>
          <w:rFonts w:ascii="Times New Roman" w:hAnsi="Times New Roman" w:cs="Times New Roman"/>
        </w:rPr>
        <w:t xml:space="preserve">buds”) and </w:t>
      </w:r>
      <w:r>
        <w:rPr>
          <w:rFonts w:ascii="Times New Roman" w:hAnsi="Times New Roman" w:cs="Times New Roman"/>
        </w:rPr>
        <w:t>buds that were produced the previous growing season (“</w:t>
      </w:r>
      <w:r w:rsidRPr="00187FD5">
        <w:rPr>
          <w:rFonts w:ascii="Times New Roman" w:hAnsi="Times New Roman" w:cs="Times New Roman"/>
        </w:rPr>
        <w:t>dormant buds</w:t>
      </w:r>
      <w:r w:rsidR="003D2B27">
        <w:rPr>
          <w:rFonts w:ascii="Times New Roman" w:hAnsi="Times New Roman" w:cs="Times New Roman"/>
        </w:rPr>
        <w:t>”; Figure 1</w:t>
      </w:r>
      <w:r w:rsidRPr="00187FD5">
        <w:rPr>
          <w:rFonts w:ascii="Times New Roman" w:hAnsi="Times New Roman" w:cs="Times New Roman"/>
        </w:rPr>
        <w:t xml:space="preserve">). </w:t>
      </w:r>
      <w:r w:rsidR="00502C37">
        <w:rPr>
          <w:rFonts w:ascii="Times New Roman" w:hAnsi="Times New Roman" w:cs="Times New Roman"/>
        </w:rPr>
        <w:t>New b</w:t>
      </w:r>
      <w:r w:rsidRPr="00187FD5">
        <w:rPr>
          <w:rFonts w:ascii="Times New Roman" w:hAnsi="Times New Roman" w:cs="Times New Roman"/>
        </w:rPr>
        <w:t>uds differed from dormant buds by their larger size, fuzzy outer covering, and more apical position on the stem (dormant buds tended to be very small and were positioned at the base of the stem). The production of new buds (F1) from buds was the product of the number of vegetative shoots produced per original bud and the number of new buds produced per vegetative shoot. The production of new buds from dormant buds (F2) was the product of the number of vegetative shoots produced per dormant bud and the number of new buds produced per vegetative shoot. The probability that a bud would transition into a dormant bud (and not become browsed, a catkin, or a vegetative shoot</w:t>
      </w:r>
      <w:r>
        <w:rPr>
          <w:rFonts w:ascii="Times New Roman" w:hAnsi="Times New Roman" w:cs="Times New Roman"/>
        </w:rPr>
        <w:t>) was determined by dividing the number of buds that became dormant by the total number of buds produced the previous year</w:t>
      </w:r>
      <w:r w:rsidRPr="00187FD5">
        <w:rPr>
          <w:rFonts w:ascii="Times New Roman" w:hAnsi="Times New Roman" w:cs="Times New Roman"/>
        </w:rPr>
        <w:t>; T1)</w:t>
      </w:r>
      <w:r>
        <w:rPr>
          <w:rFonts w:ascii="Times New Roman" w:hAnsi="Times New Roman" w:cs="Times New Roman"/>
        </w:rPr>
        <w:t>.</w:t>
      </w:r>
      <w:r w:rsidRPr="00187FD5">
        <w:rPr>
          <w:rFonts w:ascii="Times New Roman" w:hAnsi="Times New Roman" w:cs="Times New Roman"/>
        </w:rPr>
        <w:t xml:space="preserve"> </w:t>
      </w:r>
      <w:r>
        <w:rPr>
          <w:rFonts w:ascii="Times New Roman" w:hAnsi="Times New Roman" w:cs="Times New Roman"/>
        </w:rPr>
        <w:t>The</w:t>
      </w:r>
      <w:r w:rsidRPr="00187FD5">
        <w:rPr>
          <w:rFonts w:ascii="Times New Roman" w:hAnsi="Times New Roman" w:cs="Times New Roman"/>
        </w:rPr>
        <w:t xml:space="preserve"> probability </w:t>
      </w:r>
      <w:r>
        <w:rPr>
          <w:rFonts w:ascii="Times New Roman" w:hAnsi="Times New Roman" w:cs="Times New Roman"/>
        </w:rPr>
        <w:t>t</w:t>
      </w:r>
      <w:r w:rsidRPr="00187FD5">
        <w:rPr>
          <w:rFonts w:ascii="Times New Roman" w:hAnsi="Times New Roman" w:cs="Times New Roman"/>
        </w:rPr>
        <w:t>hat a dormant bud would stay dormant (T2)</w:t>
      </w:r>
      <w:r>
        <w:rPr>
          <w:rFonts w:ascii="Times New Roman" w:hAnsi="Times New Roman" w:cs="Times New Roman"/>
        </w:rPr>
        <w:t xml:space="preserve"> was calculated as the number of dormant buds that stayed dormant divided by the total number of dormant buds present on the stem the previous year (Fig. </w:t>
      </w:r>
      <w:r w:rsidR="0068208E">
        <w:rPr>
          <w:rFonts w:ascii="Times New Roman" w:hAnsi="Times New Roman" w:cs="Times New Roman"/>
        </w:rPr>
        <w:t>C</w:t>
      </w:r>
      <w:r>
        <w:rPr>
          <w:rFonts w:ascii="Times New Roman" w:hAnsi="Times New Roman" w:cs="Times New Roman"/>
        </w:rPr>
        <w:t>1)</w:t>
      </w:r>
      <w:r w:rsidRPr="00187FD5">
        <w:rPr>
          <w:rFonts w:ascii="Times New Roman" w:hAnsi="Times New Roman" w:cs="Times New Roman"/>
        </w:rPr>
        <w:t xml:space="preserve">. </w:t>
      </w:r>
      <w:r w:rsidR="006032F9">
        <w:rPr>
          <w:rFonts w:ascii="Times New Roman" w:hAnsi="Times New Roman" w:cs="Times New Roman"/>
        </w:rPr>
        <w:t xml:space="preserve">Mean vital rates (fecundities and transition probabilities) were compared between browsed and un-browsed willows using </w:t>
      </w:r>
      <w:r w:rsidR="006032F9" w:rsidRPr="00187FD5">
        <w:rPr>
          <w:rFonts w:ascii="Times New Roman" w:hAnsi="Times New Roman" w:cs="Times New Roman"/>
        </w:rPr>
        <w:t>linear mixed models in program R</w:t>
      </w:r>
      <w:r w:rsidR="006032F9">
        <w:rPr>
          <w:rFonts w:ascii="Times New Roman" w:hAnsi="Times New Roman" w:cs="Times New Roman"/>
        </w:rPr>
        <w:t xml:space="preserve"> </w:t>
      </w:r>
      <w:proofErr w:type="gramStart"/>
      <w:r w:rsidR="006032F9">
        <w:rPr>
          <w:rFonts w:ascii="Times New Roman" w:hAnsi="Times New Roman" w:cs="Times New Roman"/>
        </w:rPr>
        <w:t>with  browsed</w:t>
      </w:r>
      <w:proofErr w:type="gramEnd"/>
      <w:r w:rsidR="006032F9">
        <w:rPr>
          <w:rFonts w:ascii="Times New Roman" w:hAnsi="Times New Roman" w:cs="Times New Roman"/>
        </w:rPr>
        <w:t>/</w:t>
      </w:r>
      <w:proofErr w:type="spellStart"/>
      <w:r w:rsidR="006032F9">
        <w:rPr>
          <w:rFonts w:ascii="Times New Roman" w:hAnsi="Times New Roman" w:cs="Times New Roman"/>
        </w:rPr>
        <w:t>unbrowsed</w:t>
      </w:r>
      <w:proofErr w:type="spellEnd"/>
      <w:r w:rsidR="006032F9">
        <w:rPr>
          <w:rFonts w:ascii="Times New Roman" w:hAnsi="Times New Roman" w:cs="Times New Roman"/>
        </w:rPr>
        <w:t xml:space="preserve"> modeled as a fixed effect and site as a random effect. </w:t>
      </w:r>
      <w:r w:rsidRPr="00187FD5">
        <w:rPr>
          <w:rFonts w:ascii="Times New Roman" w:hAnsi="Times New Roman" w:cs="Times New Roman"/>
        </w:rPr>
        <w:t xml:space="preserve">Using these </w:t>
      </w:r>
      <w:r w:rsidR="006032F9">
        <w:rPr>
          <w:rFonts w:ascii="Times New Roman" w:hAnsi="Times New Roman" w:cs="Times New Roman"/>
        </w:rPr>
        <w:t>vital rates</w:t>
      </w:r>
      <w:r w:rsidRPr="00187FD5">
        <w:rPr>
          <w:rFonts w:ascii="Times New Roman" w:hAnsi="Times New Roman" w:cs="Times New Roman"/>
        </w:rPr>
        <w:t>, we constructed matrices for each browsed a</w:t>
      </w:r>
      <w:r>
        <w:rPr>
          <w:rFonts w:ascii="Times New Roman" w:hAnsi="Times New Roman" w:cs="Times New Roman"/>
        </w:rPr>
        <w:t>nd un-browsed willow branch. An average</w:t>
      </w:r>
      <w:r w:rsidRPr="00187FD5">
        <w:rPr>
          <w:rFonts w:ascii="Times New Roman" w:hAnsi="Times New Roman" w:cs="Times New Roman"/>
        </w:rPr>
        <w:t xml:space="preserve"> matrix was calculated</w:t>
      </w:r>
      <w:r>
        <w:rPr>
          <w:rFonts w:ascii="Times New Roman" w:hAnsi="Times New Roman" w:cs="Times New Roman"/>
        </w:rPr>
        <w:t xml:space="preserve"> using the mean parameters </w:t>
      </w:r>
      <w:r w:rsidRPr="00187FD5">
        <w:rPr>
          <w:rFonts w:ascii="Times New Roman" w:hAnsi="Times New Roman" w:cs="Times New Roman"/>
        </w:rPr>
        <w:t>for each type of willow branch in each study area</w:t>
      </w:r>
      <w:r>
        <w:rPr>
          <w:rFonts w:ascii="Times New Roman" w:hAnsi="Times New Roman" w:cs="Times New Roman"/>
        </w:rPr>
        <w:t>,</w:t>
      </w:r>
      <w:r w:rsidRPr="00187FD5">
        <w:rPr>
          <w:rFonts w:ascii="Times New Roman" w:hAnsi="Times New Roman" w:cs="Times New Roman"/>
        </w:rPr>
        <w:t xml:space="preserve"> and lambda was calculated as the maximum eigenvalue for each average matrix. We subsequently calculated </w:t>
      </w:r>
      <w:r>
        <w:rPr>
          <w:rFonts w:ascii="Times New Roman" w:hAnsi="Times New Roman" w:cs="Times New Roman"/>
        </w:rPr>
        <w:t xml:space="preserve">retrospective </w:t>
      </w:r>
      <w:r w:rsidRPr="00187FD5">
        <w:rPr>
          <w:rFonts w:ascii="Times New Roman" w:hAnsi="Times New Roman" w:cs="Times New Roman"/>
        </w:rPr>
        <w:t xml:space="preserve">contributions of each parameter (F1, F2, T1, </w:t>
      </w:r>
      <w:proofErr w:type="gramStart"/>
      <w:r w:rsidRPr="00187FD5">
        <w:rPr>
          <w:rFonts w:ascii="Times New Roman" w:hAnsi="Times New Roman" w:cs="Times New Roman"/>
        </w:rPr>
        <w:t>T2</w:t>
      </w:r>
      <w:proofErr w:type="gramEnd"/>
      <w:r w:rsidRPr="00187FD5">
        <w:rPr>
          <w:rFonts w:ascii="Times New Roman" w:hAnsi="Times New Roman" w:cs="Times New Roman"/>
        </w:rPr>
        <w:t>) to differences in lambda between browsed and un-browsed plants with a life table response experiment (Caswell 2001) using package “</w:t>
      </w:r>
      <w:proofErr w:type="spellStart"/>
      <w:r w:rsidRPr="00187FD5">
        <w:rPr>
          <w:rFonts w:ascii="Times New Roman" w:hAnsi="Times New Roman" w:cs="Times New Roman"/>
        </w:rPr>
        <w:t>popbio</w:t>
      </w:r>
      <w:proofErr w:type="spellEnd"/>
      <w:r w:rsidRPr="00187FD5">
        <w:rPr>
          <w:rFonts w:ascii="Times New Roman" w:hAnsi="Times New Roman" w:cs="Times New Roman"/>
        </w:rPr>
        <w:t>” in program R.</w:t>
      </w:r>
      <w:r w:rsidR="006032F9">
        <w:rPr>
          <w:rFonts w:ascii="Times New Roman" w:hAnsi="Times New Roman" w:cs="Times New Roman"/>
        </w:rPr>
        <w:t xml:space="preserve"> </w:t>
      </w:r>
    </w:p>
    <w:p w:rsidR="006032F9" w:rsidRDefault="006032F9">
      <w:pPr>
        <w:rPr>
          <w:rFonts w:ascii="Times New Roman" w:hAnsi="Times New Roman" w:cs="Times New Roman"/>
        </w:rPr>
      </w:pPr>
    </w:p>
    <w:p w:rsidR="00881D4B" w:rsidRDefault="00881D4B">
      <w:pPr>
        <w:rPr>
          <w:rFonts w:ascii="Times New Roman" w:hAnsi="Times New Roman" w:cs="Times New Roman"/>
        </w:rPr>
      </w:pPr>
    </w:p>
    <w:p w:rsidR="00B57430" w:rsidRDefault="00EA288E">
      <w:pPr>
        <w:rPr>
          <w:rFonts w:ascii="Times New Roman" w:hAnsi="Times New Roman" w:cs="Times New Roman"/>
        </w:rPr>
      </w:pPr>
      <w:r>
        <w:rPr>
          <w:rFonts w:ascii="Times New Roman" w:hAnsi="Times New Roman" w:cs="Times New Roman"/>
        </w:rPr>
        <w:t>References</w:t>
      </w:r>
    </w:p>
    <w:p w:rsidR="00B57430" w:rsidRPr="00754A78" w:rsidRDefault="00B57430" w:rsidP="00B57430">
      <w:pPr>
        <w:pStyle w:val="NormalWeb"/>
        <w:spacing w:line="480" w:lineRule="auto"/>
        <w:ind w:left="480" w:hanging="480"/>
        <w:rPr>
          <w:noProof/>
        </w:rPr>
      </w:pPr>
      <w:r w:rsidRPr="00754A78">
        <w:rPr>
          <w:noProof/>
        </w:rPr>
        <w:t>Caswell, H. 2001. Matrix Population Models, 2nd edition. Sinauer Associates Inc., Sunderland.</w:t>
      </w:r>
    </w:p>
    <w:p w:rsidR="00B57430" w:rsidRDefault="00B57430">
      <w:pPr>
        <w:rPr>
          <w:rFonts w:ascii="Times New Roman" w:hAnsi="Times New Roman" w:cs="Times New Roman"/>
        </w:rPr>
      </w:pPr>
    </w:p>
    <w:p w:rsidR="00582C27" w:rsidRDefault="00502C37">
      <w:bookmarkStart w:id="0" w:name="_GoBack"/>
      <w:r>
        <w:rPr>
          <w:noProof/>
        </w:rPr>
        <w:lastRenderedPageBreak/>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 life cycle.tif"/>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0"/>
    </w:p>
    <w:p w:rsidR="00582C27" w:rsidRPr="00187FD5" w:rsidRDefault="00582C27" w:rsidP="00582C27">
      <w:pPr>
        <w:rPr>
          <w:rFonts w:ascii="Times New Roman" w:hAnsi="Times New Roman" w:cs="Times New Roman"/>
        </w:rPr>
      </w:pPr>
      <w:r>
        <w:rPr>
          <w:rFonts w:ascii="Times New Roman" w:hAnsi="Times New Roman" w:cs="Times New Roman"/>
          <w:noProof/>
        </w:rPr>
        <w:t>FIG.</w:t>
      </w:r>
      <w:r w:rsidRPr="00187FD5">
        <w:rPr>
          <w:rFonts w:ascii="Times New Roman" w:hAnsi="Times New Roman" w:cs="Times New Roman"/>
          <w:noProof/>
        </w:rPr>
        <w:t xml:space="preserve"> </w:t>
      </w:r>
      <w:r w:rsidR="00343A9A">
        <w:rPr>
          <w:rFonts w:ascii="Times New Roman" w:hAnsi="Times New Roman" w:cs="Times New Roman"/>
          <w:noProof/>
        </w:rPr>
        <w:t>1</w:t>
      </w:r>
      <w:r w:rsidRPr="00187FD5">
        <w:rPr>
          <w:rFonts w:ascii="Times New Roman" w:hAnsi="Times New Roman" w:cs="Times New Roman"/>
          <w:noProof/>
        </w:rPr>
        <w:t xml:space="preserve">. </w:t>
      </w:r>
      <w:r w:rsidR="00EF6853">
        <w:rPr>
          <w:rFonts w:ascii="Times New Roman" w:hAnsi="Times New Roman" w:cs="Times New Roman"/>
          <w:noProof/>
        </w:rPr>
        <w:t xml:space="preserve"> </w:t>
      </w:r>
      <w:r w:rsidR="00EF6853" w:rsidRPr="00187FD5">
        <w:rPr>
          <w:rFonts w:ascii="Times New Roman" w:hAnsi="Times New Roman" w:cs="Times New Roman"/>
          <w:noProof/>
        </w:rPr>
        <w:t>Life cycle of buds and vegetative shoots of the felt-leaf willow (</w:t>
      </w:r>
      <w:r w:rsidR="00EF6853" w:rsidRPr="00187FD5">
        <w:rPr>
          <w:rFonts w:ascii="Times New Roman" w:hAnsi="Times New Roman" w:cs="Times New Roman"/>
          <w:i/>
          <w:noProof/>
        </w:rPr>
        <w:t>S. alaxensis</w:t>
      </w:r>
      <w:r w:rsidR="00EF6853" w:rsidRPr="00187FD5">
        <w:rPr>
          <w:rFonts w:ascii="Times New Roman" w:hAnsi="Times New Roman" w:cs="Times New Roman"/>
          <w:noProof/>
        </w:rPr>
        <w:t>) showing fecundities (F1, F2) and transition probabilities (T1, T2). Grey dashed lines indicate that fecundities are are the product of two lower-level parameters (number of vegetative shoots produced per bud and number of bud</w:t>
      </w:r>
      <w:r w:rsidR="00EF6853">
        <w:rPr>
          <w:rFonts w:ascii="Times New Roman" w:hAnsi="Times New Roman" w:cs="Times New Roman"/>
          <w:noProof/>
        </w:rPr>
        <w:t xml:space="preserve">s </w:t>
      </w:r>
      <w:r w:rsidR="00EF6853" w:rsidRPr="00187FD5">
        <w:rPr>
          <w:rFonts w:ascii="Times New Roman" w:hAnsi="Times New Roman" w:cs="Times New Roman"/>
          <w:noProof/>
        </w:rPr>
        <w:t>subsequently produced per vegetative shoot).</w:t>
      </w:r>
    </w:p>
    <w:p w:rsidR="00582C27" w:rsidRDefault="00582C27"/>
    <w:sectPr w:rsidR="0058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27"/>
    <w:rsid w:val="00011D8D"/>
    <w:rsid w:val="0009304C"/>
    <w:rsid w:val="00303272"/>
    <w:rsid w:val="00343A9A"/>
    <w:rsid w:val="003D2B27"/>
    <w:rsid w:val="00453908"/>
    <w:rsid w:val="00502C37"/>
    <w:rsid w:val="00582C27"/>
    <w:rsid w:val="005F7E9C"/>
    <w:rsid w:val="006032F9"/>
    <w:rsid w:val="0068208E"/>
    <w:rsid w:val="00881D4B"/>
    <w:rsid w:val="00B57430"/>
    <w:rsid w:val="00EA288E"/>
    <w:rsid w:val="00E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C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27"/>
    <w:rPr>
      <w:rFonts w:ascii="Tahoma" w:hAnsi="Tahoma" w:cs="Tahoma"/>
      <w:sz w:val="16"/>
      <w:szCs w:val="16"/>
    </w:rPr>
  </w:style>
  <w:style w:type="paragraph" w:styleId="NormalWeb">
    <w:name w:val="Normal (Web)"/>
    <w:basedOn w:val="Normal"/>
    <w:uiPriority w:val="99"/>
    <w:unhideWhenUsed/>
    <w:rsid w:val="00B57430"/>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C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27"/>
    <w:rPr>
      <w:rFonts w:ascii="Tahoma" w:hAnsi="Tahoma" w:cs="Tahoma"/>
      <w:sz w:val="16"/>
      <w:szCs w:val="16"/>
    </w:rPr>
  </w:style>
  <w:style w:type="paragraph" w:styleId="NormalWeb">
    <w:name w:val="Normal (Web)"/>
    <w:basedOn w:val="Normal"/>
    <w:uiPriority w:val="99"/>
    <w:unhideWhenUsed/>
    <w:rsid w:val="00B5743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FB64-B9FC-41A8-8E70-46C2271E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Christie</dc:creator>
  <cp:lastModifiedBy>Katie Christie</cp:lastModifiedBy>
  <cp:revision>12</cp:revision>
  <dcterms:created xsi:type="dcterms:W3CDTF">2013-10-02T01:02:00Z</dcterms:created>
  <dcterms:modified xsi:type="dcterms:W3CDTF">2014-01-28T20:44:00Z</dcterms:modified>
</cp:coreProperties>
</file>