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E7" w:rsidRPr="00BA0262" w:rsidRDefault="00E00BE7" w:rsidP="00E00BE7">
      <w:pPr>
        <w:rPr>
          <w:rFonts w:ascii="Times New Roman" w:hAnsi="Times New Roman" w:cs="Times New Roman"/>
          <w:b/>
        </w:rPr>
      </w:pPr>
      <w:r w:rsidRPr="00BA0262">
        <w:rPr>
          <w:rFonts w:ascii="Times New Roman" w:hAnsi="Times New Roman" w:cs="Times New Roman"/>
          <w:b/>
        </w:rPr>
        <w:t>Raw data of “</w:t>
      </w:r>
      <w:r w:rsidRPr="00BA0262">
        <w:rPr>
          <w:rFonts w:ascii="Times New Roman" w:hAnsi="Times New Roman" w:cs="Times New Roman"/>
          <w:b/>
          <w:szCs w:val="21"/>
        </w:rPr>
        <w:t xml:space="preserve">Transplantation of induced </w:t>
      </w:r>
      <w:proofErr w:type="spellStart"/>
      <w:r w:rsidRPr="00BA0262">
        <w:rPr>
          <w:rFonts w:ascii="Times New Roman" w:hAnsi="Times New Roman" w:cs="Times New Roman"/>
          <w:b/>
          <w:szCs w:val="21"/>
        </w:rPr>
        <w:t>pluripotent</w:t>
      </w:r>
      <w:proofErr w:type="spellEnd"/>
      <w:r w:rsidRPr="00BA0262">
        <w:rPr>
          <w:rFonts w:ascii="Times New Roman" w:hAnsi="Times New Roman" w:cs="Times New Roman"/>
          <w:b/>
          <w:szCs w:val="21"/>
        </w:rPr>
        <w:t xml:space="preserve"> stem cells improves functional recovery in Huntington's disease rat model”</w:t>
      </w:r>
    </w:p>
    <w:p w:rsidR="00E00BE7" w:rsidRPr="00BA0262" w:rsidRDefault="00E00BE7" w:rsidP="00E00BE7">
      <w:pPr>
        <w:pStyle w:val="a5"/>
        <w:ind w:left="360" w:firstLineChars="0" w:firstLine="0"/>
        <w:rPr>
          <w:rFonts w:ascii="Times New Roman" w:hAnsi="Times New Roman" w:cs="Times New Roman"/>
        </w:rPr>
      </w:pPr>
    </w:p>
    <w:p w:rsidR="000C54C7" w:rsidRPr="00BA0262" w:rsidRDefault="00BA0262" w:rsidP="00BA0262">
      <w:pPr>
        <w:rPr>
          <w:rFonts w:ascii="Times New Roman" w:hAnsi="Times New Roman" w:cs="Times New Roman"/>
        </w:rPr>
      </w:pPr>
      <w:r w:rsidRPr="00BA0262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 w:hint="eastAsia"/>
          <w:b/>
        </w:rPr>
        <w:t>1</w:t>
      </w:r>
      <w:r w:rsidRPr="00BA026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 w:hint="eastAsia"/>
          <w:b/>
        </w:rPr>
        <w:t xml:space="preserve">Raw data of </w:t>
      </w:r>
      <w:r w:rsidR="0050016A" w:rsidRPr="00BA0262">
        <w:rPr>
          <w:rFonts w:ascii="Times New Roman" w:hAnsi="Times New Roman" w:cs="Times New Roman"/>
          <w:b/>
        </w:rPr>
        <w:t>Morris water maze</w:t>
      </w:r>
      <w:r w:rsidR="00BA64BC">
        <w:rPr>
          <w:rFonts w:ascii="Times New Roman" w:hAnsi="Times New Roman" w:cs="Times New Roman" w:hint="eastAsia"/>
          <w:b/>
        </w:rPr>
        <w:t>.</w:t>
      </w:r>
    </w:p>
    <w:p w:rsidR="0050016A" w:rsidRPr="00267E89" w:rsidRDefault="00BA0262" w:rsidP="00BA0262">
      <w:pPr>
        <w:rPr>
          <w:rFonts w:ascii="Times New Roman" w:hAnsi="Times New Roman" w:cs="Times New Roman"/>
          <w:b/>
        </w:rPr>
      </w:pPr>
      <w:proofErr w:type="gramStart"/>
      <w:r w:rsidRPr="00267E89">
        <w:rPr>
          <w:rFonts w:ascii="Times New Roman" w:hAnsi="Times New Roman" w:cs="Times New Roman" w:hint="eastAsia"/>
          <w:b/>
        </w:rPr>
        <w:t xml:space="preserve">A, </w:t>
      </w:r>
      <w:r w:rsidR="0050016A" w:rsidRPr="00267E89">
        <w:rPr>
          <w:rFonts w:ascii="Times New Roman" w:hAnsi="Times New Roman" w:cs="Times New Roman"/>
          <w:b/>
        </w:rPr>
        <w:t>Late</w:t>
      </w:r>
      <w:r w:rsidR="00BA64BC" w:rsidRPr="00267E89">
        <w:rPr>
          <w:rFonts w:ascii="Times New Roman" w:hAnsi="Times New Roman" w:cs="Times New Roman" w:hint="eastAsia"/>
          <w:b/>
        </w:rPr>
        <w:t>n</w:t>
      </w:r>
      <w:r w:rsidR="0050016A" w:rsidRPr="00267E89">
        <w:rPr>
          <w:rFonts w:ascii="Times New Roman" w:hAnsi="Times New Roman" w:cs="Times New Roman"/>
          <w:b/>
        </w:rPr>
        <w:t>cy</w:t>
      </w:r>
      <w:proofErr w:type="gramEnd"/>
      <w:r w:rsidR="000F1488" w:rsidRPr="00267E89">
        <w:rPr>
          <w:rFonts w:ascii="Times New Roman" w:hAnsi="Times New Roman" w:cs="Times New Roman"/>
          <w:b/>
        </w:rPr>
        <w:t xml:space="preserve"> (</w:t>
      </w:r>
      <w:r w:rsidRPr="00267E89">
        <w:rPr>
          <w:rFonts w:ascii="Times New Roman" w:hAnsi="Times New Roman" w:cs="Times New Roman" w:hint="eastAsia"/>
          <w:b/>
        </w:rPr>
        <w:t xml:space="preserve">in </w:t>
      </w:r>
      <w:r w:rsidR="000F1488" w:rsidRPr="00267E89">
        <w:rPr>
          <w:rFonts w:ascii="Times New Roman" w:hAnsi="Times New Roman" w:cs="Times New Roman"/>
          <w:b/>
        </w:rPr>
        <w:t>sec)</w:t>
      </w:r>
    </w:p>
    <w:tbl>
      <w:tblPr>
        <w:tblW w:w="6480" w:type="dxa"/>
        <w:tblInd w:w="96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</w:tblGrid>
      <w:tr w:rsidR="000F1488" w:rsidRPr="00BA0262" w:rsidTr="000F148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88" w:rsidRPr="00BA0262" w:rsidRDefault="000F1488" w:rsidP="000F14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Control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3.4578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4.6002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41.893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6.5688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7.1706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7.2522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98.105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9.9144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11.3526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11.7606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11.7912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11.8116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68.908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13.056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48.724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13.1274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24.527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13.1682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14.0658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14.39796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15.08163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50.464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58.789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14.67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17.20408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25.172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18.09184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18.20408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83.054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18.5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97.236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19.27551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72.099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19.77551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21.17347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118.701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107.113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24.6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53.924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30.85714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48.238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88" w:rsidRPr="00BA0262" w:rsidRDefault="000F1488" w:rsidP="000F14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QA+PBS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8.428572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14.67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11.45918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13.16327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36.005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17.27551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54.138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117.48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20.82653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32.27551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37.79592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51.644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41.45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115.562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51.97959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104.675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52.12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26.594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59.62626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62.47475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73.17171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112.873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47.474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73.17171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74.26263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61.142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108.502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74.26263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65.766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35.218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89.56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107.528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94.10101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28.711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98.14141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94.505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98.09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57.855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118.6667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72.976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120.6667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120.8182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50.665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5.632653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5.632653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88" w:rsidRPr="00BA0262" w:rsidRDefault="000F1488" w:rsidP="000F14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QA+iPSC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33.907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7.515152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97.232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13.0303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67.633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46.599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14.0404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9.297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14.0404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15.25253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72.626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48.674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16.32323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88.079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52.733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17.10101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19.30303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20.61616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21.4929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63.466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27.5616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118.894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27.7695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113.204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63.105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29.5515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108.608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36.6696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36.6696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109.244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47.7972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50.3019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28.196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50.4306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52.5591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81.047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56.5983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113.555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61.2315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83.783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64.152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37.105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89.0406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21.547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118.7208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2.89899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95.718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119.144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105.332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5.575758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34.891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90.125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6.505051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112.226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70.688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7.444445</w:t>
            </w:r>
          </w:p>
        </w:tc>
      </w:tr>
    </w:tbl>
    <w:p w:rsidR="00BA64BC" w:rsidRDefault="00BA64BC" w:rsidP="00BA64BC">
      <w:pPr>
        <w:rPr>
          <w:rFonts w:ascii="Times New Roman" w:hAnsi="Times New Roman" w:cs="Times New Roman"/>
        </w:rPr>
      </w:pPr>
    </w:p>
    <w:p w:rsidR="0050016A" w:rsidRPr="00267E89" w:rsidRDefault="00BA64BC" w:rsidP="00BA64BC">
      <w:pPr>
        <w:rPr>
          <w:rFonts w:ascii="Times New Roman" w:hAnsi="Times New Roman" w:cs="Times New Roman"/>
          <w:b/>
        </w:rPr>
      </w:pPr>
      <w:r w:rsidRPr="00267E89">
        <w:rPr>
          <w:rFonts w:ascii="Times New Roman" w:hAnsi="Times New Roman" w:cs="Times New Roman" w:hint="eastAsia"/>
          <w:b/>
        </w:rPr>
        <w:t xml:space="preserve">B, </w:t>
      </w:r>
      <w:r w:rsidR="0050016A" w:rsidRPr="00267E89">
        <w:rPr>
          <w:rFonts w:ascii="Times New Roman" w:hAnsi="Times New Roman" w:cs="Times New Roman"/>
          <w:b/>
        </w:rPr>
        <w:t>target annulus crossovers</w:t>
      </w:r>
    </w:p>
    <w:tbl>
      <w:tblPr>
        <w:tblW w:w="4055" w:type="pct"/>
        <w:tblLook w:val="04A0"/>
      </w:tblPr>
      <w:tblGrid>
        <w:gridCol w:w="1387"/>
        <w:gridCol w:w="849"/>
        <w:gridCol w:w="850"/>
        <w:gridCol w:w="851"/>
        <w:gridCol w:w="850"/>
        <w:gridCol w:w="709"/>
        <w:gridCol w:w="709"/>
        <w:gridCol w:w="706"/>
      </w:tblGrid>
      <w:tr w:rsidR="000F1488" w:rsidRPr="00BA0262" w:rsidTr="000F1488">
        <w:trPr>
          <w:trHeight w:val="270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Control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</w:tr>
      <w:tr w:rsidR="000F1488" w:rsidRPr="00BA0262" w:rsidTr="000F1488">
        <w:trPr>
          <w:trHeight w:val="270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QA+PBS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0F1488" w:rsidRPr="00BA0262" w:rsidTr="000F1488">
        <w:trPr>
          <w:trHeight w:val="270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QA+iPSC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6A" w:rsidRPr="00BA0262" w:rsidRDefault="0050016A" w:rsidP="0050016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</w:tbl>
    <w:p w:rsidR="0050016A" w:rsidRPr="00BA0262" w:rsidRDefault="0050016A" w:rsidP="00CE14C3">
      <w:pPr>
        <w:rPr>
          <w:rFonts w:ascii="Times New Roman" w:hAnsi="Times New Roman" w:cs="Times New Roman"/>
        </w:rPr>
      </w:pPr>
    </w:p>
    <w:p w:rsidR="00CE14C3" w:rsidRPr="00BA0262" w:rsidRDefault="00BA0262" w:rsidP="00BA0262">
      <w:pPr>
        <w:rPr>
          <w:rFonts w:ascii="Times New Roman" w:hAnsi="Times New Roman" w:cs="Times New Roman"/>
          <w:b/>
        </w:rPr>
      </w:pPr>
      <w:r w:rsidRPr="00BA0262">
        <w:rPr>
          <w:rFonts w:ascii="Times New Roman" w:hAnsi="Times New Roman" w:cs="Times New Roman"/>
          <w:b/>
        </w:rPr>
        <w:t xml:space="preserve">Table S2: </w:t>
      </w:r>
      <w:r>
        <w:rPr>
          <w:rFonts w:ascii="Times New Roman" w:hAnsi="Times New Roman" w:cs="Times New Roman" w:hint="eastAsia"/>
          <w:b/>
        </w:rPr>
        <w:t xml:space="preserve">Raw data of </w:t>
      </w:r>
      <w:r w:rsidR="00CE14C3" w:rsidRPr="00BA0262">
        <w:rPr>
          <w:rFonts w:ascii="Times New Roman" w:hAnsi="Times New Roman" w:cs="Times New Roman"/>
          <w:b/>
        </w:rPr>
        <w:t xml:space="preserve">SUV of PET/CT </w:t>
      </w:r>
    </w:p>
    <w:tbl>
      <w:tblPr>
        <w:tblW w:w="6480" w:type="dxa"/>
        <w:tblInd w:w="96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</w:tblGrid>
      <w:tr w:rsidR="000F1488" w:rsidRPr="00BA0262" w:rsidTr="000F148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weeks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88" w:rsidRPr="00BA0262" w:rsidRDefault="000F1488" w:rsidP="000F14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QA+PBS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0.6842105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0.7826087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0.7368421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0.84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0.8235294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0.8333333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0.7222222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0.8846154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0.6842105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0.8333333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0.84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0.8333333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0.65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0.8461539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0.7142857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0.8421053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0.8461539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0.65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0.6666667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0.8571429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0.7058824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0.7058824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0.8214286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0.6818182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0.8571429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0.7647059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0.7647059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0.75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0.6842105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0.7894737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0.8235294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0.8235294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0.8888889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88" w:rsidRPr="00BA0262" w:rsidRDefault="000F1488" w:rsidP="000F14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QA+iPSC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0.7272727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0.7941176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0.8888889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0.6818182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0.7941176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0.8823529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0.7727273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0.8529412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0.8241379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0.9444444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0.7586207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0.8260869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0.9375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0.7931035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0.7368421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0.9565217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0.9375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0.8214286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0.7894737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0.9130435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0.8823529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0.7368421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0.9130435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0.9244444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0.9285714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0.8411765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0.8333333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0.9130435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0.9411765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0.9285714</w:t>
            </w:r>
          </w:p>
        </w:tc>
      </w:tr>
      <w:tr w:rsidR="000F1488" w:rsidRPr="00BA0262" w:rsidTr="000F1488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88" w:rsidRPr="00BA0262" w:rsidRDefault="000F1488" w:rsidP="000F148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0.8333333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0.8666667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0.8765218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0.8333333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488" w:rsidRPr="00BA0262" w:rsidRDefault="000F1488" w:rsidP="000F148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0.9285714</w:t>
            </w:r>
          </w:p>
        </w:tc>
      </w:tr>
    </w:tbl>
    <w:p w:rsidR="00CE14C3" w:rsidRPr="00BA0262" w:rsidRDefault="00CE14C3" w:rsidP="00CE14C3">
      <w:pPr>
        <w:rPr>
          <w:rFonts w:ascii="Times New Roman" w:hAnsi="Times New Roman" w:cs="Times New Roman"/>
        </w:rPr>
      </w:pPr>
    </w:p>
    <w:p w:rsidR="00CE14C3" w:rsidRPr="00BA0262" w:rsidRDefault="00BA0262" w:rsidP="00BA0262">
      <w:pPr>
        <w:rPr>
          <w:rFonts w:ascii="Times New Roman" w:hAnsi="Times New Roman" w:cs="Times New Roman"/>
        </w:rPr>
      </w:pPr>
      <w:r w:rsidRPr="00BA0262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 w:hint="eastAsia"/>
          <w:b/>
        </w:rPr>
        <w:t>3</w:t>
      </w:r>
      <w:r w:rsidRPr="00BA026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 w:hint="eastAsia"/>
          <w:b/>
        </w:rPr>
        <w:t xml:space="preserve">Raw data of the </w:t>
      </w:r>
      <w:proofErr w:type="spellStart"/>
      <w:r w:rsidRPr="00BA0262">
        <w:rPr>
          <w:rFonts w:ascii="Times New Roman" w:hAnsi="Times New Roman" w:cs="Times New Roman" w:hint="eastAsia"/>
          <w:b/>
        </w:rPr>
        <w:t>s</w:t>
      </w:r>
      <w:r w:rsidR="00C17C4A" w:rsidRPr="00BA0262">
        <w:rPr>
          <w:rFonts w:ascii="Times New Roman" w:hAnsi="Times New Roman" w:cs="Times New Roman"/>
          <w:b/>
        </w:rPr>
        <w:t>triatal</w:t>
      </w:r>
      <w:proofErr w:type="spellEnd"/>
      <w:r w:rsidR="00C17C4A" w:rsidRPr="00BA0262">
        <w:rPr>
          <w:rFonts w:ascii="Times New Roman" w:hAnsi="Times New Roman" w:cs="Times New Roman"/>
          <w:b/>
        </w:rPr>
        <w:t xml:space="preserve"> volume</w:t>
      </w:r>
      <w:r>
        <w:rPr>
          <w:rFonts w:ascii="Times New Roman" w:hAnsi="Times New Roman" w:cs="Times New Roman" w:hint="eastAsia"/>
          <w:b/>
        </w:rPr>
        <w:t xml:space="preserve"> (mm</w:t>
      </w:r>
      <w:r w:rsidRPr="00BA0262">
        <w:rPr>
          <w:rFonts w:ascii="Times New Roman" w:hAnsi="Times New Roman" w:cs="Times New Roman" w:hint="eastAsia"/>
          <w:b/>
          <w:vertAlign w:val="superscript"/>
        </w:rPr>
        <w:t>3</w:t>
      </w:r>
      <w:r>
        <w:rPr>
          <w:rFonts w:ascii="Times New Roman" w:hAnsi="Times New Roman" w:cs="Times New Roman" w:hint="eastAsia"/>
          <w:b/>
        </w:rPr>
        <w:t xml:space="preserve">) </w:t>
      </w:r>
    </w:p>
    <w:tbl>
      <w:tblPr>
        <w:tblW w:w="3240" w:type="dxa"/>
        <w:tblInd w:w="96" w:type="dxa"/>
        <w:tblLook w:val="04A0"/>
      </w:tblPr>
      <w:tblGrid>
        <w:gridCol w:w="1080"/>
        <w:gridCol w:w="1080"/>
        <w:gridCol w:w="1080"/>
      </w:tblGrid>
      <w:tr w:rsidR="00C17C4A" w:rsidRPr="00BA0262" w:rsidTr="00C17C4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4A" w:rsidRPr="00BA0262" w:rsidRDefault="00C17C4A" w:rsidP="00C17C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Control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4A" w:rsidRPr="00BA0262" w:rsidRDefault="00C17C4A" w:rsidP="00C17C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QA+PBS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4A" w:rsidRPr="00BA0262" w:rsidRDefault="00C17C4A" w:rsidP="00C17C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QA+iPSC</w:t>
            </w:r>
            <w:proofErr w:type="spellEnd"/>
          </w:p>
        </w:tc>
      </w:tr>
      <w:tr w:rsidR="00C17C4A" w:rsidRPr="00BA0262" w:rsidTr="00C17C4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4A" w:rsidRPr="00BA0262" w:rsidRDefault="00C17C4A" w:rsidP="00C17C4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4A" w:rsidRPr="00BA0262" w:rsidRDefault="00C17C4A" w:rsidP="00C17C4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4A" w:rsidRPr="00BA0262" w:rsidRDefault="00C17C4A" w:rsidP="00C17C4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5.36</w:t>
            </w:r>
          </w:p>
        </w:tc>
      </w:tr>
      <w:tr w:rsidR="00C17C4A" w:rsidRPr="00BA0262" w:rsidTr="00C17C4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4A" w:rsidRPr="00BA0262" w:rsidRDefault="00C17C4A" w:rsidP="00C17C4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4A" w:rsidRPr="00BA0262" w:rsidRDefault="00C17C4A" w:rsidP="00C17C4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4A" w:rsidRPr="00BA0262" w:rsidRDefault="00C17C4A" w:rsidP="00C17C4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4.99</w:t>
            </w:r>
          </w:p>
        </w:tc>
      </w:tr>
      <w:tr w:rsidR="00C17C4A" w:rsidRPr="00BA0262" w:rsidTr="00C17C4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4A" w:rsidRPr="00BA0262" w:rsidRDefault="00C17C4A" w:rsidP="00C17C4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4A" w:rsidRPr="00BA0262" w:rsidRDefault="00C17C4A" w:rsidP="00C17C4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4A" w:rsidRPr="00BA0262" w:rsidRDefault="00C17C4A" w:rsidP="00C17C4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5.14</w:t>
            </w:r>
          </w:p>
        </w:tc>
      </w:tr>
      <w:tr w:rsidR="00C17C4A" w:rsidRPr="00BA0262" w:rsidTr="00C17C4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4A" w:rsidRPr="00BA0262" w:rsidRDefault="00C17C4A" w:rsidP="00C17C4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4A" w:rsidRPr="00BA0262" w:rsidRDefault="00C17C4A" w:rsidP="00C17C4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C4A" w:rsidRPr="00BA0262" w:rsidRDefault="00C17C4A" w:rsidP="00C17C4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4.89</w:t>
            </w:r>
          </w:p>
        </w:tc>
      </w:tr>
    </w:tbl>
    <w:p w:rsidR="004721EA" w:rsidRPr="00BA0262" w:rsidRDefault="004721EA" w:rsidP="004721EA">
      <w:pPr>
        <w:pStyle w:val="a5"/>
        <w:ind w:left="360" w:firstLineChars="0" w:firstLine="0"/>
        <w:rPr>
          <w:rFonts w:ascii="Times New Roman" w:hAnsi="Times New Roman" w:cs="Times New Roman"/>
        </w:rPr>
      </w:pPr>
    </w:p>
    <w:p w:rsidR="003C71A4" w:rsidRPr="00BA0262" w:rsidRDefault="00BA0262" w:rsidP="00BA0262">
      <w:pPr>
        <w:rPr>
          <w:rFonts w:ascii="Times New Roman" w:hAnsi="Times New Roman" w:cs="Times New Roman"/>
        </w:rPr>
      </w:pPr>
      <w:bookmarkStart w:id="0" w:name="OLE_LINK1"/>
      <w:bookmarkStart w:id="1" w:name="OLE_LINK2"/>
      <w:r w:rsidRPr="00BA0262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 w:hint="eastAsia"/>
          <w:b/>
        </w:rPr>
        <w:t>4</w:t>
      </w:r>
      <w:r w:rsidRPr="00BA026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 w:hint="eastAsia"/>
          <w:b/>
        </w:rPr>
        <w:t>Raw data of the n</w:t>
      </w:r>
      <w:r w:rsidR="003C71A4" w:rsidRPr="00BA0262">
        <w:rPr>
          <w:rFonts w:ascii="Times New Roman" w:hAnsi="Times New Roman" w:cs="Times New Roman"/>
          <w:b/>
        </w:rPr>
        <w:t xml:space="preserve">umber of </w:t>
      </w:r>
      <w:proofErr w:type="spellStart"/>
      <w:r w:rsidR="003C71A4" w:rsidRPr="00BA0262">
        <w:rPr>
          <w:rFonts w:ascii="Times New Roman" w:hAnsi="Times New Roman" w:cs="Times New Roman"/>
          <w:b/>
        </w:rPr>
        <w:t>NeuN</w:t>
      </w:r>
      <w:proofErr w:type="spellEnd"/>
      <w:r w:rsidR="003C71A4" w:rsidRPr="00BA0262">
        <w:rPr>
          <w:rFonts w:ascii="Times New Roman" w:hAnsi="Times New Roman" w:cs="Times New Roman"/>
          <w:b/>
        </w:rPr>
        <w:t xml:space="preserve"> and Darpp32 </w:t>
      </w:r>
      <w:r w:rsidR="004709B6" w:rsidRPr="00BA0262">
        <w:rPr>
          <w:rFonts w:ascii="Times New Roman" w:hAnsi="Times New Roman" w:cs="Times New Roman"/>
          <w:b/>
        </w:rPr>
        <w:t>/</w:t>
      </w:r>
      <w:r w:rsidR="003C71A4" w:rsidRPr="00BA0262">
        <w:rPr>
          <w:rFonts w:ascii="Times New Roman" w:hAnsi="Times New Roman" w:cs="Times New Roman"/>
          <w:b/>
        </w:rPr>
        <w:t xml:space="preserve"> 0.01mm</w:t>
      </w:r>
      <w:r w:rsidR="003C71A4" w:rsidRPr="00BA0262">
        <w:rPr>
          <w:rFonts w:ascii="Times New Roman" w:hAnsi="Times New Roman" w:cs="Times New Roman"/>
          <w:b/>
          <w:vertAlign w:val="superscript"/>
        </w:rPr>
        <w:t>2</w:t>
      </w:r>
      <w:r w:rsidR="003C71A4" w:rsidRPr="00BA0262">
        <w:rPr>
          <w:rFonts w:ascii="Times New Roman" w:hAnsi="Times New Roman" w:cs="Times New Roman"/>
          <w:b/>
        </w:rPr>
        <w:t xml:space="preserve"> </w:t>
      </w:r>
      <w:r w:rsidR="004709B6" w:rsidRPr="00BA0262">
        <w:rPr>
          <w:rFonts w:ascii="Times New Roman" w:hAnsi="Times New Roman" w:cs="Times New Roman"/>
          <w:b/>
        </w:rPr>
        <w:t>in</w:t>
      </w:r>
      <w:r w:rsidR="003C71A4" w:rsidRPr="00BA0262">
        <w:rPr>
          <w:rFonts w:ascii="Times New Roman" w:hAnsi="Times New Roman" w:cs="Times New Roman"/>
          <w:b/>
        </w:rPr>
        <w:t xml:space="preserve"> striatum</w:t>
      </w:r>
      <w:bookmarkEnd w:id="0"/>
      <w:bookmarkEnd w:id="1"/>
    </w:p>
    <w:tbl>
      <w:tblPr>
        <w:tblW w:w="8640" w:type="dxa"/>
        <w:tblInd w:w="96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21440" w:rsidRPr="00BA0262" w:rsidTr="0012144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QA+PBS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QA+Ipsc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QA+PBS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QA+Ipsc</w:t>
            </w:r>
            <w:proofErr w:type="spellEnd"/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NeuN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Darpp32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</w:tr>
    </w:tbl>
    <w:p w:rsidR="003C71A4" w:rsidRPr="00BA0262" w:rsidRDefault="003C71A4" w:rsidP="003C71A4">
      <w:pPr>
        <w:pStyle w:val="a5"/>
        <w:ind w:left="360" w:firstLineChars="0" w:firstLine="0"/>
        <w:rPr>
          <w:rFonts w:ascii="Times New Roman" w:hAnsi="Times New Roman" w:cs="Times New Roman"/>
        </w:rPr>
      </w:pPr>
    </w:p>
    <w:p w:rsidR="003C71A4" w:rsidRPr="00BA0262" w:rsidRDefault="00BA0262" w:rsidP="00BA0262">
      <w:pPr>
        <w:rPr>
          <w:rFonts w:ascii="Times New Roman" w:hAnsi="Times New Roman" w:cs="Times New Roman"/>
        </w:rPr>
      </w:pPr>
      <w:r w:rsidRPr="00BA0262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 w:hint="eastAsia"/>
          <w:b/>
        </w:rPr>
        <w:t>5</w:t>
      </w:r>
      <w:r w:rsidRPr="00BA026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 w:hint="eastAsia"/>
          <w:b/>
        </w:rPr>
        <w:t>Raw data of the o</w:t>
      </w:r>
      <w:r w:rsidR="003C71A4" w:rsidRPr="00BA0262">
        <w:rPr>
          <w:rFonts w:ascii="Times New Roman" w:hAnsi="Times New Roman" w:cs="Times New Roman"/>
          <w:b/>
        </w:rPr>
        <w:t>ptical density of GFAP and Iba-1</w:t>
      </w:r>
      <w:r w:rsidR="004709B6" w:rsidRPr="00BA0262">
        <w:rPr>
          <w:rFonts w:ascii="Times New Roman" w:hAnsi="Times New Roman" w:cs="Times New Roman"/>
          <w:b/>
        </w:rPr>
        <w:t>/</w:t>
      </w:r>
      <w:r w:rsidR="003C71A4" w:rsidRPr="00BA0262">
        <w:rPr>
          <w:rFonts w:ascii="Times New Roman" w:hAnsi="Times New Roman" w:cs="Times New Roman"/>
          <w:b/>
        </w:rPr>
        <w:t>0.01mm</w:t>
      </w:r>
      <w:r w:rsidR="003C71A4" w:rsidRPr="00BA64BC">
        <w:rPr>
          <w:rFonts w:ascii="Times New Roman" w:hAnsi="Times New Roman" w:cs="Times New Roman"/>
          <w:b/>
          <w:vertAlign w:val="superscript"/>
        </w:rPr>
        <w:t>2</w:t>
      </w:r>
      <w:r w:rsidR="003C71A4" w:rsidRPr="00BA0262">
        <w:rPr>
          <w:rFonts w:ascii="Times New Roman" w:hAnsi="Times New Roman" w:cs="Times New Roman"/>
          <w:b/>
        </w:rPr>
        <w:t xml:space="preserve"> </w:t>
      </w:r>
      <w:r w:rsidR="004709B6" w:rsidRPr="00BA0262">
        <w:rPr>
          <w:rFonts w:ascii="Times New Roman" w:hAnsi="Times New Roman" w:cs="Times New Roman"/>
          <w:b/>
        </w:rPr>
        <w:t>in</w:t>
      </w:r>
      <w:r w:rsidR="003C71A4" w:rsidRPr="00BA0262">
        <w:rPr>
          <w:rFonts w:ascii="Times New Roman" w:hAnsi="Times New Roman" w:cs="Times New Roman"/>
          <w:b/>
        </w:rPr>
        <w:t xml:space="preserve"> striatum</w:t>
      </w:r>
    </w:p>
    <w:tbl>
      <w:tblPr>
        <w:tblW w:w="8640" w:type="dxa"/>
        <w:tblInd w:w="96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21440" w:rsidRPr="00BA0262" w:rsidTr="0012144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QA+PBS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QA+Ipsc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QA+PBS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QA+Ipsc</w:t>
            </w:r>
            <w:proofErr w:type="spellEnd"/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GFAP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30181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26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Iba-1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29044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30870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31890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35001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30490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35574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29193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35458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31591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32429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30798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32402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34178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33139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32085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31204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32121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30904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28804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30553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31259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32502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34030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32194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31904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35500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28894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33295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34511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28840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32294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33920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32091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31993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32678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29605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33291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32561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32058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32841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34628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33087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35205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33072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33950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31034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29651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32405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29901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29652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32561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29401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30181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32576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31910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33571</w:t>
            </w:r>
          </w:p>
        </w:tc>
      </w:tr>
      <w:tr w:rsidR="00121440" w:rsidRPr="00BA0262" w:rsidTr="00121440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30768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40" w:rsidRPr="00BA0262" w:rsidRDefault="00121440" w:rsidP="001214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440" w:rsidRPr="00BA0262" w:rsidRDefault="00121440" w:rsidP="0012144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31749</w:t>
            </w:r>
          </w:p>
        </w:tc>
      </w:tr>
    </w:tbl>
    <w:p w:rsidR="003C71A4" w:rsidRPr="00BA0262" w:rsidRDefault="003C71A4" w:rsidP="003C71A4">
      <w:pPr>
        <w:pStyle w:val="a5"/>
        <w:ind w:left="360" w:firstLineChars="0" w:firstLine="0"/>
        <w:rPr>
          <w:rFonts w:ascii="Times New Roman" w:hAnsi="Times New Roman" w:cs="Times New Roman"/>
        </w:rPr>
      </w:pPr>
    </w:p>
    <w:p w:rsidR="0097726B" w:rsidRPr="00BA0262" w:rsidRDefault="00BA0262" w:rsidP="00BA0262">
      <w:pPr>
        <w:rPr>
          <w:rFonts w:ascii="Times New Roman" w:hAnsi="Times New Roman" w:cs="Times New Roman"/>
        </w:rPr>
      </w:pPr>
      <w:r w:rsidRPr="00BA0262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 w:hint="eastAsia"/>
          <w:b/>
        </w:rPr>
        <w:t>6</w:t>
      </w:r>
      <w:r w:rsidRPr="00BA026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 w:hint="eastAsia"/>
          <w:b/>
        </w:rPr>
        <w:t xml:space="preserve">Raw data of </w:t>
      </w:r>
      <w:r w:rsidRPr="00BA0262">
        <w:rPr>
          <w:rFonts w:ascii="Times New Roman" w:hAnsi="Times New Roman" w:cs="Times New Roman" w:hint="eastAsia"/>
          <w:b/>
        </w:rPr>
        <w:t>t</w:t>
      </w:r>
      <w:r w:rsidR="0097726B" w:rsidRPr="00BA0262">
        <w:rPr>
          <w:rFonts w:ascii="Times New Roman" w:hAnsi="Times New Roman" w:cs="Times New Roman"/>
          <w:b/>
        </w:rPr>
        <w:t>he optical density of Western blot</w:t>
      </w:r>
    </w:p>
    <w:tbl>
      <w:tblPr>
        <w:tblW w:w="4320" w:type="dxa"/>
        <w:tblInd w:w="93" w:type="dxa"/>
        <w:tblLook w:val="04A0"/>
      </w:tblPr>
      <w:tblGrid>
        <w:gridCol w:w="1080"/>
        <w:gridCol w:w="1080"/>
        <w:gridCol w:w="1080"/>
        <w:gridCol w:w="1123"/>
      </w:tblGrid>
      <w:tr w:rsidR="0097726B" w:rsidRPr="00BA0262" w:rsidTr="0097726B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QA+PBS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QA+IPSC</w:t>
            </w:r>
          </w:p>
        </w:tc>
      </w:tr>
      <w:tr w:rsidR="0097726B" w:rsidRPr="00BA0262" w:rsidTr="0097726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4001304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2458152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2937039</w:t>
            </w:r>
          </w:p>
        </w:tc>
      </w:tr>
      <w:tr w:rsidR="0097726B" w:rsidRPr="00BA0262" w:rsidTr="0097726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3128050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2263486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2856019</w:t>
            </w:r>
          </w:p>
        </w:tc>
      </w:tr>
      <w:tr w:rsidR="0097726B" w:rsidRPr="00BA0262" w:rsidTr="0097726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3789034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2298523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2253980</w:t>
            </w:r>
          </w:p>
        </w:tc>
      </w:tr>
      <w:tr w:rsidR="0097726B" w:rsidRPr="00BA0262" w:rsidTr="0097726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1011183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815165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956774</w:t>
            </w:r>
          </w:p>
        </w:tc>
      </w:tr>
      <w:tr w:rsidR="0097726B" w:rsidRPr="00BA0262" w:rsidTr="0097726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1236851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688208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919125</w:t>
            </w:r>
          </w:p>
        </w:tc>
      </w:tr>
      <w:tr w:rsidR="0097726B" w:rsidRPr="00BA0262" w:rsidTr="0097726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1109287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768210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923109</w:t>
            </w:r>
          </w:p>
        </w:tc>
      </w:tr>
      <w:tr w:rsidR="0097726B" w:rsidRPr="00BA0262" w:rsidTr="0097726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GFAP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528911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591711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921947</w:t>
            </w:r>
          </w:p>
        </w:tc>
      </w:tr>
      <w:tr w:rsidR="0097726B" w:rsidRPr="00BA0262" w:rsidTr="0097726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529752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1057421</w:t>
            </w:r>
          </w:p>
        </w:tc>
      </w:tr>
      <w:tr w:rsidR="0097726B" w:rsidRPr="00BA0262" w:rsidTr="0097726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782098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998209</w:t>
            </w:r>
          </w:p>
        </w:tc>
      </w:tr>
      <w:tr w:rsidR="0097726B" w:rsidRPr="00BA0262" w:rsidTr="0097726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633285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893098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969021</w:t>
            </w:r>
          </w:p>
        </w:tc>
      </w:tr>
      <w:tr w:rsidR="0097726B" w:rsidRPr="00BA0262" w:rsidTr="0097726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659532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930982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820981</w:t>
            </w:r>
          </w:p>
        </w:tc>
      </w:tr>
      <w:tr w:rsidR="0097726B" w:rsidRPr="00BA0262" w:rsidTr="0097726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678929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799819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810982</w:t>
            </w:r>
          </w:p>
        </w:tc>
      </w:tr>
      <w:tr w:rsidR="0097726B" w:rsidRPr="00BA0262" w:rsidTr="0097726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326759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321982</w:t>
            </w:r>
          </w:p>
        </w:tc>
      </w:tr>
      <w:tr w:rsidR="0097726B" w:rsidRPr="00BA0262" w:rsidTr="0097726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320198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312890</w:t>
            </w:r>
          </w:p>
        </w:tc>
      </w:tr>
      <w:tr w:rsidR="0097726B" w:rsidRPr="00BA0262" w:rsidTr="0097726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6B" w:rsidRPr="00BA0262" w:rsidRDefault="0097726B" w:rsidP="0097726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A026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332785</w:t>
            </w:r>
          </w:p>
        </w:tc>
      </w:tr>
    </w:tbl>
    <w:p w:rsidR="0097726B" w:rsidRPr="00BA0262" w:rsidRDefault="0097726B" w:rsidP="00C17C4A">
      <w:pPr>
        <w:pStyle w:val="a5"/>
        <w:ind w:left="360" w:firstLineChars="0" w:firstLine="0"/>
        <w:rPr>
          <w:rFonts w:ascii="Times New Roman" w:hAnsi="Times New Roman" w:cs="Times New Roman"/>
        </w:rPr>
      </w:pPr>
    </w:p>
    <w:sectPr w:rsidR="0097726B" w:rsidRPr="00BA0262" w:rsidSect="000C5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F7" w:rsidRDefault="003A32F7" w:rsidP="0050016A">
      <w:r>
        <w:separator/>
      </w:r>
    </w:p>
  </w:endnote>
  <w:endnote w:type="continuationSeparator" w:id="0">
    <w:p w:rsidR="003A32F7" w:rsidRDefault="003A32F7" w:rsidP="0050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F7" w:rsidRDefault="003A32F7" w:rsidP="0050016A">
      <w:r>
        <w:separator/>
      </w:r>
    </w:p>
  </w:footnote>
  <w:footnote w:type="continuationSeparator" w:id="0">
    <w:p w:rsidR="003A32F7" w:rsidRDefault="003A32F7" w:rsidP="00500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BA4"/>
    <w:multiLevelType w:val="hybridMultilevel"/>
    <w:tmpl w:val="E26E1F96"/>
    <w:lvl w:ilvl="0" w:tplc="408C932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78E369AA"/>
    <w:multiLevelType w:val="hybridMultilevel"/>
    <w:tmpl w:val="435217DA"/>
    <w:lvl w:ilvl="0" w:tplc="C48CE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16A"/>
    <w:rsid w:val="000A2281"/>
    <w:rsid w:val="000C54C7"/>
    <w:rsid w:val="000F1488"/>
    <w:rsid w:val="00121440"/>
    <w:rsid w:val="001C0ABB"/>
    <w:rsid w:val="00237A9F"/>
    <w:rsid w:val="00267E89"/>
    <w:rsid w:val="002A0827"/>
    <w:rsid w:val="0030048E"/>
    <w:rsid w:val="00303876"/>
    <w:rsid w:val="00306377"/>
    <w:rsid w:val="003632B3"/>
    <w:rsid w:val="00365C4C"/>
    <w:rsid w:val="003A32F7"/>
    <w:rsid w:val="003C71A4"/>
    <w:rsid w:val="003C77A1"/>
    <w:rsid w:val="00401696"/>
    <w:rsid w:val="004709B6"/>
    <w:rsid w:val="004721EA"/>
    <w:rsid w:val="00494D7E"/>
    <w:rsid w:val="004B4DF3"/>
    <w:rsid w:val="0050016A"/>
    <w:rsid w:val="00523F82"/>
    <w:rsid w:val="005771C5"/>
    <w:rsid w:val="005948AB"/>
    <w:rsid w:val="00604756"/>
    <w:rsid w:val="006C1383"/>
    <w:rsid w:val="007574C5"/>
    <w:rsid w:val="007943FD"/>
    <w:rsid w:val="007C202D"/>
    <w:rsid w:val="007D72B9"/>
    <w:rsid w:val="00800654"/>
    <w:rsid w:val="00850390"/>
    <w:rsid w:val="008656E5"/>
    <w:rsid w:val="008901B2"/>
    <w:rsid w:val="00942157"/>
    <w:rsid w:val="0097726B"/>
    <w:rsid w:val="00A55845"/>
    <w:rsid w:val="00B26307"/>
    <w:rsid w:val="00B6144C"/>
    <w:rsid w:val="00B861FE"/>
    <w:rsid w:val="00BA0262"/>
    <w:rsid w:val="00BA64BC"/>
    <w:rsid w:val="00BE45E2"/>
    <w:rsid w:val="00C17C4A"/>
    <w:rsid w:val="00C53CDF"/>
    <w:rsid w:val="00CE14C3"/>
    <w:rsid w:val="00D57865"/>
    <w:rsid w:val="00D61FA8"/>
    <w:rsid w:val="00D962D1"/>
    <w:rsid w:val="00DB5A7A"/>
    <w:rsid w:val="00E00BE7"/>
    <w:rsid w:val="00E806DC"/>
    <w:rsid w:val="00F118D4"/>
    <w:rsid w:val="00FA653B"/>
    <w:rsid w:val="00FE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1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16A"/>
    <w:rPr>
      <w:sz w:val="18"/>
      <w:szCs w:val="18"/>
    </w:rPr>
  </w:style>
  <w:style w:type="paragraph" w:styleId="a5">
    <w:name w:val="List Paragraph"/>
    <w:basedOn w:val="a"/>
    <w:uiPriority w:val="34"/>
    <w:qFormat/>
    <w:rsid w:val="005001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Mu.S.H</dc:creator>
  <cp:keywords/>
  <dc:description/>
  <cp:lastModifiedBy>Mu.S.H</cp:lastModifiedBy>
  <cp:revision>28</cp:revision>
  <dcterms:created xsi:type="dcterms:W3CDTF">2014-05-19T02:01:00Z</dcterms:created>
  <dcterms:modified xsi:type="dcterms:W3CDTF">2014-06-05T08:27:00Z</dcterms:modified>
</cp:coreProperties>
</file>