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BE" w:rsidRPr="00E836CB" w:rsidRDefault="00F33DBE" w:rsidP="00F33DBE">
      <w:pPr>
        <w:pStyle w:val="Caption"/>
        <w:keepNext/>
        <w:spacing w:beforeLines="0" w:line="360" w:lineRule="auto"/>
        <w:jc w:val="center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en-US"/>
        </w:rPr>
        <w:drawing>
          <wp:inline distT="0" distB="0" distL="0" distR="0">
            <wp:extent cx="4950460" cy="6968490"/>
            <wp:effectExtent l="0" t="0" r="2540" b="0"/>
            <wp:docPr id="1" name="Picture 7" descr="Description: Description: Cage phy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age phyl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BE" w:rsidRPr="00E836CB" w:rsidRDefault="00F33DBE" w:rsidP="00F33DBE">
      <w:pPr>
        <w:pStyle w:val="Caption"/>
        <w:spacing w:beforeLines="0" w:line="360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Figure S9</w:t>
      </w:r>
      <w:r w:rsidRPr="00E836CB">
        <w:rPr>
          <w:rFonts w:cs="Calibri"/>
          <w:color w:val="auto"/>
          <w:sz w:val="22"/>
          <w:szCs w:val="22"/>
        </w:rPr>
        <w:t xml:space="preserve">: </w:t>
      </w:r>
      <w:r w:rsidRPr="00E836CB">
        <w:rPr>
          <w:rFonts w:cs="Calibri"/>
          <w:b w:val="0"/>
          <w:color w:val="auto"/>
          <w:sz w:val="22"/>
          <w:szCs w:val="22"/>
        </w:rPr>
        <w:t xml:space="preserve">Relative abundances of bacteria at the phylum-level for all animals grouped according to cage, at each time point separately. Key: O = obese, L = homozygous lean, H = heterozygous lean. Phylum key: ‘Others’ composed of TM7 and </w:t>
      </w:r>
      <w:r w:rsidRPr="00E836CB">
        <w:rPr>
          <w:rFonts w:cs="Calibri"/>
          <w:b w:val="0"/>
          <w:i/>
          <w:color w:val="auto"/>
          <w:sz w:val="22"/>
          <w:szCs w:val="22"/>
        </w:rPr>
        <w:t>Verrucomicrobia</w:t>
      </w:r>
      <w:r w:rsidRPr="00E836CB">
        <w:rPr>
          <w:rFonts w:cs="Calibri"/>
          <w:b w:val="0"/>
          <w:color w:val="auto"/>
          <w:sz w:val="22"/>
          <w:szCs w:val="22"/>
        </w:rPr>
        <w:t>.</w:t>
      </w:r>
    </w:p>
    <w:p w:rsidR="00193C87" w:rsidRDefault="00193C87">
      <w:bookmarkStart w:id="0" w:name="_GoBack"/>
      <w:bookmarkEnd w:id="0"/>
    </w:p>
    <w:sectPr w:rsidR="00193C87" w:rsidSect="00193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E"/>
    <w:rsid w:val="00193C87"/>
    <w:rsid w:val="001C3374"/>
    <w:rsid w:val="003A18C1"/>
    <w:rsid w:val="004F41A6"/>
    <w:rsid w:val="004F57F5"/>
    <w:rsid w:val="00923ACF"/>
    <w:rsid w:val="009517AA"/>
    <w:rsid w:val="009832AA"/>
    <w:rsid w:val="00D518F5"/>
    <w:rsid w:val="00DC6795"/>
    <w:rsid w:val="00EF7450"/>
    <w:rsid w:val="00F31EB4"/>
    <w:rsid w:val="00F33DBE"/>
    <w:rsid w:val="00FE1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A6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33DBE"/>
    <w:pPr>
      <w:spacing w:beforeLines="1"/>
    </w:pPr>
    <w:rPr>
      <w:rFonts w:ascii="Calibri" w:eastAsia="Cambria" w:hAnsi="Calibri" w:cs="Times New Roman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A6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33DBE"/>
    <w:pPr>
      <w:spacing w:beforeLines="1"/>
    </w:pPr>
    <w:rPr>
      <w:rFonts w:ascii="Calibri" w:eastAsia="Cambria" w:hAnsi="Calibri" w:cs="Times New Roman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>imperial college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2014-06-13T17:18:00Z</dcterms:created>
  <dcterms:modified xsi:type="dcterms:W3CDTF">2014-06-13T17:18:00Z</dcterms:modified>
</cp:coreProperties>
</file>