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A54" w:rsidRPr="00552A5F" w:rsidRDefault="00DE0B83" w:rsidP="00F23BC0">
      <w:pPr>
        <w:spacing w:line="36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 w:hint="eastAsia"/>
          <w:b/>
          <w:szCs w:val="24"/>
        </w:rPr>
        <w:t xml:space="preserve">Methods </w:t>
      </w:r>
      <w:bookmarkStart w:id="0" w:name="_GoBack"/>
      <w:bookmarkEnd w:id="0"/>
      <w:r w:rsidR="00542626" w:rsidRPr="00552A5F">
        <w:rPr>
          <w:rFonts w:ascii="Times New Roman" w:hAnsi="Times New Roman" w:cs="Times New Roman" w:hint="eastAsia"/>
          <w:b/>
          <w:szCs w:val="24"/>
        </w:rPr>
        <w:t>S1</w:t>
      </w:r>
      <w:r w:rsidR="00552A5F" w:rsidRPr="00552A5F">
        <w:rPr>
          <w:rFonts w:ascii="Times New Roman" w:hAnsi="Times New Roman" w:cs="Times New Roman" w:hint="eastAsia"/>
          <w:b/>
          <w:szCs w:val="24"/>
        </w:rPr>
        <w:t xml:space="preserve">. </w:t>
      </w:r>
      <w:r w:rsidR="00FD5052" w:rsidRPr="00552A5F">
        <w:rPr>
          <w:rFonts w:ascii="Times New Roman" w:hAnsi="Times New Roman" w:cs="Times New Roman"/>
          <w:b/>
          <w:szCs w:val="24"/>
        </w:rPr>
        <w:t>Spleen cells culture procedure for cytokine analysis</w:t>
      </w:r>
    </w:p>
    <w:p w:rsidR="00FD5052" w:rsidRDefault="00FD5052" w:rsidP="00F23BC0">
      <w:pPr>
        <w:spacing w:line="360" w:lineRule="auto"/>
        <w:ind w:firstLine="480"/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S</w:t>
      </w:r>
      <w:r w:rsidRPr="00FD5052">
        <w:rPr>
          <w:rFonts w:ascii="Times New Roman" w:hAnsi="Times New Roman" w:cs="Times New Roman"/>
        </w:rPr>
        <w:t>pleen cells were adjusted to 1 × 10</w:t>
      </w:r>
      <w:r w:rsidRPr="00FD5052">
        <w:rPr>
          <w:rFonts w:ascii="Times New Roman" w:hAnsi="Times New Roman" w:cs="Times New Roman"/>
          <w:vertAlign w:val="superscript"/>
        </w:rPr>
        <w:t>6</w:t>
      </w:r>
      <w:r w:rsidRPr="00FD5052">
        <w:rPr>
          <w:rFonts w:ascii="Times New Roman" w:hAnsi="Times New Roman" w:cs="Times New Roman"/>
        </w:rPr>
        <w:t xml:space="preserve"> cells/</w:t>
      </w:r>
      <w:r w:rsidRPr="00FD5052">
        <w:rPr>
          <w:rFonts w:ascii="Times New Roman" w:eastAsia="AdvEPSTIM" w:hAnsi="Times New Roman" w:cs="Times New Roman"/>
        </w:rPr>
        <w:t>mL</w:t>
      </w:r>
      <w:r w:rsidRPr="00FD5052">
        <w:rPr>
          <w:rFonts w:ascii="Times New Roman" w:hAnsi="Times New Roman" w:cs="Times New Roman"/>
        </w:rPr>
        <w:t xml:space="preserve"> in RPMI 1640 culture medium supplemented with 10% FBS, 1% </w:t>
      </w:r>
      <w:r w:rsidRPr="00FD5052">
        <w:rPr>
          <w:rFonts w:ascii="Times New Roman" w:hAnsi="Times New Roman" w:cs="Times New Roman"/>
          <w:sz w:val="20"/>
          <w:szCs w:val="20"/>
        </w:rPr>
        <w:t>L</w:t>
      </w:r>
      <w:r w:rsidRPr="00FD5052">
        <w:rPr>
          <w:rFonts w:ascii="Times New Roman" w:hAnsi="Times New Roman" w:cs="Times New Roman"/>
        </w:rPr>
        <w:t xml:space="preserve">-glutamate, </w:t>
      </w:r>
      <w:r w:rsidRPr="00FD5052">
        <w:rPr>
          <w:rFonts w:ascii="Times New Roman" w:eastAsia="AdvEPSTIM" w:hAnsi="Times New Roman" w:cs="Times New Roman"/>
        </w:rPr>
        <w:t>100 IU/mL penicillin, 0</w:t>
      </w:r>
      <w:r w:rsidRPr="00FD5052">
        <w:rPr>
          <w:rFonts w:ascii="Times New Roman" w:hAnsi="Times New Roman" w:cs="Times New Roman"/>
        </w:rPr>
        <w:t>.</w:t>
      </w:r>
      <w:r w:rsidR="00F23BC0">
        <w:rPr>
          <w:rFonts w:ascii="Times New Roman" w:eastAsia="AdvEPSTIM" w:hAnsi="Times New Roman" w:cs="Times New Roman"/>
        </w:rPr>
        <w:t>1 mg/m</w:t>
      </w:r>
      <w:r w:rsidR="00F23BC0">
        <w:rPr>
          <w:rFonts w:ascii="Times New Roman" w:eastAsia="AdvEPSTIM" w:hAnsi="Times New Roman" w:cs="Times New Roman" w:hint="eastAsia"/>
        </w:rPr>
        <w:t>L</w:t>
      </w:r>
      <w:r w:rsidRPr="00FD5052">
        <w:rPr>
          <w:rFonts w:ascii="Times New Roman" w:eastAsia="AdvEPSTIM" w:hAnsi="Times New Roman" w:cs="Times New Roman"/>
        </w:rPr>
        <w:t xml:space="preserve"> streptomycin, and 0</w:t>
      </w:r>
      <w:r w:rsidRPr="00FD5052">
        <w:rPr>
          <w:rFonts w:ascii="Times New Roman" w:hAnsi="Times New Roman" w:cs="Times New Roman"/>
        </w:rPr>
        <w:t>.</w:t>
      </w:r>
      <w:r w:rsidRPr="00FD5052">
        <w:rPr>
          <w:rFonts w:ascii="Times New Roman" w:eastAsia="AdvEPSTIM" w:hAnsi="Times New Roman" w:cs="Times New Roman"/>
        </w:rPr>
        <w:t xml:space="preserve">25 </w:t>
      </w:r>
      <w:proofErr w:type="spellStart"/>
      <w:r w:rsidRPr="00FD5052">
        <w:rPr>
          <w:rFonts w:ascii="Times New Roman" w:eastAsia="AdvEPSTIM" w:hAnsi="Times New Roman" w:cs="Times New Roman"/>
        </w:rPr>
        <w:t>μg</w:t>
      </w:r>
      <w:proofErr w:type="spellEnd"/>
      <w:r w:rsidRPr="00FD5052">
        <w:rPr>
          <w:rFonts w:ascii="Times New Roman" w:eastAsia="AdvEPSTIM" w:hAnsi="Times New Roman" w:cs="Times New Roman"/>
        </w:rPr>
        <w:t>/mL</w:t>
      </w:r>
      <w:r w:rsidRPr="00FD5052">
        <w:rPr>
          <w:rFonts w:ascii="Times New Roman" w:hAnsi="Times New Roman" w:cs="Times New Roman"/>
          <w:vertAlign w:val="superscript"/>
        </w:rPr>
        <w:t xml:space="preserve"> </w:t>
      </w:r>
      <w:r w:rsidRPr="00FD5052">
        <w:rPr>
          <w:rFonts w:ascii="Times New Roman" w:eastAsia="AdvEPSTIM" w:hAnsi="Times New Roman" w:cs="Times New Roman"/>
        </w:rPr>
        <w:t>amphotericin B.</w:t>
      </w:r>
      <w:r w:rsidRPr="00FD5052">
        <w:rPr>
          <w:rFonts w:ascii="Times New Roman" w:hAnsi="Times New Roman" w:cs="Times New Roman"/>
        </w:rPr>
        <w:t xml:space="preserve"> </w:t>
      </w:r>
      <w:r w:rsidR="00EE7D2F">
        <w:rPr>
          <w:rFonts w:ascii="Times New Roman" w:hAnsi="Times New Roman" w:cs="Times New Roman" w:hint="eastAsia"/>
        </w:rPr>
        <w:t>Cells</w:t>
      </w:r>
      <w:r w:rsidR="00EE7D2F" w:rsidRPr="00FD5052">
        <w:rPr>
          <w:rFonts w:ascii="Times New Roman" w:hAnsi="Times New Roman" w:cs="Times New Roman"/>
        </w:rPr>
        <w:t xml:space="preserve"> w</w:t>
      </w:r>
      <w:r w:rsidR="00EE7D2F">
        <w:rPr>
          <w:rFonts w:ascii="Times New Roman" w:hAnsi="Times New Roman" w:cs="Times New Roman"/>
        </w:rPr>
        <w:t xml:space="preserve">ere plated at a density of </w:t>
      </w:r>
      <w:r w:rsidR="00EE7D2F">
        <w:rPr>
          <w:rFonts w:ascii="Times New Roman" w:hAnsi="Times New Roman" w:cs="Times New Roman" w:hint="eastAsia"/>
        </w:rPr>
        <w:t>5</w:t>
      </w:r>
      <w:r w:rsidR="00EE7D2F">
        <w:rPr>
          <w:rFonts w:ascii="Times New Roman" w:hAnsi="Times New Roman" w:cs="Times New Roman"/>
        </w:rPr>
        <w:t>×10</w:t>
      </w:r>
      <w:r w:rsidR="00EE7D2F" w:rsidRPr="00FD5052">
        <w:rPr>
          <w:rFonts w:ascii="Times New Roman" w:hAnsi="Times New Roman" w:cs="Times New Roman"/>
          <w:vertAlign w:val="superscript"/>
        </w:rPr>
        <w:t>5</w:t>
      </w:r>
      <w:r w:rsidR="00EE7D2F">
        <w:rPr>
          <w:rFonts w:ascii="Times New Roman" w:hAnsi="Times New Roman" w:cs="Times New Roman" w:hint="eastAsia"/>
        </w:rPr>
        <w:t xml:space="preserve"> </w:t>
      </w:r>
      <w:r w:rsidR="00EE7D2F">
        <w:rPr>
          <w:rFonts w:ascii="Times New Roman" w:hAnsi="Times New Roman" w:cs="Times New Roman"/>
        </w:rPr>
        <w:t>cells/</w:t>
      </w:r>
      <w:r w:rsidR="00EE7D2F">
        <w:rPr>
          <w:rFonts w:ascii="Times New Roman" w:hAnsi="Times New Roman" w:cs="Times New Roman" w:hint="eastAsia"/>
        </w:rPr>
        <w:t>well i</w:t>
      </w:r>
      <w:r w:rsidR="00EE7D2F">
        <w:rPr>
          <w:rFonts w:ascii="Times New Roman" w:hAnsi="Times New Roman" w:cs="Times New Roman"/>
        </w:rPr>
        <w:t xml:space="preserve">n </w:t>
      </w:r>
      <w:r w:rsidR="00EE7D2F">
        <w:rPr>
          <w:rFonts w:ascii="Times New Roman" w:hAnsi="Times New Roman" w:cs="Times New Roman" w:hint="eastAsia"/>
        </w:rPr>
        <w:t>24</w:t>
      </w:r>
      <w:r w:rsidR="00EE7D2F" w:rsidRPr="00FD5052">
        <w:rPr>
          <w:rFonts w:ascii="Times New Roman" w:hAnsi="Times New Roman" w:cs="Times New Roman"/>
        </w:rPr>
        <w:t>-well plates</w:t>
      </w:r>
      <w:r w:rsidR="00EE7D2F">
        <w:rPr>
          <w:rFonts w:ascii="Times New Roman" w:hAnsi="Times New Roman" w:cs="Times New Roman" w:hint="eastAsia"/>
        </w:rPr>
        <w:t xml:space="preserve"> and were incubated with</w:t>
      </w:r>
      <w:r w:rsidR="00EE7D2F" w:rsidRPr="006403C4">
        <w:rPr>
          <w:rFonts w:ascii="Times New Roman" w:hAnsi="Times New Roman" w:cs="Times New Roman"/>
        </w:rPr>
        <w:t xml:space="preserve"> 2 </w:t>
      </w:r>
      <w:proofErr w:type="spellStart"/>
      <w:r w:rsidR="00EE7D2F" w:rsidRPr="006403C4">
        <w:rPr>
          <w:rFonts w:ascii="Times New Roman" w:eastAsia="新細明體" w:hAnsi="Times New Roman" w:cs="Times New Roman"/>
        </w:rPr>
        <w:t>μ</w:t>
      </w:r>
      <w:r w:rsidR="00EE7D2F" w:rsidRPr="006403C4">
        <w:rPr>
          <w:rFonts w:ascii="Times New Roman" w:hAnsi="Times New Roman" w:cs="Times New Roman"/>
        </w:rPr>
        <w:t>g</w:t>
      </w:r>
      <w:proofErr w:type="spellEnd"/>
      <w:r w:rsidR="00EE7D2F">
        <w:rPr>
          <w:rFonts w:ascii="Times New Roman" w:hAnsi="Times New Roman" w:cs="Times New Roman" w:hint="eastAsia"/>
        </w:rPr>
        <w:t xml:space="preserve">/mL </w:t>
      </w:r>
      <w:proofErr w:type="spellStart"/>
      <w:r w:rsidR="00EE7D2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phytohemagglutinin</w:t>
      </w:r>
      <w:proofErr w:type="spellEnd"/>
      <w:r w:rsidR="00EE7D2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 xml:space="preserve"> (PHA</w:t>
      </w:r>
      <w:r w:rsidR="006403C4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; 0.5 mL/well</w:t>
      </w:r>
      <w:r w:rsidR="00EE7D2F">
        <w:rPr>
          <w:rFonts w:ascii="Times New Roman" w:eastAsia="新細明體" w:hAnsi="Times New Roman" w:cs="Times New Roman" w:hint="eastAsia"/>
          <w:color w:val="000000"/>
          <w:kern w:val="0"/>
          <w:szCs w:val="24"/>
        </w:rPr>
        <w:t>)</w:t>
      </w:r>
      <w:r w:rsidR="006403C4">
        <w:rPr>
          <w:rFonts w:ascii="Times New Roman" w:hAnsi="Times New Roman" w:cs="Times New Roman" w:hint="eastAsia"/>
        </w:rPr>
        <w:t xml:space="preserve"> </w:t>
      </w:r>
      <w:r w:rsidR="006403C4" w:rsidRPr="006403C4">
        <w:rPr>
          <w:rFonts w:ascii="Times New Roman" w:hAnsi="Times New Roman" w:cs="Times New Roman"/>
        </w:rPr>
        <w:t>in a humidified incubator at 37°C with 5% CO</w:t>
      </w:r>
      <w:r w:rsidR="006403C4" w:rsidRPr="006403C4">
        <w:rPr>
          <w:rFonts w:ascii="Times New Roman" w:hAnsi="Times New Roman" w:cs="Times New Roman"/>
          <w:vertAlign w:val="subscript"/>
        </w:rPr>
        <w:t>2</w:t>
      </w:r>
      <w:r w:rsidR="006403C4" w:rsidRPr="006403C4">
        <w:rPr>
          <w:rFonts w:ascii="Times New Roman" w:hAnsi="Times New Roman" w:cs="Times New Roman"/>
        </w:rPr>
        <w:t xml:space="preserve"> for 48 h</w:t>
      </w:r>
      <w:r w:rsidR="006403C4">
        <w:rPr>
          <w:rFonts w:ascii="Times New Roman" w:hAnsi="Times New Roman" w:cs="Times New Roman" w:hint="eastAsia"/>
        </w:rPr>
        <w:t>.</w:t>
      </w:r>
      <w:r w:rsidR="006403C4" w:rsidRPr="006403C4">
        <w:rPr>
          <w:rFonts w:ascii="Times New Roman" w:hAnsi="Times New Roman" w:cs="Times New Roman"/>
        </w:rPr>
        <w:t xml:space="preserve"> After incubation, the supernatants were collected and stored at -20°C for further cytokine analysis.</w:t>
      </w:r>
    </w:p>
    <w:sectPr w:rsidR="00FD505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0A9C" w:rsidRDefault="001A0A9C" w:rsidP="00FD5052">
      <w:r>
        <w:separator/>
      </w:r>
    </w:p>
  </w:endnote>
  <w:endnote w:type="continuationSeparator" w:id="0">
    <w:p w:rsidR="001A0A9C" w:rsidRDefault="001A0A9C" w:rsidP="00FD5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vEPSTIM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0A9C" w:rsidRDefault="001A0A9C" w:rsidP="00FD5052">
      <w:r>
        <w:separator/>
      </w:r>
    </w:p>
  </w:footnote>
  <w:footnote w:type="continuationSeparator" w:id="0">
    <w:p w:rsidR="001A0A9C" w:rsidRDefault="001A0A9C" w:rsidP="00FD50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A54"/>
    <w:rsid w:val="000878F4"/>
    <w:rsid w:val="00180C44"/>
    <w:rsid w:val="001A0A9C"/>
    <w:rsid w:val="002653FF"/>
    <w:rsid w:val="00290EF3"/>
    <w:rsid w:val="004271B2"/>
    <w:rsid w:val="00446414"/>
    <w:rsid w:val="00542626"/>
    <w:rsid w:val="00552A5F"/>
    <w:rsid w:val="005E38FA"/>
    <w:rsid w:val="006403C4"/>
    <w:rsid w:val="0071765B"/>
    <w:rsid w:val="00720A54"/>
    <w:rsid w:val="00824E55"/>
    <w:rsid w:val="00955A67"/>
    <w:rsid w:val="009E37FF"/>
    <w:rsid w:val="00AD7204"/>
    <w:rsid w:val="00B1742D"/>
    <w:rsid w:val="00BE73F8"/>
    <w:rsid w:val="00DE0B83"/>
    <w:rsid w:val="00EA4A81"/>
    <w:rsid w:val="00EE7D2F"/>
    <w:rsid w:val="00F206D7"/>
    <w:rsid w:val="00F23BC0"/>
    <w:rsid w:val="00FD43F7"/>
    <w:rsid w:val="00FD5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05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D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D505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D50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D505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474</Characters>
  <Application>Microsoft Office Word</Application>
  <DocSecurity>0</DocSecurity>
  <Lines>3</Lines>
  <Paragraphs>1</Paragraphs>
  <ScaleCrop>false</ScaleCrop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wenn Liu</dc:creator>
  <cp:lastModifiedBy>wenn Liu</cp:lastModifiedBy>
  <cp:revision>4</cp:revision>
  <dcterms:created xsi:type="dcterms:W3CDTF">2014-05-25T07:12:00Z</dcterms:created>
  <dcterms:modified xsi:type="dcterms:W3CDTF">2014-05-26T01:39:00Z</dcterms:modified>
</cp:coreProperties>
</file>