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1F1" w:rsidRPr="008922A2" w:rsidRDefault="001051F1" w:rsidP="004D3595">
      <w:pPr>
        <w:jc w:val="center"/>
        <w:rPr>
          <w:rFonts w:ascii="Times New Roman" w:hAnsi="Times New Roman"/>
          <w:b/>
          <w:sz w:val="32"/>
          <w:szCs w:val="32"/>
        </w:rPr>
      </w:pPr>
      <w:r w:rsidRPr="008922A2">
        <w:rPr>
          <w:rFonts w:ascii="Times New Roman" w:hAnsi="Times New Roman"/>
          <w:b/>
          <w:sz w:val="32"/>
          <w:szCs w:val="32"/>
        </w:rPr>
        <w:t>Supporting Information</w:t>
      </w:r>
    </w:p>
    <w:p w:rsidR="001051F1" w:rsidRPr="00640324" w:rsidRDefault="001051F1" w:rsidP="00C119B0">
      <w:pPr>
        <w:autoSpaceDE w:val="0"/>
        <w:autoSpaceDN w:val="0"/>
        <w:adjustRightInd w:val="0"/>
        <w:spacing w:after="0" w:line="480" w:lineRule="auto"/>
        <w:jc w:val="center"/>
        <w:rPr>
          <w:rFonts w:ascii="Times New Roman" w:hAnsi="Times New Roman"/>
          <w:b/>
        </w:rPr>
      </w:pPr>
      <w:r w:rsidRPr="00640324">
        <w:rPr>
          <w:rFonts w:ascii="Times New Roman" w:hAnsi="Times New Roman"/>
          <w:b/>
        </w:rPr>
        <w:t>Ethics statement</w:t>
      </w:r>
    </w:p>
    <w:p w:rsidR="001051F1" w:rsidRPr="00640324" w:rsidRDefault="001051F1" w:rsidP="00640324">
      <w:pPr>
        <w:autoSpaceDE w:val="0"/>
        <w:autoSpaceDN w:val="0"/>
        <w:adjustRightInd w:val="0"/>
        <w:spacing w:after="0" w:line="480" w:lineRule="auto"/>
        <w:rPr>
          <w:rFonts w:ascii="Times New Roman" w:hAnsi="Times New Roman"/>
        </w:rPr>
      </w:pPr>
      <w:r w:rsidRPr="00640324">
        <w:rPr>
          <w:rFonts w:ascii="Times New Roman" w:hAnsi="Times New Roman"/>
        </w:rPr>
        <w:t xml:space="preserve">The following ethics statement applies to all experiments in the present study. In Dutch legislation the law on medical-scientific research on humans (Wet </w:t>
      </w:r>
      <w:proofErr w:type="spellStart"/>
      <w:r w:rsidRPr="00640324">
        <w:rPr>
          <w:rFonts w:ascii="Times New Roman" w:hAnsi="Times New Roman"/>
        </w:rPr>
        <w:t>Medisch</w:t>
      </w:r>
      <w:proofErr w:type="spellEnd"/>
      <w:r w:rsidRPr="00640324">
        <w:rPr>
          <w:rFonts w:ascii="Times New Roman" w:hAnsi="Times New Roman"/>
        </w:rPr>
        <w:t xml:space="preserve"> </w:t>
      </w:r>
      <w:proofErr w:type="spellStart"/>
      <w:r w:rsidRPr="00640324">
        <w:rPr>
          <w:rFonts w:ascii="Times New Roman" w:hAnsi="Times New Roman"/>
        </w:rPr>
        <w:t>Wetenschappelijk</w:t>
      </w:r>
      <w:proofErr w:type="spellEnd"/>
      <w:r w:rsidRPr="00640324">
        <w:rPr>
          <w:rFonts w:ascii="Times New Roman" w:hAnsi="Times New Roman"/>
        </w:rPr>
        <w:t xml:space="preserve"> </w:t>
      </w:r>
      <w:proofErr w:type="spellStart"/>
      <w:r w:rsidRPr="00640324">
        <w:rPr>
          <w:rFonts w:ascii="Times New Roman" w:hAnsi="Times New Roman"/>
        </w:rPr>
        <w:t>Onderzoek</w:t>
      </w:r>
      <w:proofErr w:type="spellEnd"/>
      <w:r w:rsidRPr="00640324">
        <w:rPr>
          <w:rFonts w:ascii="Times New Roman" w:hAnsi="Times New Roman"/>
        </w:rPr>
        <w:t xml:space="preserve"> met </w:t>
      </w:r>
      <w:proofErr w:type="spellStart"/>
      <w:r w:rsidRPr="00640324">
        <w:rPr>
          <w:rFonts w:ascii="Times New Roman" w:hAnsi="Times New Roman"/>
        </w:rPr>
        <w:t>mensen</w:t>
      </w:r>
      <w:proofErr w:type="spellEnd"/>
      <w:r w:rsidRPr="00640324">
        <w:rPr>
          <w:rFonts w:ascii="Times New Roman" w:hAnsi="Times New Roman"/>
        </w:rPr>
        <w:t>; WMO) serves to protect people from medical maltreatment and experimentation. The WMO applies to research in which people are submitted to a medi</w:t>
      </w:r>
      <w:r>
        <w:rPr>
          <w:rFonts w:ascii="Times New Roman" w:hAnsi="Times New Roman"/>
        </w:rPr>
        <w:t xml:space="preserve">cal/physical intervention or to </w:t>
      </w:r>
      <w:r w:rsidRPr="00640324">
        <w:rPr>
          <w:rFonts w:ascii="Times New Roman" w:hAnsi="Times New Roman"/>
        </w:rPr>
        <w:t xml:space="preserve">research in which a certain mode of behavior is imposed on people (see, art. 1, lid 1, sub b of WMO). According to the WMO, approval from an ethics committee is not required for certain behavioral studies (note that it is almost always required for studies involving a medical/physical intervention). </w:t>
      </w:r>
    </w:p>
    <w:p w:rsidR="001051F1" w:rsidRPr="00640324" w:rsidRDefault="001051F1" w:rsidP="00640324">
      <w:pPr>
        <w:autoSpaceDE w:val="0"/>
        <w:autoSpaceDN w:val="0"/>
        <w:adjustRightInd w:val="0"/>
        <w:spacing w:after="0" w:line="480" w:lineRule="auto"/>
        <w:ind w:firstLine="720"/>
        <w:rPr>
          <w:rFonts w:ascii="Times New Roman" w:hAnsi="Times New Roman"/>
        </w:rPr>
      </w:pPr>
      <w:r w:rsidRPr="00640324">
        <w:rPr>
          <w:rFonts w:ascii="Times New Roman" w:hAnsi="Times New Roman"/>
        </w:rPr>
        <w:t>Prior to running the present study, we consulted the chair of the Ethics Committee Psychology (ECP),</w:t>
      </w:r>
      <w:r w:rsidR="00C119B0">
        <w:rPr>
          <w:rFonts w:ascii="Times New Roman" w:hAnsi="Times New Roman"/>
        </w:rPr>
        <w:t xml:space="preserve"> Erasmus University Rotterdam, t</w:t>
      </w:r>
      <w:r w:rsidRPr="00640324">
        <w:rPr>
          <w:rFonts w:ascii="Times New Roman" w:hAnsi="Times New Roman"/>
        </w:rPr>
        <w:t xml:space="preserve">he Netherlands, to determine whether a formal approval of the committee was required. She concluded that a formal approval of the Ethics Committee was not necessary because the participants were given full-disclosure of the procedure (i.e., there was no deceit), participants received a payment proportionate to the task at hand, the experimental procedure was noninvasive and the results were analyzed anonymously. We did not ask the ECP for a formal written approval waiver, but we will obtain one if needed. </w:t>
      </w:r>
    </w:p>
    <w:p w:rsidR="001051F1" w:rsidRPr="00640324" w:rsidRDefault="001051F1" w:rsidP="00640324">
      <w:pPr>
        <w:autoSpaceDE w:val="0"/>
        <w:autoSpaceDN w:val="0"/>
        <w:adjustRightInd w:val="0"/>
        <w:spacing w:after="0" w:line="480" w:lineRule="auto"/>
        <w:ind w:firstLine="720"/>
        <w:rPr>
          <w:rFonts w:ascii="Times New Roman" w:hAnsi="Times New Roman"/>
        </w:rPr>
      </w:pPr>
      <w:r w:rsidRPr="00640324">
        <w:rPr>
          <w:rFonts w:ascii="Times New Roman" w:hAnsi="Times New Roman"/>
        </w:rPr>
        <w:t xml:space="preserve">Furthermore, the participants in all experiments were </w:t>
      </w:r>
      <w:smartTag w:uri="urn:schemas-microsoft-com:office:smarttags" w:element="country-region">
        <w:r w:rsidRPr="00640324">
          <w:rPr>
            <w:rFonts w:ascii="Times New Roman" w:hAnsi="Times New Roman"/>
          </w:rPr>
          <w:t>United States</w:t>
        </w:r>
      </w:smartTag>
      <w:r w:rsidRPr="00640324">
        <w:rPr>
          <w:rFonts w:ascii="Times New Roman" w:hAnsi="Times New Roman"/>
        </w:rPr>
        <w:t xml:space="preserve"> citizens who were recruited online and voluntarily subscribed for participation in the described experiments. We did not obtain written consent.</w:t>
      </w:r>
    </w:p>
    <w:p w:rsidR="008922A2" w:rsidRPr="008922A2" w:rsidRDefault="008922A2" w:rsidP="00C119B0">
      <w:pPr>
        <w:jc w:val="center"/>
        <w:rPr>
          <w:rFonts w:ascii="Times New Roman" w:hAnsi="Times New Roman"/>
          <w:b/>
          <w:sz w:val="24"/>
          <w:szCs w:val="24"/>
        </w:rPr>
      </w:pPr>
      <w:r w:rsidRPr="004D3595">
        <w:rPr>
          <w:rFonts w:ascii="Times New Roman" w:hAnsi="Times New Roman"/>
          <w:b/>
          <w:sz w:val="24"/>
          <w:szCs w:val="24"/>
        </w:rPr>
        <w:t>Experiment 1</w:t>
      </w:r>
    </w:p>
    <w:p w:rsidR="001051F1" w:rsidRPr="005563A0" w:rsidRDefault="001051F1" w:rsidP="00640324">
      <w:pPr>
        <w:autoSpaceDE w:val="0"/>
        <w:autoSpaceDN w:val="0"/>
        <w:adjustRightInd w:val="0"/>
        <w:spacing w:after="0" w:line="480" w:lineRule="auto"/>
        <w:rPr>
          <w:rFonts w:ascii="Times New Roman" w:hAnsi="Times New Roman"/>
        </w:rPr>
      </w:pPr>
      <w:r>
        <w:rPr>
          <w:rFonts w:ascii="Times New Roman" w:hAnsi="Times New Roman"/>
          <w:b/>
        </w:rPr>
        <w:t>Method</w:t>
      </w:r>
    </w:p>
    <w:p w:rsidR="001051F1" w:rsidRDefault="001051F1" w:rsidP="004D3595">
      <w:pPr>
        <w:spacing w:after="0" w:line="480" w:lineRule="auto"/>
        <w:ind w:firstLine="709"/>
        <w:rPr>
          <w:rFonts w:ascii="Times New Roman" w:hAnsi="Times New Roman"/>
        </w:rPr>
      </w:pPr>
      <w:r w:rsidRPr="00CD0D16">
        <w:rPr>
          <w:rFonts w:ascii="Times New Roman" w:hAnsi="Times New Roman"/>
          <w:i/>
        </w:rPr>
        <w:t>Participants.</w:t>
      </w:r>
      <w:r>
        <w:rPr>
          <w:rFonts w:ascii="Times New Roman" w:hAnsi="Times New Roman"/>
          <w:b/>
        </w:rPr>
        <w:t xml:space="preserve"> </w:t>
      </w:r>
      <w:r w:rsidR="006F7F11">
        <w:rPr>
          <w:rFonts w:ascii="Times New Roman" w:hAnsi="Times New Roman"/>
        </w:rPr>
        <w:t>289</w:t>
      </w:r>
      <w:r w:rsidRPr="00D51605">
        <w:rPr>
          <w:rFonts w:ascii="Times New Roman" w:hAnsi="Times New Roman"/>
        </w:rPr>
        <w:t xml:space="preserve"> United States residents completed the experiment via the online work marketplace Amazon Mechanical Turk (</w:t>
      </w:r>
      <w:proofErr w:type="spellStart"/>
      <w:r w:rsidRPr="00D51605">
        <w:rPr>
          <w:rFonts w:ascii="Times New Roman" w:hAnsi="Times New Roman"/>
        </w:rPr>
        <w:t>MTurk</w:t>
      </w:r>
      <w:proofErr w:type="spellEnd"/>
      <w:r w:rsidRPr="00D51605">
        <w:rPr>
          <w:rFonts w:ascii="Times New Roman" w:hAnsi="Times New Roman"/>
        </w:rPr>
        <w:t>; http://www.mturk.com). Recruiting participants v</w:t>
      </w:r>
      <w:r>
        <w:rPr>
          <w:rFonts w:ascii="Times New Roman" w:hAnsi="Times New Roman"/>
        </w:rPr>
        <w:t xml:space="preserve">ia </w:t>
      </w:r>
      <w:proofErr w:type="spellStart"/>
      <w:r>
        <w:rPr>
          <w:rFonts w:ascii="Times New Roman" w:hAnsi="Times New Roman"/>
        </w:rPr>
        <w:t>MTurk</w:t>
      </w:r>
      <w:proofErr w:type="spellEnd"/>
      <w:r>
        <w:rPr>
          <w:rFonts w:ascii="Times New Roman" w:hAnsi="Times New Roman"/>
        </w:rPr>
        <w:t xml:space="preserve"> leads to a more diverse sample than the traditionally employed college undergraduate samples, and this in turn benefits </w:t>
      </w:r>
      <w:r w:rsidRPr="00D51605">
        <w:rPr>
          <w:rFonts w:ascii="Times New Roman" w:hAnsi="Times New Roman"/>
        </w:rPr>
        <w:t>the external validity of</w:t>
      </w:r>
      <w:r>
        <w:rPr>
          <w:rFonts w:ascii="Times New Roman" w:hAnsi="Times New Roman"/>
        </w:rPr>
        <w:t xml:space="preserve"> this experiment. The mean age of the 211 participants who </w:t>
      </w:r>
      <w:r>
        <w:rPr>
          <w:rFonts w:ascii="Times New Roman" w:hAnsi="Times New Roman"/>
        </w:rPr>
        <w:lastRenderedPageBreak/>
        <w:t>choose to report their age was 31.58 years (</w:t>
      </w:r>
      <w:proofErr w:type="spellStart"/>
      <w:r w:rsidR="00C119B0">
        <w:rPr>
          <w:rFonts w:ascii="Times New Roman" w:hAnsi="Times New Roman"/>
          <w:i/>
        </w:rPr>
        <w:t>Sd</w:t>
      </w:r>
      <w:proofErr w:type="spellEnd"/>
      <w:r>
        <w:rPr>
          <w:rFonts w:ascii="Times New Roman" w:hAnsi="Times New Roman"/>
          <w:i/>
        </w:rPr>
        <w:t xml:space="preserve"> = </w:t>
      </w:r>
      <w:r>
        <w:rPr>
          <w:rFonts w:ascii="Times New Roman" w:hAnsi="Times New Roman"/>
        </w:rPr>
        <w:t>10.57, minimum 17, maximum 71). All participants reported their gender and their highest level of education. In the sample 39% of the participants</w:t>
      </w:r>
      <w:r w:rsidR="00AF70E1">
        <w:rPr>
          <w:rFonts w:ascii="Times New Roman" w:hAnsi="Times New Roman"/>
        </w:rPr>
        <w:t xml:space="preserve"> were female and 61% were male. </w:t>
      </w:r>
      <w:r>
        <w:rPr>
          <w:rFonts w:ascii="Times New Roman" w:hAnsi="Times New Roman"/>
        </w:rPr>
        <w:t xml:space="preserve">Furthermore, 11% of the participants had high-school or less as highest level of education, 75% of the participants indicated they either had some college, a 2-year college degree or a 4-year college degree, and the remaining 14% of the participants reported a Master’s degree, a Doctoral degree or a Professional degree (JD, MD) as highest level of education.  Participants were randomly assigned to one of the conditions of a 2 </w:t>
      </w:r>
      <w:r>
        <w:rPr>
          <w:rFonts w:ascii="Times New Roman" w:hAnsi="Times New Roman"/>
          <w:i/>
        </w:rPr>
        <w:t xml:space="preserve">contribution knowledge </w:t>
      </w:r>
      <w:r>
        <w:rPr>
          <w:rFonts w:ascii="Times New Roman" w:hAnsi="Times New Roman"/>
        </w:rPr>
        <w:t xml:space="preserve">(contribution unknown vs. contribution known) x 2 </w:t>
      </w:r>
      <w:r>
        <w:rPr>
          <w:rFonts w:ascii="Times New Roman" w:hAnsi="Times New Roman"/>
          <w:i/>
        </w:rPr>
        <w:t xml:space="preserve">team members </w:t>
      </w:r>
      <w:r>
        <w:rPr>
          <w:rFonts w:ascii="Times New Roman" w:hAnsi="Times New Roman"/>
        </w:rPr>
        <w:t xml:space="preserve">(humans vs. computers) x 2 </w:t>
      </w:r>
      <w:r>
        <w:rPr>
          <w:rFonts w:ascii="Times New Roman" w:hAnsi="Times New Roman"/>
          <w:i/>
        </w:rPr>
        <w:t xml:space="preserve">decision constraint </w:t>
      </w:r>
      <w:r>
        <w:rPr>
          <w:rFonts w:ascii="Times New Roman" w:hAnsi="Times New Roman"/>
        </w:rPr>
        <w:t xml:space="preserve">(time pressure vs. forced delay) </w:t>
      </w:r>
      <w:r w:rsidR="00C119B0">
        <w:rPr>
          <w:rFonts w:ascii="Times New Roman" w:hAnsi="Times New Roman"/>
        </w:rPr>
        <w:t xml:space="preserve">between-subjects </w:t>
      </w:r>
      <w:r>
        <w:rPr>
          <w:rFonts w:ascii="Times New Roman" w:hAnsi="Times New Roman"/>
        </w:rPr>
        <w:t xml:space="preserve">design. </w:t>
      </w:r>
      <w:r w:rsidRPr="00D51605">
        <w:rPr>
          <w:rFonts w:ascii="Times New Roman" w:hAnsi="Times New Roman"/>
        </w:rPr>
        <w:t xml:space="preserve">Participants </w:t>
      </w:r>
      <w:r>
        <w:rPr>
          <w:rFonts w:ascii="Times New Roman" w:hAnsi="Times New Roman"/>
        </w:rPr>
        <w:t>received $0.5</w:t>
      </w:r>
      <w:r w:rsidRPr="00D51605">
        <w:rPr>
          <w:rFonts w:ascii="Times New Roman" w:hAnsi="Times New Roman"/>
        </w:rPr>
        <w:t>0 for</w:t>
      </w:r>
      <w:r>
        <w:rPr>
          <w:rFonts w:ascii="Times New Roman" w:hAnsi="Times New Roman"/>
        </w:rPr>
        <w:t xml:space="preserve"> taking part in the experiment. Each participant was only allowed to take part once. In addition, they could earn a bonus of up to $1</w:t>
      </w:r>
      <w:r w:rsidRPr="00D51605">
        <w:rPr>
          <w:rFonts w:ascii="Times New Roman" w:hAnsi="Times New Roman"/>
        </w:rPr>
        <w:t>.</w:t>
      </w:r>
      <w:r>
        <w:rPr>
          <w:rFonts w:ascii="Times New Roman" w:hAnsi="Times New Roman"/>
        </w:rPr>
        <w:t xml:space="preserve"> The height of the bonus was based on the outcome of the one-shot public goods game that we will describe subsequently.</w:t>
      </w:r>
      <w:r w:rsidRPr="00D51605">
        <w:rPr>
          <w:rFonts w:ascii="Times New Roman" w:hAnsi="Times New Roman"/>
        </w:rPr>
        <w:t xml:space="preserve"> </w:t>
      </w:r>
    </w:p>
    <w:p w:rsidR="001051F1" w:rsidRDefault="001051F1" w:rsidP="004D3595">
      <w:pPr>
        <w:spacing w:after="0" w:line="480" w:lineRule="auto"/>
        <w:ind w:firstLine="709"/>
        <w:rPr>
          <w:rFonts w:ascii="Times New Roman" w:hAnsi="Times New Roman"/>
        </w:rPr>
      </w:pPr>
      <w:r w:rsidRPr="00CD0D16">
        <w:rPr>
          <w:rFonts w:ascii="Times New Roman" w:hAnsi="Times New Roman"/>
          <w:i/>
        </w:rPr>
        <w:t xml:space="preserve">Procedure. </w:t>
      </w:r>
      <w:r>
        <w:rPr>
          <w:rFonts w:ascii="Times New Roman" w:hAnsi="Times New Roman"/>
        </w:rPr>
        <w:t xml:space="preserve">After accepting the hit in Amazon Mechanical Turk, participants were first asked to </w:t>
      </w:r>
      <w:r w:rsidR="00AF70E1">
        <w:rPr>
          <w:rFonts w:ascii="Times New Roman" w:hAnsi="Times New Roman"/>
        </w:rPr>
        <w:t xml:space="preserve">provide </w:t>
      </w:r>
      <w:r>
        <w:rPr>
          <w:rFonts w:ascii="Times New Roman" w:hAnsi="Times New Roman"/>
        </w:rPr>
        <w:t>their age, gender and highest level of education. Subsequently, they entered a new screen in which they received the instruction for the one-shot public go</w:t>
      </w:r>
      <w:r w:rsidR="00C119B0">
        <w:rPr>
          <w:rFonts w:ascii="Times New Roman" w:hAnsi="Times New Roman"/>
        </w:rPr>
        <w:t>ods game. Rand and colleagues’ [1]</w:t>
      </w:r>
      <w:r>
        <w:rPr>
          <w:rFonts w:ascii="Times New Roman" w:hAnsi="Times New Roman"/>
        </w:rPr>
        <w:t xml:space="preserve"> instructions provided only implicit information about the pay-off schedule, and this might have resulted at least for some participants in their study in a limited understanding of the game. To make sure that participants had a good understanding of the game, we explicitly provided the pay-off schedule and we illustrated the pay-off schedule with a calculation.  In Appendix A, we provide the literal instructions for the human-contribution-unknown, human-contribution-known, computer-contribution-unknown, and computer-contribution-known conditions. In the contribution-known conditions, participants were informed that the other players (humans or computers) had already contributed a total of 60 cents to the common project. By contrast, in the contribution-unknown condition, participants were not </w:t>
      </w:r>
      <w:r w:rsidR="00C119B0">
        <w:rPr>
          <w:rFonts w:ascii="Times New Roman" w:hAnsi="Times New Roman"/>
        </w:rPr>
        <w:t>informed about the other team members</w:t>
      </w:r>
      <w:r>
        <w:rPr>
          <w:rFonts w:ascii="Times New Roman" w:hAnsi="Times New Roman"/>
        </w:rPr>
        <w:t>’ contribution</w:t>
      </w:r>
      <w:r w:rsidR="00AF70E1">
        <w:rPr>
          <w:rFonts w:ascii="Times New Roman" w:hAnsi="Times New Roman"/>
        </w:rPr>
        <w:t>s</w:t>
      </w:r>
      <w:r>
        <w:rPr>
          <w:rFonts w:ascii="Times New Roman" w:hAnsi="Times New Roman"/>
        </w:rPr>
        <w:t>. In all conditions, the entire procedure took about 5 minutes.</w:t>
      </w:r>
    </w:p>
    <w:p w:rsidR="001051F1" w:rsidRDefault="001051F1" w:rsidP="004D3595">
      <w:pPr>
        <w:spacing w:after="0" w:line="480" w:lineRule="auto"/>
        <w:ind w:firstLine="720"/>
        <w:rPr>
          <w:rFonts w:ascii="Times New Roman" w:hAnsi="Times New Roman"/>
        </w:rPr>
      </w:pPr>
      <w:r>
        <w:rPr>
          <w:rFonts w:ascii="Times New Roman" w:hAnsi="Times New Roman"/>
        </w:rPr>
        <w:t xml:space="preserve">Participants read the instructions at their own pace. After they finished reading the instructions, they clicked on a button to proceed to the contribution screen. For participants in the forced-delay </w:t>
      </w:r>
      <w:r>
        <w:rPr>
          <w:rFonts w:ascii="Times New Roman" w:hAnsi="Times New Roman"/>
        </w:rPr>
        <w:lastRenderedPageBreak/>
        <w:t xml:space="preserve">conditions, a screen was shown with the text: </w:t>
      </w:r>
      <w:r w:rsidRPr="004F3E7D">
        <w:rPr>
          <w:rFonts w:ascii="Times New Roman" w:hAnsi="Times New Roman"/>
          <w:i/>
        </w:rPr>
        <w:t>Please carefully consider you decision. You must wait and think for at</w:t>
      </w:r>
      <w:r>
        <w:rPr>
          <w:rFonts w:ascii="Times New Roman" w:hAnsi="Times New Roman"/>
          <w:i/>
        </w:rPr>
        <w:t xml:space="preserve"> </w:t>
      </w:r>
      <w:r w:rsidRPr="004F3E7D">
        <w:rPr>
          <w:rFonts w:ascii="Times New Roman" w:hAnsi="Times New Roman"/>
          <w:i/>
        </w:rPr>
        <w:t>least 10 seconds before making your decision.</w:t>
      </w:r>
      <w:r>
        <w:rPr>
          <w:rFonts w:ascii="Times New Roman" w:hAnsi="Times New Roman"/>
          <w:i/>
        </w:rPr>
        <w:t xml:space="preserve"> </w:t>
      </w:r>
      <w:r>
        <w:rPr>
          <w:rFonts w:ascii="Times New Roman" w:hAnsi="Times New Roman"/>
        </w:rPr>
        <w:t>This text was presented for 10 seconds after which the text disappeared and participants had to type in their contribution in a box. Thus, in the forced delay conditions, and contrary to the pro</w:t>
      </w:r>
      <w:r w:rsidR="00C119B0">
        <w:rPr>
          <w:rFonts w:ascii="Times New Roman" w:hAnsi="Times New Roman"/>
        </w:rPr>
        <w:t>cedure in Rand and colleagues’ [1]</w:t>
      </w:r>
      <w:r>
        <w:rPr>
          <w:rFonts w:ascii="Times New Roman" w:hAnsi="Times New Roman"/>
        </w:rPr>
        <w:t xml:space="preserve"> study, timing of the</w:t>
      </w:r>
      <w:r w:rsidR="00C119B0">
        <w:rPr>
          <w:rFonts w:ascii="Times New Roman" w:hAnsi="Times New Roman"/>
        </w:rPr>
        <w:t xml:space="preserve"> decision was experimenter controlled</w:t>
      </w:r>
      <w:r>
        <w:rPr>
          <w:rFonts w:ascii="Times New Roman" w:hAnsi="Times New Roman"/>
        </w:rPr>
        <w:t>. The rationale underlying this procedure choice was that we did not want to impose a dual task (i.e., keeping track of time) on the participants because such dual task might interfere with their reflective reasoning (the purpose</w:t>
      </w:r>
      <w:r w:rsidR="00C119B0">
        <w:rPr>
          <w:rFonts w:ascii="Times New Roman" w:hAnsi="Times New Roman"/>
        </w:rPr>
        <w:t xml:space="preserve"> of the forced-delay condition wa</w:t>
      </w:r>
      <w:r>
        <w:rPr>
          <w:rFonts w:ascii="Times New Roman" w:hAnsi="Times New Roman"/>
        </w:rPr>
        <w:t xml:space="preserve">s to induce a reflective mode of processing). In the time-pressure condition, participants saw the following text on the contribution screen:  </w:t>
      </w:r>
      <w:r w:rsidRPr="001C18EA">
        <w:rPr>
          <w:rFonts w:ascii="Times New Roman" w:hAnsi="Times New Roman"/>
          <w:i/>
        </w:rPr>
        <w:t>You have to decide within 10 seconds. Click on &gt;&gt; for your contribution</w:t>
      </w:r>
      <w:r w:rsidRPr="001C18EA">
        <w:rPr>
          <w:rFonts w:ascii="Times New Roman" w:hAnsi="Times New Roman"/>
        </w:rPr>
        <w:t>.</w:t>
      </w:r>
      <w:r>
        <w:rPr>
          <w:rFonts w:ascii="Times New Roman" w:hAnsi="Times New Roman"/>
        </w:rPr>
        <w:t xml:space="preserve"> When participants clicked on the &gt;&gt; button they could type in their contribution in a box. For all participants we recorded the time they took to make their contribution.</w:t>
      </w:r>
    </w:p>
    <w:p w:rsidR="001051F1" w:rsidRDefault="001051F1" w:rsidP="004D3595">
      <w:pPr>
        <w:spacing w:after="0" w:line="480" w:lineRule="auto"/>
        <w:rPr>
          <w:rFonts w:ascii="Times New Roman" w:hAnsi="Times New Roman"/>
        </w:rPr>
      </w:pPr>
      <w:r>
        <w:rPr>
          <w:rFonts w:ascii="Times New Roman" w:hAnsi="Times New Roman"/>
        </w:rPr>
        <w:tab/>
        <w:t xml:space="preserve">After participants made their contribution they were taken to the motivation screen. Subsequently, they were asked to briefly describe the motivation for their decision on how much to contribute. Subsequently, participants moved on the comprehension screen. This screen contained the following question: </w:t>
      </w:r>
      <w:r w:rsidRPr="00C56DCB">
        <w:rPr>
          <w:rFonts w:ascii="Times New Roman" w:hAnsi="Times New Roman"/>
          <w:i/>
        </w:rPr>
        <w:t xml:space="preserve">Now, assume that you and each of the three </w:t>
      </w:r>
      <w:r>
        <w:rPr>
          <w:rFonts w:ascii="Times New Roman" w:hAnsi="Times New Roman"/>
          <w:i/>
        </w:rPr>
        <w:t>other players/</w:t>
      </w:r>
      <w:r w:rsidRPr="00C56DCB">
        <w:rPr>
          <w:rFonts w:ascii="Times New Roman" w:hAnsi="Times New Roman"/>
          <w:i/>
        </w:rPr>
        <w:t xml:space="preserve">computers </w:t>
      </w:r>
      <w:r w:rsidRPr="00F04F6D">
        <w:rPr>
          <w:rFonts w:ascii="Times New Roman" w:hAnsi="Times New Roman"/>
        </w:rPr>
        <w:t>(depending on the condition)</w:t>
      </w:r>
      <w:r>
        <w:rPr>
          <w:rFonts w:ascii="Times New Roman" w:hAnsi="Times New Roman"/>
          <w:i/>
        </w:rPr>
        <w:t xml:space="preserve"> </w:t>
      </w:r>
      <w:r w:rsidRPr="00C56DCB">
        <w:rPr>
          <w:rFonts w:ascii="Times New Roman" w:hAnsi="Times New Roman"/>
          <w:i/>
        </w:rPr>
        <w:t>contributed 10 cents to the common project. Please indicate the magnitude of the bonus that you would receive in this situation.</w:t>
      </w:r>
      <w:r>
        <w:rPr>
          <w:rFonts w:ascii="Times New Roman" w:hAnsi="Times New Roman"/>
          <w:i/>
        </w:rPr>
        <w:t xml:space="preserve"> </w:t>
      </w:r>
      <w:r>
        <w:rPr>
          <w:rFonts w:ascii="Times New Roman" w:hAnsi="Times New Roman"/>
        </w:rPr>
        <w:t xml:space="preserve">Participants had to type in the answer (the correct answer is 50 cents) after which they were thanked for participating. </w:t>
      </w:r>
    </w:p>
    <w:p w:rsidR="001051F1" w:rsidRDefault="001051F1" w:rsidP="004D3595">
      <w:pPr>
        <w:spacing w:after="0" w:line="480" w:lineRule="auto"/>
        <w:rPr>
          <w:rFonts w:ascii="Times New Roman" w:hAnsi="Times New Roman"/>
        </w:rPr>
      </w:pPr>
      <w:r>
        <w:rPr>
          <w:rFonts w:ascii="Times New Roman" w:hAnsi="Times New Roman"/>
        </w:rPr>
        <w:tab/>
        <w:t>For the bonus payment, a participant was teamed up with 3 randomly selected participants fr</w:t>
      </w:r>
      <w:r w:rsidR="006F7F11">
        <w:rPr>
          <w:rFonts w:ascii="Times New Roman" w:hAnsi="Times New Roman"/>
        </w:rPr>
        <w:t>om the pool of the remaining 288</w:t>
      </w:r>
      <w:r>
        <w:rPr>
          <w:rFonts w:ascii="Times New Roman" w:hAnsi="Times New Roman"/>
        </w:rPr>
        <w:t xml:space="preserve"> participants. The participant then received the bonus </w:t>
      </w:r>
      <w:r w:rsidR="00C119B0">
        <w:rPr>
          <w:rFonts w:ascii="Times New Roman" w:hAnsi="Times New Roman"/>
        </w:rPr>
        <w:t xml:space="preserve">according to </w:t>
      </w:r>
      <w:r>
        <w:rPr>
          <w:rFonts w:ascii="Times New Roman" w:hAnsi="Times New Roman"/>
        </w:rPr>
        <w:t>the pay-off schedule describe</w:t>
      </w:r>
      <w:r w:rsidR="00AF70E1">
        <w:rPr>
          <w:rFonts w:ascii="Times New Roman" w:hAnsi="Times New Roman"/>
        </w:rPr>
        <w:t>d</w:t>
      </w:r>
      <w:r>
        <w:rPr>
          <w:rFonts w:ascii="Times New Roman" w:hAnsi="Times New Roman"/>
        </w:rPr>
        <w:t xml:space="preserve"> to them in the previous instructions. </w:t>
      </w:r>
    </w:p>
    <w:p w:rsidR="001051F1" w:rsidRPr="00007D35" w:rsidRDefault="001051F1" w:rsidP="004D3595">
      <w:pPr>
        <w:spacing w:after="0" w:line="480" w:lineRule="auto"/>
        <w:ind w:firstLine="720"/>
        <w:rPr>
          <w:rFonts w:ascii="Times New Roman" w:hAnsi="Times New Roman"/>
          <w:b/>
        </w:rPr>
      </w:pPr>
      <w:r w:rsidRPr="00CD0D16">
        <w:rPr>
          <w:rFonts w:ascii="Times New Roman" w:hAnsi="Times New Roman"/>
          <w:i/>
        </w:rPr>
        <w:t>Scoring of motivation.</w:t>
      </w:r>
      <w:r>
        <w:rPr>
          <w:rFonts w:ascii="Times New Roman" w:hAnsi="Times New Roman"/>
          <w:b/>
        </w:rPr>
        <w:t xml:space="preserve"> </w:t>
      </w:r>
      <w:r>
        <w:rPr>
          <w:rFonts w:ascii="Times New Roman" w:hAnsi="Times New Roman"/>
        </w:rPr>
        <w:t>We also asked participants to indicate the motivation underlying their contribution. Each motivation was scored as either cooperative or non-cooperative. We defined a response as indicating a cooperative motivation if a participant indicated – in one way or the other – that he/she wanted to benefit the group as a whole. Examples of cooperative motivations are:</w:t>
      </w:r>
    </w:p>
    <w:p w:rsidR="001051F1" w:rsidRDefault="001051F1" w:rsidP="004D3595">
      <w:pPr>
        <w:spacing w:after="0" w:line="480" w:lineRule="auto"/>
        <w:rPr>
          <w:rFonts w:ascii="Times New Roman" w:hAnsi="Times New Roman"/>
          <w:i/>
        </w:rPr>
      </w:pPr>
      <w:r>
        <w:rPr>
          <w:rFonts w:ascii="Times New Roman" w:hAnsi="Times New Roman"/>
          <w:i/>
        </w:rPr>
        <w:t>“</w:t>
      </w:r>
      <w:r w:rsidRPr="00E26195">
        <w:rPr>
          <w:rFonts w:ascii="Times New Roman" w:hAnsi="Times New Roman"/>
          <w:i/>
        </w:rPr>
        <w:t>I wanted to contribute some in the hopes of benefiting my group, but</w:t>
      </w:r>
      <w:r>
        <w:rPr>
          <w:rFonts w:ascii="Times New Roman" w:hAnsi="Times New Roman"/>
          <w:i/>
        </w:rPr>
        <w:t xml:space="preserve"> also value self-preservation.”</w:t>
      </w:r>
    </w:p>
    <w:p w:rsidR="001051F1" w:rsidRDefault="001051F1" w:rsidP="004D3595">
      <w:pPr>
        <w:spacing w:after="0" w:line="480" w:lineRule="auto"/>
        <w:rPr>
          <w:rFonts w:ascii="Times New Roman" w:hAnsi="Times New Roman"/>
          <w:i/>
        </w:rPr>
      </w:pPr>
      <w:r>
        <w:rPr>
          <w:rFonts w:ascii="Times New Roman" w:hAnsi="Times New Roman"/>
          <w:i/>
        </w:rPr>
        <w:t>“</w:t>
      </w:r>
      <w:r w:rsidRPr="00E26195">
        <w:rPr>
          <w:rFonts w:ascii="Times New Roman" w:hAnsi="Times New Roman"/>
          <w:i/>
        </w:rPr>
        <w:t>I wanted to give as much as possible so that the</w:t>
      </w:r>
      <w:r>
        <w:rPr>
          <w:rFonts w:ascii="Times New Roman" w:hAnsi="Times New Roman"/>
          <w:i/>
        </w:rPr>
        <w:t xml:space="preserve"> group would benefit.”</w:t>
      </w:r>
      <w:r w:rsidR="00647A05">
        <w:rPr>
          <w:rFonts w:ascii="Times New Roman" w:hAnsi="Times New Roman"/>
          <w:i/>
        </w:rPr>
        <w:t xml:space="preserve"> </w:t>
      </w:r>
    </w:p>
    <w:p w:rsidR="001051F1" w:rsidRDefault="001051F1" w:rsidP="004D3595">
      <w:pPr>
        <w:spacing w:after="0" w:line="480" w:lineRule="auto"/>
        <w:rPr>
          <w:rFonts w:ascii="Times New Roman" w:hAnsi="Times New Roman"/>
          <w:i/>
        </w:rPr>
      </w:pPr>
      <w:r>
        <w:rPr>
          <w:rFonts w:ascii="Times New Roman" w:hAnsi="Times New Roman"/>
          <w:i/>
        </w:rPr>
        <w:t>“</w:t>
      </w:r>
      <w:r w:rsidRPr="00E26195">
        <w:rPr>
          <w:rFonts w:ascii="Times New Roman" w:hAnsi="Times New Roman"/>
          <w:i/>
        </w:rPr>
        <w:t>I was hoping that other people would decide to put more in if we end up splitting at the end anyways.</w:t>
      </w:r>
      <w:r>
        <w:rPr>
          <w:rFonts w:ascii="Times New Roman" w:hAnsi="Times New Roman"/>
          <w:i/>
        </w:rPr>
        <w:t>”</w:t>
      </w:r>
    </w:p>
    <w:p w:rsidR="001051F1" w:rsidRDefault="001051F1" w:rsidP="004D3595">
      <w:pPr>
        <w:spacing w:after="0" w:line="480" w:lineRule="auto"/>
        <w:rPr>
          <w:rFonts w:ascii="Times New Roman" w:hAnsi="Times New Roman"/>
        </w:rPr>
      </w:pPr>
      <w:r>
        <w:rPr>
          <w:rFonts w:ascii="Times New Roman" w:hAnsi="Times New Roman"/>
        </w:rPr>
        <w:t>By contrast we defined a response as non-cooperative if a participant reported – in one way or the other – selfishness as motivation or if a participant gave a response that was not related to cooperation or to selfishness. Examples of non-cooperative motivations are:</w:t>
      </w:r>
    </w:p>
    <w:p w:rsidR="001051F1" w:rsidRDefault="001051F1" w:rsidP="004D3595">
      <w:pPr>
        <w:spacing w:after="0" w:line="480" w:lineRule="auto"/>
        <w:rPr>
          <w:rFonts w:ascii="Times New Roman" w:hAnsi="Times New Roman"/>
          <w:i/>
        </w:rPr>
      </w:pPr>
      <w:r>
        <w:rPr>
          <w:rFonts w:ascii="Times New Roman" w:hAnsi="Times New Roman"/>
          <w:i/>
        </w:rPr>
        <w:t>“</w:t>
      </w:r>
      <w:r w:rsidRPr="00934A6D">
        <w:rPr>
          <w:rFonts w:ascii="Times New Roman" w:hAnsi="Times New Roman"/>
          <w:i/>
        </w:rPr>
        <w:t>I wil</w:t>
      </w:r>
      <w:r>
        <w:rPr>
          <w:rFonts w:ascii="Times New Roman" w:hAnsi="Times New Roman"/>
          <w:i/>
        </w:rPr>
        <w:t>l maximize my total earnings if I</w:t>
      </w:r>
      <w:r w:rsidRPr="00934A6D">
        <w:rPr>
          <w:rFonts w:ascii="Times New Roman" w:hAnsi="Times New Roman"/>
          <w:i/>
        </w:rPr>
        <w:t xml:space="preserve"> don</w:t>
      </w:r>
      <w:r>
        <w:rPr>
          <w:rFonts w:ascii="Times New Roman" w:hAnsi="Times New Roman"/>
          <w:i/>
        </w:rPr>
        <w:t>’</w:t>
      </w:r>
      <w:r w:rsidRPr="00934A6D">
        <w:rPr>
          <w:rFonts w:ascii="Times New Roman" w:hAnsi="Times New Roman"/>
          <w:i/>
        </w:rPr>
        <w:t>t contribute anything</w:t>
      </w:r>
      <w:r w:rsidR="00647A05">
        <w:rPr>
          <w:rFonts w:ascii="Times New Roman" w:hAnsi="Times New Roman"/>
          <w:i/>
        </w:rPr>
        <w:t>.”</w:t>
      </w:r>
    </w:p>
    <w:p w:rsidR="001051F1" w:rsidRDefault="001051F1" w:rsidP="004D3595">
      <w:pPr>
        <w:spacing w:after="0" w:line="480" w:lineRule="auto"/>
        <w:rPr>
          <w:rFonts w:ascii="Times New Roman" w:hAnsi="Times New Roman"/>
          <w:i/>
        </w:rPr>
      </w:pPr>
      <w:r>
        <w:rPr>
          <w:rFonts w:ascii="Times New Roman" w:hAnsi="Times New Roman"/>
          <w:i/>
        </w:rPr>
        <w:t>“</w:t>
      </w:r>
      <w:r w:rsidRPr="00934A6D">
        <w:rPr>
          <w:rFonts w:ascii="Times New Roman" w:hAnsi="Times New Roman"/>
          <w:i/>
        </w:rPr>
        <w:t>I want to make as much money as possible for myself</w:t>
      </w:r>
      <w:r>
        <w:rPr>
          <w:rFonts w:ascii="Times New Roman" w:hAnsi="Times New Roman"/>
          <w:i/>
        </w:rPr>
        <w:t>.</w:t>
      </w:r>
      <w:r w:rsidR="00647A05">
        <w:rPr>
          <w:rFonts w:ascii="Times New Roman" w:hAnsi="Times New Roman"/>
          <w:i/>
        </w:rPr>
        <w:t>”</w:t>
      </w:r>
    </w:p>
    <w:p w:rsidR="001051F1" w:rsidRDefault="001051F1" w:rsidP="004D3595">
      <w:pPr>
        <w:spacing w:after="0" w:line="480" w:lineRule="auto"/>
        <w:rPr>
          <w:rFonts w:ascii="Times New Roman" w:hAnsi="Times New Roman"/>
          <w:i/>
        </w:rPr>
      </w:pPr>
      <w:r>
        <w:rPr>
          <w:rFonts w:ascii="Times New Roman" w:hAnsi="Times New Roman"/>
          <w:i/>
        </w:rPr>
        <w:t>“</w:t>
      </w:r>
      <w:r w:rsidRPr="00934A6D">
        <w:rPr>
          <w:rFonts w:ascii="Times New Roman" w:hAnsi="Times New Roman"/>
          <w:i/>
        </w:rPr>
        <w:t xml:space="preserve">I figure I'll get the $.50 for the study regardless, so I </w:t>
      </w:r>
      <w:r>
        <w:rPr>
          <w:rFonts w:ascii="Times New Roman" w:hAnsi="Times New Roman"/>
          <w:i/>
        </w:rPr>
        <w:t>might as well gamble a little!</w:t>
      </w:r>
      <w:r w:rsidR="00647A05">
        <w:rPr>
          <w:rFonts w:ascii="Times New Roman" w:hAnsi="Times New Roman"/>
          <w:i/>
        </w:rPr>
        <w:t>”</w:t>
      </w:r>
    </w:p>
    <w:p w:rsidR="001051F1" w:rsidRPr="00661D5E" w:rsidRDefault="001051F1" w:rsidP="004D3595">
      <w:pPr>
        <w:spacing w:after="0" w:line="480" w:lineRule="auto"/>
        <w:rPr>
          <w:rFonts w:ascii="Times New Roman" w:hAnsi="Times New Roman"/>
          <w:b/>
        </w:rPr>
      </w:pPr>
      <w:r>
        <w:rPr>
          <w:rFonts w:ascii="Times New Roman" w:hAnsi="Times New Roman"/>
        </w:rPr>
        <w:t>Two independent raters scored a subset of 40 random motivations. The inter-rater reliability was sufficient (Cohen’s Kappa = .67) for our purpose (i.e. comparing group averages).</w:t>
      </w:r>
      <w:r w:rsidRPr="00934A6D">
        <w:rPr>
          <w:rFonts w:ascii="Times New Roman" w:hAnsi="Times New Roman"/>
          <w:i/>
        </w:rPr>
        <w:t xml:space="preserve"> </w:t>
      </w:r>
    </w:p>
    <w:p w:rsidR="001051F1" w:rsidRDefault="001051F1" w:rsidP="009A5A01">
      <w:pPr>
        <w:autoSpaceDE w:val="0"/>
        <w:autoSpaceDN w:val="0"/>
        <w:adjustRightInd w:val="0"/>
        <w:spacing w:after="0" w:line="480" w:lineRule="auto"/>
        <w:jc w:val="center"/>
        <w:rPr>
          <w:rFonts w:ascii="Times New Roman" w:hAnsi="Times New Roman"/>
          <w:b/>
        </w:rPr>
      </w:pPr>
      <w:r>
        <w:rPr>
          <w:rFonts w:ascii="Times New Roman" w:hAnsi="Times New Roman"/>
          <w:b/>
        </w:rPr>
        <w:t>Experiments 2a, 2b and 2c</w:t>
      </w:r>
    </w:p>
    <w:p w:rsidR="001051F1" w:rsidRDefault="001051F1" w:rsidP="00711183">
      <w:pPr>
        <w:autoSpaceDE w:val="0"/>
        <w:autoSpaceDN w:val="0"/>
        <w:adjustRightInd w:val="0"/>
        <w:spacing w:after="0" w:line="480" w:lineRule="auto"/>
        <w:rPr>
          <w:rFonts w:ascii="Times New Roman" w:hAnsi="Times New Roman"/>
          <w:b/>
        </w:rPr>
      </w:pPr>
      <w:r>
        <w:rPr>
          <w:rFonts w:ascii="Times New Roman" w:hAnsi="Times New Roman"/>
          <w:b/>
        </w:rPr>
        <w:t>Method</w:t>
      </w:r>
    </w:p>
    <w:p w:rsidR="001051F1" w:rsidRDefault="001051F1" w:rsidP="00711183">
      <w:pPr>
        <w:spacing w:after="0" w:line="480" w:lineRule="auto"/>
        <w:ind w:firstLine="709"/>
        <w:rPr>
          <w:rFonts w:ascii="Times New Roman" w:hAnsi="Times New Roman"/>
        </w:rPr>
      </w:pPr>
      <w:r w:rsidRPr="005643A8">
        <w:rPr>
          <w:rFonts w:ascii="Times New Roman" w:hAnsi="Times New Roman"/>
          <w:i/>
        </w:rPr>
        <w:t>Participants</w:t>
      </w:r>
      <w:r>
        <w:rPr>
          <w:rFonts w:ascii="Times New Roman" w:hAnsi="Times New Roman"/>
          <w:i/>
        </w:rPr>
        <w:t xml:space="preserve"> and design</w:t>
      </w:r>
      <w:r w:rsidRPr="005643A8">
        <w:rPr>
          <w:rFonts w:ascii="Times New Roman" w:hAnsi="Times New Roman"/>
          <w:i/>
        </w:rPr>
        <w:t>.</w:t>
      </w:r>
      <w:r>
        <w:rPr>
          <w:rFonts w:ascii="Times New Roman" w:hAnsi="Times New Roman"/>
          <w:b/>
        </w:rPr>
        <w:t xml:space="preserve"> </w:t>
      </w:r>
      <w:r>
        <w:rPr>
          <w:rFonts w:ascii="Times New Roman" w:hAnsi="Times New Roman"/>
        </w:rPr>
        <w:t xml:space="preserve">Table S1 shows the number of participants, the mean age, the gender and the highest education level of the people participating in Experiments 2a, 2b, and 2c. In all three experiments, participants played a one-shot public goods game. Within each experiment, participants were randomly assigned to either </w:t>
      </w:r>
      <w:r w:rsidR="00AF70E1">
        <w:rPr>
          <w:rFonts w:ascii="Times New Roman" w:hAnsi="Times New Roman"/>
        </w:rPr>
        <w:t xml:space="preserve">the </w:t>
      </w:r>
      <w:r w:rsidRPr="00AF70E1">
        <w:rPr>
          <w:rFonts w:ascii="Times New Roman" w:hAnsi="Times New Roman"/>
          <w:i/>
        </w:rPr>
        <w:t>time-pressure</w:t>
      </w:r>
      <w:r>
        <w:rPr>
          <w:rFonts w:ascii="Times New Roman" w:hAnsi="Times New Roman"/>
        </w:rPr>
        <w:t xml:space="preserve"> condition or the </w:t>
      </w:r>
      <w:r w:rsidRPr="00AF70E1">
        <w:rPr>
          <w:rFonts w:ascii="Times New Roman" w:hAnsi="Times New Roman"/>
          <w:i/>
        </w:rPr>
        <w:t>forced-delay</w:t>
      </w:r>
      <w:r>
        <w:rPr>
          <w:rFonts w:ascii="Times New Roman" w:hAnsi="Times New Roman"/>
        </w:rPr>
        <w:t xml:space="preserve"> condition. More information about the procedure and design is presented below. All participants were </w:t>
      </w:r>
      <w:r w:rsidRPr="00D51605">
        <w:rPr>
          <w:rFonts w:ascii="Times New Roman" w:hAnsi="Times New Roman"/>
        </w:rPr>
        <w:t xml:space="preserve">United States residents </w:t>
      </w:r>
      <w:r>
        <w:rPr>
          <w:rFonts w:ascii="Times New Roman" w:hAnsi="Times New Roman"/>
        </w:rPr>
        <w:t xml:space="preserve">and they </w:t>
      </w:r>
      <w:r w:rsidRPr="00D51605">
        <w:rPr>
          <w:rFonts w:ascii="Times New Roman" w:hAnsi="Times New Roman"/>
        </w:rPr>
        <w:t>completed the experiment via the online work marketplace Amazon Mechanical Turk (</w:t>
      </w:r>
      <w:proofErr w:type="spellStart"/>
      <w:r w:rsidRPr="00D51605">
        <w:rPr>
          <w:rFonts w:ascii="Times New Roman" w:hAnsi="Times New Roman"/>
        </w:rPr>
        <w:t>MTurk</w:t>
      </w:r>
      <w:proofErr w:type="spellEnd"/>
      <w:r w:rsidRPr="00D51605">
        <w:rPr>
          <w:rFonts w:ascii="Times New Roman" w:hAnsi="Times New Roman"/>
        </w:rPr>
        <w:t xml:space="preserve">; http://www.mturk.com). Participants </w:t>
      </w:r>
      <w:r>
        <w:rPr>
          <w:rFonts w:ascii="Times New Roman" w:hAnsi="Times New Roman"/>
        </w:rPr>
        <w:t>received $0.5</w:t>
      </w:r>
      <w:r w:rsidRPr="00D51605">
        <w:rPr>
          <w:rFonts w:ascii="Times New Roman" w:hAnsi="Times New Roman"/>
        </w:rPr>
        <w:t>0 for</w:t>
      </w:r>
      <w:r>
        <w:rPr>
          <w:rFonts w:ascii="Times New Roman" w:hAnsi="Times New Roman"/>
        </w:rPr>
        <w:t xml:space="preserve"> taking part in the experiment. In addition, they could earn a bonus of up to $1</w:t>
      </w:r>
      <w:r w:rsidRPr="00D51605">
        <w:rPr>
          <w:rFonts w:ascii="Times New Roman" w:hAnsi="Times New Roman"/>
        </w:rPr>
        <w:t>.</w:t>
      </w:r>
      <w:r>
        <w:rPr>
          <w:rFonts w:ascii="Times New Roman" w:hAnsi="Times New Roman"/>
        </w:rPr>
        <w:t xml:space="preserve"> Participants could only take part in one of the experiments, and they were not allowed to take part when they had already participated in Experiment 1. </w:t>
      </w:r>
    </w:p>
    <w:p w:rsidR="001051F1" w:rsidRPr="00AF6F4B" w:rsidRDefault="001051F1" w:rsidP="00711183">
      <w:pPr>
        <w:autoSpaceDE w:val="0"/>
        <w:autoSpaceDN w:val="0"/>
        <w:adjustRightInd w:val="0"/>
        <w:spacing w:after="0" w:line="480" w:lineRule="auto"/>
        <w:ind w:firstLine="709"/>
        <w:rPr>
          <w:rFonts w:ascii="Times New Roman" w:hAnsi="Times New Roman"/>
        </w:rPr>
      </w:pPr>
      <w:r>
        <w:rPr>
          <w:rFonts w:ascii="Times New Roman" w:hAnsi="Times New Roman"/>
          <w:i/>
        </w:rPr>
        <w:t xml:space="preserve">Materials and procedure. </w:t>
      </w:r>
      <w:r w:rsidRPr="00E80CC8">
        <w:rPr>
          <w:rFonts w:ascii="Times New Roman" w:hAnsi="Times New Roman"/>
        </w:rPr>
        <w:t>In Experiment 2</w:t>
      </w:r>
      <w:r>
        <w:rPr>
          <w:rFonts w:ascii="Times New Roman" w:hAnsi="Times New Roman"/>
        </w:rPr>
        <w:t xml:space="preserve">a, 2b and 2c we copied </w:t>
      </w:r>
      <w:r w:rsidRPr="00E80CC8">
        <w:rPr>
          <w:rFonts w:ascii="Times New Roman" w:hAnsi="Times New Roman"/>
        </w:rPr>
        <w:t>the design and procedure from Rand and colleagues</w:t>
      </w:r>
      <w:r>
        <w:rPr>
          <w:rFonts w:ascii="Times New Roman" w:hAnsi="Times New Roman"/>
          <w:vertAlign w:val="superscript"/>
        </w:rPr>
        <w:t xml:space="preserve"> </w:t>
      </w:r>
      <w:r w:rsidR="009A5A01">
        <w:rPr>
          <w:rFonts w:ascii="Times New Roman" w:hAnsi="Times New Roman"/>
        </w:rPr>
        <w:t>[1]</w:t>
      </w:r>
      <w:r w:rsidRPr="00E80CC8">
        <w:rPr>
          <w:rFonts w:ascii="Times New Roman" w:hAnsi="Times New Roman"/>
        </w:rPr>
        <w:t xml:space="preserve">. </w:t>
      </w:r>
      <w:r>
        <w:rPr>
          <w:rFonts w:ascii="Times New Roman" w:hAnsi="Times New Roman"/>
        </w:rPr>
        <w:t>Below, we present the exact i</w:t>
      </w:r>
      <w:r w:rsidRPr="00E40C07">
        <w:rPr>
          <w:rFonts w:ascii="Times New Roman" w:hAnsi="Times New Roman"/>
        </w:rPr>
        <w:t>nstructions from Rand and colleagues’</w:t>
      </w:r>
      <w:r>
        <w:rPr>
          <w:rFonts w:ascii="Times New Roman" w:hAnsi="Times New Roman"/>
        </w:rPr>
        <w:t xml:space="preserve"> Study 6 for the </w:t>
      </w:r>
      <w:r w:rsidRPr="00AF70E1">
        <w:rPr>
          <w:rFonts w:ascii="Times New Roman" w:hAnsi="Times New Roman"/>
          <w:i/>
        </w:rPr>
        <w:t>time-pressure</w:t>
      </w:r>
      <w:r>
        <w:rPr>
          <w:rFonts w:ascii="Times New Roman" w:hAnsi="Times New Roman"/>
        </w:rPr>
        <w:t xml:space="preserve"> condition and the </w:t>
      </w:r>
      <w:r w:rsidRPr="00AF70E1">
        <w:rPr>
          <w:rFonts w:ascii="Times New Roman" w:hAnsi="Times New Roman"/>
          <w:i/>
        </w:rPr>
        <w:t>forced-delay</w:t>
      </w:r>
      <w:r>
        <w:rPr>
          <w:rFonts w:ascii="Times New Roman" w:hAnsi="Times New Roman"/>
        </w:rPr>
        <w:t xml:space="preserve"> condition. These instructions (in italics) were t</w:t>
      </w:r>
      <w:r w:rsidRPr="00E40C07">
        <w:rPr>
          <w:rFonts w:ascii="Times New Roman" w:hAnsi="Times New Roman"/>
        </w:rPr>
        <w:t>aken from the Supplem</w:t>
      </w:r>
      <w:r w:rsidR="00AF70E1">
        <w:rPr>
          <w:rFonts w:ascii="Times New Roman" w:hAnsi="Times New Roman"/>
        </w:rPr>
        <w:t>ent</w:t>
      </w:r>
      <w:r>
        <w:rPr>
          <w:rFonts w:ascii="Times New Roman" w:hAnsi="Times New Roman"/>
        </w:rPr>
        <w:t xml:space="preserve"> Information provided with</w:t>
      </w:r>
      <w:r w:rsidRPr="00E40C07">
        <w:rPr>
          <w:rFonts w:ascii="Times New Roman" w:hAnsi="Times New Roman"/>
        </w:rPr>
        <w:t xml:space="preserve"> Rand and colleagues’ paper.</w:t>
      </w:r>
      <w:r>
        <w:rPr>
          <w:rFonts w:ascii="Times New Roman" w:hAnsi="Times New Roman"/>
        </w:rPr>
        <w:t xml:space="preserve"> </w:t>
      </w:r>
      <w:r w:rsidRPr="007A5017">
        <w:rPr>
          <w:rFonts w:ascii="Times New Roman" w:hAnsi="Times New Roman"/>
        </w:rPr>
        <w:t>The participants entered the experiment through the internet. On the first screen participants were told they would receive $0.50</w:t>
      </w:r>
      <w:r w:rsidRPr="007A5017">
        <w:rPr>
          <w:rFonts w:ascii="Times New Roman" w:hAnsi="Times New Roman"/>
          <w:i/>
        </w:rPr>
        <w:t xml:space="preserve"> </w:t>
      </w:r>
      <w:r w:rsidRPr="007A5017">
        <w:rPr>
          <w:rFonts w:ascii="Times New Roman" w:hAnsi="Times New Roman"/>
        </w:rPr>
        <w:t xml:space="preserve">for taking part in the experiment and that they could earn a bonus of up to $1 as the result of the outcome of the experiment. The literal information given to the participants was: </w:t>
      </w:r>
      <w:r w:rsidRPr="007A5017">
        <w:rPr>
          <w:rFonts w:ascii="Times New Roman" w:hAnsi="Times New Roman"/>
          <w:i/>
        </w:rPr>
        <w:t>“Thank you for accepting this HIT. You have received $0.50 for participating. You also have the opportunity to receive additional money, which will be described in the next few pages.”</w:t>
      </w:r>
      <w:r w:rsidRPr="007A5017">
        <w:rPr>
          <w:rFonts w:ascii="Times New Roman" w:hAnsi="Times New Roman"/>
        </w:rPr>
        <w:t xml:space="preserve"> </w:t>
      </w:r>
    </w:p>
    <w:p w:rsidR="001051F1" w:rsidRPr="007A5017" w:rsidRDefault="001051F1" w:rsidP="00711183">
      <w:pPr>
        <w:autoSpaceDE w:val="0"/>
        <w:autoSpaceDN w:val="0"/>
        <w:adjustRightInd w:val="0"/>
        <w:spacing w:after="0" w:line="480" w:lineRule="auto"/>
        <w:ind w:firstLine="709"/>
        <w:rPr>
          <w:rFonts w:ascii="Times New Roman" w:hAnsi="Times New Roman"/>
        </w:rPr>
      </w:pPr>
      <w:r w:rsidRPr="007A5017">
        <w:rPr>
          <w:rFonts w:ascii="Times New Roman" w:hAnsi="Times New Roman"/>
        </w:rPr>
        <w:t xml:space="preserve">Subsequently, on the second screen they received instructions for the one-shot public goods game they were about to take part in. The literal instructions were: </w:t>
      </w:r>
      <w:r w:rsidRPr="007A5017">
        <w:rPr>
          <w:rFonts w:ascii="Times New Roman" w:hAnsi="Times New Roman"/>
          <w:i/>
        </w:rPr>
        <w:t>“You have been randomly assigned to interact with 3 other people. All of you receive this same</w:t>
      </w:r>
      <w:r w:rsidRPr="007A5017">
        <w:rPr>
          <w:rFonts w:ascii="Times New Roman" w:hAnsi="Times New Roman"/>
        </w:rPr>
        <w:t xml:space="preserve"> </w:t>
      </w:r>
      <w:r w:rsidRPr="007A5017">
        <w:rPr>
          <w:rFonts w:ascii="Times New Roman" w:hAnsi="Times New Roman"/>
          <w:i/>
        </w:rPr>
        <w:t>set of instructions. You cannot participate in this study more than once. Each person in your group is given 40 cents for this interaction (in addition to the 50 cents you received already for participating). You each decide how much of your 40 cents to keep for yourself, and how much (if any) to contribute to the group</w:t>
      </w:r>
      <w:r w:rsidRPr="00E14105">
        <w:rPr>
          <w:rFonts w:ascii="Times New Roman" w:hAnsi="Times New Roman"/>
          <w:i/>
        </w:rPr>
        <w:t>’</w:t>
      </w:r>
      <w:r w:rsidRPr="007A5017">
        <w:rPr>
          <w:rFonts w:ascii="Times New Roman" w:hAnsi="Times New Roman"/>
          <w:i/>
        </w:rPr>
        <w:t>s common project (in increments of 2 units: 0, 2, 4, 6 etc</w:t>
      </w:r>
      <w:r>
        <w:rPr>
          <w:rFonts w:ascii="Times New Roman" w:hAnsi="Times New Roman"/>
          <w:i/>
        </w:rPr>
        <w:t>.</w:t>
      </w:r>
      <w:r w:rsidRPr="007A5017">
        <w:rPr>
          <w:rFonts w:ascii="Times New Roman" w:hAnsi="Times New Roman"/>
          <w:i/>
        </w:rPr>
        <w:t>).</w:t>
      </w:r>
    </w:p>
    <w:p w:rsidR="001051F1" w:rsidRPr="007A5017" w:rsidRDefault="001051F1" w:rsidP="00711183">
      <w:pPr>
        <w:autoSpaceDE w:val="0"/>
        <w:autoSpaceDN w:val="0"/>
        <w:adjustRightInd w:val="0"/>
        <w:spacing w:after="0" w:line="480" w:lineRule="auto"/>
        <w:rPr>
          <w:rFonts w:ascii="Times New Roman" w:hAnsi="Times New Roman"/>
          <w:i/>
        </w:rPr>
      </w:pPr>
    </w:p>
    <w:p w:rsidR="001051F1" w:rsidRPr="007A5017" w:rsidRDefault="001051F1" w:rsidP="00711183">
      <w:pPr>
        <w:autoSpaceDE w:val="0"/>
        <w:autoSpaceDN w:val="0"/>
        <w:adjustRightInd w:val="0"/>
        <w:spacing w:after="0" w:line="480" w:lineRule="auto"/>
        <w:rPr>
          <w:rFonts w:ascii="Times New Roman" w:hAnsi="Times New Roman"/>
          <w:i/>
        </w:rPr>
      </w:pPr>
      <w:r w:rsidRPr="007A5017">
        <w:rPr>
          <w:rFonts w:ascii="Times New Roman" w:hAnsi="Times New Roman"/>
          <w:i/>
        </w:rPr>
        <w:t>All money contributed to the common project is doubled, and then split evenly among the 4</w:t>
      </w:r>
    </w:p>
    <w:p w:rsidR="001051F1" w:rsidRPr="007A5017" w:rsidRDefault="001051F1" w:rsidP="00711183">
      <w:pPr>
        <w:autoSpaceDE w:val="0"/>
        <w:autoSpaceDN w:val="0"/>
        <w:adjustRightInd w:val="0"/>
        <w:spacing w:after="0" w:line="480" w:lineRule="auto"/>
        <w:rPr>
          <w:rFonts w:ascii="Times New Roman" w:hAnsi="Times New Roman"/>
          <w:i/>
        </w:rPr>
      </w:pPr>
      <w:r w:rsidRPr="007A5017">
        <w:rPr>
          <w:rFonts w:ascii="Times New Roman" w:hAnsi="Times New Roman"/>
          <w:i/>
        </w:rPr>
        <w:t>group members. Thus, for every 2 cents contributed to the common project, each group member receives 1 cent. If everyone contributes all of their 40 cents, everyone</w:t>
      </w:r>
      <w:r w:rsidRPr="00E14105">
        <w:rPr>
          <w:rFonts w:ascii="Times New Roman" w:hAnsi="Times New Roman"/>
          <w:i/>
        </w:rPr>
        <w:t>’</w:t>
      </w:r>
      <w:r w:rsidRPr="007A5017">
        <w:rPr>
          <w:rFonts w:ascii="Times New Roman" w:hAnsi="Times New Roman"/>
          <w:i/>
        </w:rPr>
        <w:t>s money will double: each of you will earn 80 cents. But if everyone else contributes their 40 cents, while you keep your 40 cents, you will earn 100 cents, while the others will earn only 60 cents. That is because for every 2 cents you contribute, you get only 1 cent back. Thus you personally lose money on contributing.</w:t>
      </w:r>
    </w:p>
    <w:p w:rsidR="001051F1" w:rsidRPr="007A5017" w:rsidRDefault="001051F1" w:rsidP="00711183">
      <w:pPr>
        <w:autoSpaceDE w:val="0"/>
        <w:autoSpaceDN w:val="0"/>
        <w:adjustRightInd w:val="0"/>
        <w:spacing w:after="0" w:line="480" w:lineRule="auto"/>
        <w:rPr>
          <w:rFonts w:ascii="Times New Roman" w:hAnsi="Times New Roman"/>
          <w:i/>
        </w:rPr>
      </w:pPr>
    </w:p>
    <w:p w:rsidR="001051F1" w:rsidRPr="007A5017" w:rsidRDefault="001051F1" w:rsidP="00711183">
      <w:pPr>
        <w:autoSpaceDE w:val="0"/>
        <w:autoSpaceDN w:val="0"/>
        <w:adjustRightInd w:val="0"/>
        <w:spacing w:after="0" w:line="480" w:lineRule="auto"/>
        <w:rPr>
          <w:rFonts w:ascii="Times New Roman" w:hAnsi="Times New Roman"/>
          <w:i/>
        </w:rPr>
      </w:pPr>
      <w:r w:rsidRPr="007A5017">
        <w:rPr>
          <w:rFonts w:ascii="Times New Roman" w:hAnsi="Times New Roman"/>
          <w:i/>
        </w:rPr>
        <w:t xml:space="preserve">The other people are REAL and will really make a decision </w:t>
      </w:r>
      <w:r w:rsidRPr="00E14105">
        <w:rPr>
          <w:rFonts w:ascii="Times New Roman" w:hAnsi="Times New Roman"/>
          <w:i/>
        </w:rPr>
        <w:t>–</w:t>
      </w:r>
      <w:r w:rsidRPr="007A5017">
        <w:rPr>
          <w:rFonts w:ascii="Times New Roman" w:hAnsi="Times New Roman"/>
          <w:i/>
        </w:rPr>
        <w:t xml:space="preserve"> there is no deception in this study.</w:t>
      </w:r>
    </w:p>
    <w:p w:rsidR="001051F1" w:rsidRPr="007A5017" w:rsidRDefault="001051F1" w:rsidP="00711183">
      <w:pPr>
        <w:autoSpaceDE w:val="0"/>
        <w:autoSpaceDN w:val="0"/>
        <w:adjustRightInd w:val="0"/>
        <w:spacing w:after="0" w:line="480" w:lineRule="auto"/>
        <w:rPr>
          <w:rFonts w:ascii="Times New Roman" w:hAnsi="Times New Roman"/>
          <w:i/>
        </w:rPr>
      </w:pPr>
      <w:r w:rsidRPr="007A5017">
        <w:rPr>
          <w:rFonts w:ascii="Times New Roman" w:hAnsi="Times New Roman"/>
          <w:i/>
        </w:rPr>
        <w:t>Once you and the other people have chosen how much to contribute, the interaction is over.</w:t>
      </w:r>
    </w:p>
    <w:p w:rsidR="001051F1" w:rsidRPr="007A5017" w:rsidRDefault="001051F1" w:rsidP="00711183">
      <w:pPr>
        <w:autoSpaceDE w:val="0"/>
        <w:autoSpaceDN w:val="0"/>
        <w:adjustRightInd w:val="0"/>
        <w:spacing w:after="0" w:line="480" w:lineRule="auto"/>
        <w:rPr>
          <w:rFonts w:ascii="Times New Roman" w:hAnsi="Times New Roman"/>
          <w:i/>
        </w:rPr>
      </w:pPr>
      <w:r w:rsidRPr="007A5017">
        <w:rPr>
          <w:rFonts w:ascii="Times New Roman" w:hAnsi="Times New Roman"/>
          <w:i/>
        </w:rPr>
        <w:t>Neither you nor the other people receive any bonus other than what comes out of this interaction.”</w:t>
      </w:r>
    </w:p>
    <w:p w:rsidR="001051F1" w:rsidRPr="007A5017" w:rsidRDefault="001051F1" w:rsidP="00711183">
      <w:pPr>
        <w:autoSpaceDE w:val="0"/>
        <w:autoSpaceDN w:val="0"/>
        <w:adjustRightInd w:val="0"/>
        <w:spacing w:after="0" w:line="480" w:lineRule="auto"/>
        <w:rPr>
          <w:rFonts w:ascii="Times New Roman" w:hAnsi="Times New Roman"/>
        </w:rPr>
      </w:pPr>
    </w:p>
    <w:p w:rsidR="001051F1" w:rsidRPr="007A5017" w:rsidRDefault="001051F1" w:rsidP="00711183">
      <w:pPr>
        <w:autoSpaceDE w:val="0"/>
        <w:autoSpaceDN w:val="0"/>
        <w:adjustRightInd w:val="0"/>
        <w:spacing w:after="0" w:line="480" w:lineRule="auto"/>
        <w:ind w:firstLine="720"/>
        <w:rPr>
          <w:rFonts w:ascii="Times New Roman" w:hAnsi="Times New Roman"/>
        </w:rPr>
      </w:pPr>
      <w:r w:rsidRPr="007A5017">
        <w:rPr>
          <w:rFonts w:ascii="Times New Roman" w:hAnsi="Times New Roman"/>
        </w:rPr>
        <w:t>On the third screen participants were asked to make their contribution. The literal instruction was:</w:t>
      </w:r>
    </w:p>
    <w:p w:rsidR="001051F1" w:rsidRDefault="001051F1" w:rsidP="00711183">
      <w:pPr>
        <w:autoSpaceDE w:val="0"/>
        <w:autoSpaceDN w:val="0"/>
        <w:adjustRightInd w:val="0"/>
        <w:spacing w:after="0" w:line="480" w:lineRule="auto"/>
        <w:rPr>
          <w:rFonts w:ascii="Times New Roman" w:hAnsi="Times New Roman"/>
          <w:i/>
        </w:rPr>
      </w:pPr>
      <w:r>
        <w:rPr>
          <w:rFonts w:ascii="Times New Roman" w:hAnsi="Times New Roman"/>
          <w:i/>
        </w:rPr>
        <w:t>“[Time pressure condition] Please make your decision as quickly as possible. You must make your decision in less than 10 seconds!</w:t>
      </w:r>
      <w:r w:rsidR="003452CD">
        <w:rPr>
          <w:rFonts w:ascii="Times New Roman" w:hAnsi="Times New Roman"/>
          <w:i/>
        </w:rPr>
        <w:t xml:space="preserve"> </w:t>
      </w:r>
    </w:p>
    <w:p w:rsidR="001051F1" w:rsidRDefault="001051F1" w:rsidP="00711183">
      <w:pPr>
        <w:autoSpaceDE w:val="0"/>
        <w:autoSpaceDN w:val="0"/>
        <w:adjustRightInd w:val="0"/>
        <w:spacing w:after="0" w:line="480" w:lineRule="auto"/>
        <w:rPr>
          <w:rFonts w:ascii="Times New Roman" w:hAnsi="Times New Roman"/>
          <w:i/>
        </w:rPr>
      </w:pPr>
      <w:r>
        <w:rPr>
          <w:rFonts w:ascii="Times New Roman" w:hAnsi="Times New Roman"/>
          <w:i/>
        </w:rPr>
        <w:t>[Forced delay condition]. Please carefully consider your decision. You must wait and think for at least 10 seconds before making your decision.</w:t>
      </w:r>
      <w:r w:rsidR="003452CD">
        <w:rPr>
          <w:rFonts w:ascii="Times New Roman" w:hAnsi="Times New Roman"/>
          <w:i/>
        </w:rPr>
        <w:t>”</w:t>
      </w:r>
    </w:p>
    <w:p w:rsidR="001051F1" w:rsidRDefault="001051F1" w:rsidP="00711183">
      <w:pPr>
        <w:spacing w:after="0" w:line="480" w:lineRule="auto"/>
        <w:ind w:firstLine="720"/>
        <w:rPr>
          <w:rFonts w:ascii="Times New Roman" w:hAnsi="Times New Roman"/>
        </w:rPr>
      </w:pPr>
    </w:p>
    <w:p w:rsidR="001051F1" w:rsidRPr="00E80CC8" w:rsidRDefault="001051F1" w:rsidP="00711183">
      <w:pPr>
        <w:spacing w:after="0" w:line="480" w:lineRule="auto"/>
        <w:ind w:firstLine="720"/>
        <w:rPr>
          <w:rFonts w:ascii="Times New Roman" w:hAnsi="Times New Roman"/>
        </w:rPr>
      </w:pPr>
      <w:r>
        <w:rPr>
          <w:rFonts w:ascii="Times New Roman" w:hAnsi="Times New Roman"/>
        </w:rPr>
        <w:t xml:space="preserve">In </w:t>
      </w:r>
      <w:r w:rsidRPr="00E80CC8">
        <w:rPr>
          <w:rFonts w:ascii="Times New Roman" w:hAnsi="Times New Roman"/>
        </w:rPr>
        <w:t>Experiment 2</w:t>
      </w:r>
      <w:r>
        <w:rPr>
          <w:rFonts w:ascii="Times New Roman" w:hAnsi="Times New Roman"/>
        </w:rPr>
        <w:t>a</w:t>
      </w:r>
      <w:r w:rsidRPr="00E80CC8">
        <w:rPr>
          <w:rFonts w:ascii="Times New Roman" w:hAnsi="Times New Roman"/>
        </w:rPr>
        <w:t xml:space="preserve">, participants entered their contribution in a box (Rand and colleagues </w:t>
      </w:r>
      <w:r w:rsidR="00011BE9">
        <w:rPr>
          <w:rFonts w:ascii="Times New Roman" w:hAnsi="Times New Roman"/>
        </w:rPr>
        <w:t xml:space="preserve">[1] </w:t>
      </w:r>
      <w:r w:rsidRPr="00E80CC8">
        <w:rPr>
          <w:rFonts w:ascii="Times New Roman" w:hAnsi="Times New Roman"/>
        </w:rPr>
        <w:t>used a slider</w:t>
      </w:r>
      <w:r>
        <w:rPr>
          <w:rFonts w:ascii="Times New Roman" w:hAnsi="Times New Roman"/>
        </w:rPr>
        <w:t xml:space="preserve"> in their Study 6</w:t>
      </w:r>
      <w:r w:rsidRPr="00E80CC8">
        <w:rPr>
          <w:rFonts w:ascii="Times New Roman" w:hAnsi="Times New Roman"/>
        </w:rPr>
        <w:t>), and decis</w:t>
      </w:r>
      <w:r>
        <w:rPr>
          <w:rFonts w:ascii="Times New Roman" w:hAnsi="Times New Roman"/>
        </w:rPr>
        <w:t xml:space="preserve">ion timing in the </w:t>
      </w:r>
      <w:r w:rsidRPr="00086EC2">
        <w:rPr>
          <w:rFonts w:ascii="Times New Roman" w:hAnsi="Times New Roman"/>
          <w:i/>
        </w:rPr>
        <w:t>forced-delay</w:t>
      </w:r>
      <w:r w:rsidRPr="00E80CC8">
        <w:rPr>
          <w:rFonts w:ascii="Times New Roman" w:hAnsi="Times New Roman"/>
        </w:rPr>
        <w:t xml:space="preserve"> condition was experimenter c</w:t>
      </w:r>
      <w:r w:rsidR="009A5A01">
        <w:rPr>
          <w:rFonts w:ascii="Times New Roman" w:hAnsi="Times New Roman"/>
        </w:rPr>
        <w:t>ontrolled (this was participant</w:t>
      </w:r>
      <w:r w:rsidRPr="00E80CC8">
        <w:rPr>
          <w:rFonts w:ascii="Times New Roman" w:hAnsi="Times New Roman"/>
        </w:rPr>
        <w:t xml:space="preserve"> controlled in Rand and colleagues’ Study 6). Experiment </w:t>
      </w:r>
      <w:r>
        <w:rPr>
          <w:rFonts w:ascii="Times New Roman" w:hAnsi="Times New Roman"/>
        </w:rPr>
        <w:t>2b</w:t>
      </w:r>
      <w:r w:rsidRPr="00E80CC8">
        <w:rPr>
          <w:rFonts w:ascii="Times New Roman" w:hAnsi="Times New Roman"/>
        </w:rPr>
        <w:t xml:space="preserve"> was identical to Experiment 2</w:t>
      </w:r>
      <w:r>
        <w:rPr>
          <w:rFonts w:ascii="Times New Roman" w:hAnsi="Times New Roman"/>
        </w:rPr>
        <w:t>a</w:t>
      </w:r>
      <w:r w:rsidRPr="00E80CC8">
        <w:rPr>
          <w:rFonts w:ascii="Times New Roman" w:hAnsi="Times New Roman"/>
        </w:rPr>
        <w:t xml:space="preserve"> with the only exception that participants used a slider to make their co</w:t>
      </w:r>
      <w:r>
        <w:rPr>
          <w:rFonts w:ascii="Times New Roman" w:hAnsi="Times New Roman"/>
        </w:rPr>
        <w:t>ntribution. Lastly, Experiment 2c used exactly the same procedure as Rand and colleagues did in their Study 6.</w:t>
      </w:r>
    </w:p>
    <w:p w:rsidR="003452CD" w:rsidRDefault="003452CD" w:rsidP="009A5A01">
      <w:pPr>
        <w:jc w:val="center"/>
        <w:rPr>
          <w:rFonts w:ascii="Times New Roman" w:hAnsi="Times New Roman"/>
          <w:b/>
          <w:sz w:val="24"/>
          <w:szCs w:val="24"/>
        </w:rPr>
      </w:pPr>
    </w:p>
    <w:p w:rsidR="001051F1" w:rsidRDefault="001051F1" w:rsidP="009A5A01">
      <w:pPr>
        <w:jc w:val="center"/>
        <w:rPr>
          <w:rFonts w:ascii="Times New Roman" w:hAnsi="Times New Roman"/>
          <w:b/>
          <w:sz w:val="24"/>
          <w:szCs w:val="24"/>
        </w:rPr>
      </w:pPr>
      <w:r w:rsidRPr="00DF7FF8">
        <w:rPr>
          <w:rFonts w:ascii="Times New Roman" w:hAnsi="Times New Roman"/>
          <w:b/>
          <w:sz w:val="24"/>
          <w:szCs w:val="24"/>
        </w:rPr>
        <w:t>Experiment 3</w:t>
      </w:r>
    </w:p>
    <w:p w:rsidR="001051F1" w:rsidRDefault="001051F1" w:rsidP="00DF7FF8">
      <w:pPr>
        <w:spacing w:after="0" w:line="480" w:lineRule="auto"/>
        <w:rPr>
          <w:rFonts w:ascii="Times New Roman" w:hAnsi="Times New Roman"/>
        </w:rPr>
      </w:pPr>
      <w:r>
        <w:rPr>
          <w:rFonts w:ascii="Times New Roman" w:hAnsi="Times New Roman"/>
          <w:b/>
        </w:rPr>
        <w:t>Method</w:t>
      </w:r>
      <w:r>
        <w:rPr>
          <w:rFonts w:ascii="Times New Roman" w:hAnsi="Times New Roman"/>
        </w:rPr>
        <w:tab/>
      </w:r>
    </w:p>
    <w:p w:rsidR="001051F1" w:rsidRDefault="001051F1" w:rsidP="00DF7FF8">
      <w:pPr>
        <w:spacing w:after="0" w:line="480" w:lineRule="auto"/>
        <w:ind w:firstLine="720"/>
        <w:rPr>
          <w:rFonts w:ascii="Times New Roman" w:hAnsi="Times New Roman"/>
        </w:rPr>
      </w:pPr>
      <w:r>
        <w:rPr>
          <w:rFonts w:ascii="Times New Roman" w:hAnsi="Times New Roman"/>
          <w:i/>
        </w:rPr>
        <w:t xml:space="preserve">Participants and design. </w:t>
      </w:r>
      <w:r>
        <w:rPr>
          <w:rFonts w:ascii="Times New Roman" w:hAnsi="Times New Roman"/>
        </w:rPr>
        <w:t xml:space="preserve">We recruited 108 United States Mechanical Turk participants who had never participated in studies like this before (see the next paragraph for more detailed information about the selection procedure). These participants were randomly assigned to either </w:t>
      </w:r>
      <w:r w:rsidRPr="00011BE9">
        <w:rPr>
          <w:rFonts w:ascii="Times New Roman" w:hAnsi="Times New Roman"/>
          <w:i/>
        </w:rPr>
        <w:t>time-pressure</w:t>
      </w:r>
      <w:r>
        <w:rPr>
          <w:rFonts w:ascii="Times New Roman" w:hAnsi="Times New Roman"/>
        </w:rPr>
        <w:t xml:space="preserve"> condition or the </w:t>
      </w:r>
      <w:r w:rsidRPr="00011BE9">
        <w:rPr>
          <w:rFonts w:ascii="Times New Roman" w:hAnsi="Times New Roman"/>
          <w:i/>
        </w:rPr>
        <w:t>forced-delay</w:t>
      </w:r>
      <w:r>
        <w:rPr>
          <w:rFonts w:ascii="Times New Roman" w:hAnsi="Times New Roman"/>
        </w:rPr>
        <w:t xml:space="preserve"> condition. More inform</w:t>
      </w:r>
      <w:bookmarkStart w:id="0" w:name="_GoBack"/>
      <w:r>
        <w:rPr>
          <w:rFonts w:ascii="Times New Roman" w:hAnsi="Times New Roman"/>
        </w:rPr>
        <w:t>a</w:t>
      </w:r>
      <w:bookmarkEnd w:id="0"/>
      <w:r>
        <w:rPr>
          <w:rFonts w:ascii="Times New Roman" w:hAnsi="Times New Roman"/>
        </w:rPr>
        <w:t xml:space="preserve">tion about the procedure and design is presented below. </w:t>
      </w:r>
      <w:r w:rsidRPr="00D51605">
        <w:rPr>
          <w:rFonts w:ascii="Times New Roman" w:hAnsi="Times New Roman"/>
        </w:rPr>
        <w:t xml:space="preserve">Participants </w:t>
      </w:r>
      <w:r>
        <w:rPr>
          <w:rFonts w:ascii="Times New Roman" w:hAnsi="Times New Roman"/>
        </w:rPr>
        <w:t>received $0.5</w:t>
      </w:r>
      <w:r w:rsidRPr="00D51605">
        <w:rPr>
          <w:rFonts w:ascii="Times New Roman" w:hAnsi="Times New Roman"/>
        </w:rPr>
        <w:t>0 for</w:t>
      </w:r>
      <w:r>
        <w:rPr>
          <w:rFonts w:ascii="Times New Roman" w:hAnsi="Times New Roman"/>
        </w:rPr>
        <w:t xml:space="preserve"> taking part in the experiment. In addition, they could earn a bonus of up to $1</w:t>
      </w:r>
      <w:r w:rsidRPr="00D51605">
        <w:rPr>
          <w:rFonts w:ascii="Times New Roman" w:hAnsi="Times New Roman"/>
        </w:rPr>
        <w:t>.</w:t>
      </w:r>
    </w:p>
    <w:p w:rsidR="001051F1" w:rsidRDefault="001051F1" w:rsidP="00DF7FF8">
      <w:pPr>
        <w:spacing w:after="0" w:line="480" w:lineRule="auto"/>
        <w:rPr>
          <w:rFonts w:ascii="Times New Roman" w:hAnsi="Times New Roman"/>
        </w:rPr>
      </w:pPr>
      <w:r>
        <w:rPr>
          <w:rFonts w:ascii="Times New Roman" w:hAnsi="Times New Roman"/>
          <w:i/>
        </w:rPr>
        <w:tab/>
        <w:t xml:space="preserve">Materials and procedure. </w:t>
      </w:r>
      <w:r>
        <w:rPr>
          <w:rFonts w:ascii="Times New Roman" w:hAnsi="Times New Roman"/>
        </w:rPr>
        <w:t>In Experiment 3 we copied the procedure from Experiment 2c with two exceptions. First, prior to taking the experiment, we informed people in Mechanical Turk participant pool that this experiment involved a study in which a participant were to choose how much to keep for himself/herself versus contributing to benefit others. Subsequently, people were informed they were only allowed to take part in the experiment if they had never participated in studies like this before. It should be noted that this pre-experimental information was adopted from Rand and colleagues’</w:t>
      </w:r>
      <w:r>
        <w:rPr>
          <w:rFonts w:ascii="Times New Roman" w:hAnsi="Times New Roman"/>
          <w:vertAlign w:val="superscript"/>
        </w:rPr>
        <w:t xml:space="preserve"> </w:t>
      </w:r>
      <w:r w:rsidR="00011BE9">
        <w:rPr>
          <w:rFonts w:ascii="Times New Roman" w:hAnsi="Times New Roman"/>
        </w:rPr>
        <w:t>[1]</w:t>
      </w:r>
      <w:r>
        <w:rPr>
          <w:rFonts w:ascii="Times New Roman" w:hAnsi="Times New Roman"/>
        </w:rPr>
        <w:t xml:space="preserve"> Study 9, in which they compared the intuitive-cooperation effect for experienced and non-experienced participants. When people entered the experiment, the procedure was identical to the procedure used in Experiment 2c (and to the procedure used in Rand and colleagues’ Study 6 for that matter). After they had finished the experiment, participants were again asked to indicate whether they had ever participated in studies like this one before. In order to prevent participants from being dishonest, they were informed they would receive their participation fee plus bonus independent of their answer. </w:t>
      </w:r>
    </w:p>
    <w:p w:rsidR="001051F1" w:rsidRPr="00DF7FF8" w:rsidRDefault="001051F1">
      <w:pPr>
        <w:rPr>
          <w:rFonts w:ascii="Times New Roman" w:hAnsi="Times New Roman"/>
          <w:b/>
          <w:sz w:val="24"/>
          <w:szCs w:val="24"/>
        </w:rPr>
      </w:pPr>
      <w:r w:rsidRPr="00DF7FF8">
        <w:rPr>
          <w:rFonts w:ascii="Times New Roman" w:hAnsi="Times New Roman"/>
          <w:b/>
          <w:sz w:val="24"/>
          <w:szCs w:val="24"/>
        </w:rPr>
        <w:br w:type="page"/>
      </w:r>
    </w:p>
    <w:p w:rsidR="001051F1" w:rsidRPr="00FC3B15" w:rsidRDefault="001051F1" w:rsidP="0089509C">
      <w:pPr>
        <w:spacing w:after="0" w:line="480" w:lineRule="auto"/>
        <w:rPr>
          <w:rFonts w:ascii="Times New Roman" w:hAnsi="Times New Roman"/>
        </w:rPr>
      </w:pPr>
      <w:r>
        <w:rPr>
          <w:rFonts w:ascii="Times New Roman" w:hAnsi="Times New Roman"/>
        </w:rPr>
        <w:t>Table S1. Number of Participants (</w:t>
      </w:r>
      <w:r w:rsidR="00086EC2">
        <w:rPr>
          <w:rFonts w:ascii="Times New Roman" w:hAnsi="Times New Roman"/>
          <w:i/>
        </w:rPr>
        <w:t>n</w:t>
      </w:r>
      <w:r>
        <w:rPr>
          <w:rFonts w:ascii="Times New Roman" w:hAnsi="Times New Roman"/>
        </w:rPr>
        <w:t>), Mean Age (</w:t>
      </w:r>
      <w:r w:rsidRPr="002244BF">
        <w:rPr>
          <w:rFonts w:ascii="Times New Roman" w:hAnsi="Times New Roman"/>
          <w:i/>
        </w:rPr>
        <w:t>M</w:t>
      </w:r>
      <w:r>
        <w:rPr>
          <w:rFonts w:ascii="Times New Roman" w:hAnsi="Times New Roman"/>
        </w:rPr>
        <w:t>) and standard deviation (</w:t>
      </w:r>
      <w:proofErr w:type="spellStart"/>
      <w:r w:rsidR="00086EC2">
        <w:rPr>
          <w:rFonts w:ascii="Times New Roman" w:hAnsi="Times New Roman"/>
          <w:i/>
        </w:rPr>
        <w:t>Sd</w:t>
      </w:r>
      <w:proofErr w:type="spellEnd"/>
      <w:r>
        <w:rPr>
          <w:rFonts w:ascii="Times New Roman" w:hAnsi="Times New Roman"/>
        </w:rPr>
        <w:t>), Gender and Highest Education Level of the Participants in Experiments 2a, 2b, and 2c.</w:t>
      </w:r>
    </w:p>
    <w:tbl>
      <w:tblPr>
        <w:tblW w:w="7953" w:type="dxa"/>
        <w:tblBorders>
          <w:top w:val="single" w:sz="4" w:space="0" w:color="auto"/>
          <w:bottom w:val="single" w:sz="4" w:space="0" w:color="auto"/>
        </w:tblBorders>
        <w:tblLook w:val="00A0" w:firstRow="1" w:lastRow="0" w:firstColumn="1" w:lastColumn="0" w:noHBand="0" w:noVBand="0"/>
      </w:tblPr>
      <w:tblGrid>
        <w:gridCol w:w="3276"/>
        <w:gridCol w:w="1559"/>
        <w:gridCol w:w="1559"/>
        <w:gridCol w:w="1559"/>
      </w:tblGrid>
      <w:tr w:rsidR="001051F1" w:rsidRPr="00C94466" w:rsidTr="00C25EBD">
        <w:trPr>
          <w:trHeight w:val="300"/>
        </w:trPr>
        <w:tc>
          <w:tcPr>
            <w:tcW w:w="3276" w:type="dxa"/>
            <w:tcBorders>
              <w:top w:val="single" w:sz="4" w:space="0" w:color="auto"/>
              <w:bottom w:val="nil"/>
            </w:tcBorders>
            <w:noWrap/>
          </w:tcPr>
          <w:p w:rsidR="001051F1" w:rsidRPr="00C94466" w:rsidRDefault="001051F1" w:rsidP="00C25EBD">
            <w:pPr>
              <w:spacing w:after="0" w:line="240" w:lineRule="auto"/>
              <w:jc w:val="right"/>
              <w:rPr>
                <w:rFonts w:ascii="Times New Roman" w:hAnsi="Times New Roman"/>
                <w:color w:val="000000"/>
              </w:rPr>
            </w:pPr>
          </w:p>
        </w:tc>
        <w:tc>
          <w:tcPr>
            <w:tcW w:w="4677" w:type="dxa"/>
            <w:gridSpan w:val="3"/>
            <w:tcBorders>
              <w:top w:val="single" w:sz="4" w:space="0" w:color="auto"/>
              <w:bottom w:val="nil"/>
            </w:tcBorders>
            <w:noWrap/>
          </w:tcPr>
          <w:p w:rsidR="001051F1" w:rsidRPr="00C94466" w:rsidRDefault="001051F1" w:rsidP="00C25EBD">
            <w:pPr>
              <w:spacing w:after="0" w:line="240" w:lineRule="auto"/>
              <w:jc w:val="center"/>
              <w:rPr>
                <w:rFonts w:ascii="Times New Roman" w:hAnsi="Times New Roman"/>
                <w:color w:val="000000"/>
              </w:rPr>
            </w:pPr>
            <w:r w:rsidRPr="00C94466">
              <w:rPr>
                <w:rFonts w:ascii="Times New Roman" w:hAnsi="Times New Roman"/>
                <w:color w:val="000000"/>
              </w:rPr>
              <w:t>Experiment</w:t>
            </w:r>
          </w:p>
        </w:tc>
      </w:tr>
      <w:tr w:rsidR="001051F1" w:rsidRPr="00C94466" w:rsidTr="00C25EBD">
        <w:trPr>
          <w:trHeight w:val="300"/>
        </w:trPr>
        <w:tc>
          <w:tcPr>
            <w:tcW w:w="3276" w:type="dxa"/>
            <w:tcBorders>
              <w:top w:val="nil"/>
              <w:bottom w:val="single" w:sz="4" w:space="0" w:color="auto"/>
            </w:tcBorders>
            <w:noWrap/>
          </w:tcPr>
          <w:p w:rsidR="001051F1" w:rsidRPr="00C94466" w:rsidRDefault="001051F1" w:rsidP="00C25EBD">
            <w:pPr>
              <w:spacing w:after="0" w:line="240" w:lineRule="auto"/>
              <w:jc w:val="right"/>
              <w:rPr>
                <w:rFonts w:ascii="Times New Roman" w:hAnsi="Times New Roman"/>
                <w:color w:val="000000"/>
              </w:rPr>
            </w:pPr>
          </w:p>
        </w:tc>
        <w:tc>
          <w:tcPr>
            <w:tcW w:w="1559" w:type="dxa"/>
            <w:tcBorders>
              <w:top w:val="nil"/>
              <w:bottom w:val="single" w:sz="4" w:space="0" w:color="auto"/>
            </w:tcBorders>
            <w:noWrap/>
          </w:tcPr>
          <w:p w:rsidR="001051F1" w:rsidRPr="00C94466" w:rsidRDefault="001051F1" w:rsidP="00C25EBD">
            <w:pPr>
              <w:spacing w:after="0" w:line="240" w:lineRule="auto"/>
              <w:jc w:val="right"/>
              <w:rPr>
                <w:rFonts w:ascii="Times New Roman" w:hAnsi="Times New Roman"/>
                <w:color w:val="000000"/>
              </w:rPr>
            </w:pPr>
            <w:r w:rsidRPr="00C94466">
              <w:rPr>
                <w:rFonts w:ascii="Times New Roman" w:hAnsi="Times New Roman"/>
                <w:color w:val="000000"/>
              </w:rPr>
              <w:t>2a</w:t>
            </w:r>
          </w:p>
        </w:tc>
        <w:tc>
          <w:tcPr>
            <w:tcW w:w="1559" w:type="dxa"/>
            <w:tcBorders>
              <w:top w:val="nil"/>
              <w:bottom w:val="single" w:sz="4" w:space="0" w:color="auto"/>
            </w:tcBorders>
            <w:noWrap/>
          </w:tcPr>
          <w:p w:rsidR="001051F1" w:rsidRPr="00C94466" w:rsidRDefault="001051F1" w:rsidP="00C25EBD">
            <w:pPr>
              <w:spacing w:after="0" w:line="240" w:lineRule="auto"/>
              <w:jc w:val="right"/>
              <w:rPr>
                <w:rFonts w:ascii="Times New Roman" w:hAnsi="Times New Roman"/>
                <w:color w:val="000000"/>
              </w:rPr>
            </w:pPr>
            <w:r w:rsidRPr="00C94466">
              <w:rPr>
                <w:rFonts w:ascii="Times New Roman" w:hAnsi="Times New Roman"/>
                <w:color w:val="000000"/>
              </w:rPr>
              <w:t>2b</w:t>
            </w:r>
          </w:p>
        </w:tc>
        <w:tc>
          <w:tcPr>
            <w:tcW w:w="1559" w:type="dxa"/>
            <w:tcBorders>
              <w:top w:val="nil"/>
              <w:bottom w:val="single" w:sz="4" w:space="0" w:color="auto"/>
            </w:tcBorders>
            <w:noWrap/>
          </w:tcPr>
          <w:p w:rsidR="001051F1" w:rsidRPr="00C94466" w:rsidRDefault="001051F1" w:rsidP="00C25EBD">
            <w:pPr>
              <w:spacing w:after="0" w:line="240" w:lineRule="auto"/>
              <w:jc w:val="right"/>
              <w:rPr>
                <w:rFonts w:ascii="Times New Roman" w:hAnsi="Times New Roman"/>
                <w:color w:val="000000"/>
              </w:rPr>
            </w:pPr>
            <w:r w:rsidRPr="00C94466">
              <w:rPr>
                <w:rFonts w:ascii="Times New Roman" w:hAnsi="Times New Roman"/>
                <w:color w:val="000000"/>
              </w:rPr>
              <w:t>2c</w:t>
            </w:r>
          </w:p>
        </w:tc>
      </w:tr>
      <w:tr w:rsidR="001051F1" w:rsidRPr="00C94466" w:rsidTr="00C25EBD">
        <w:trPr>
          <w:trHeight w:val="300"/>
        </w:trPr>
        <w:tc>
          <w:tcPr>
            <w:tcW w:w="3276" w:type="dxa"/>
            <w:tcBorders>
              <w:top w:val="single" w:sz="4" w:space="0" w:color="auto"/>
              <w:bottom w:val="nil"/>
            </w:tcBorders>
            <w:noWrap/>
          </w:tcPr>
          <w:p w:rsidR="001051F1" w:rsidRPr="00C94466" w:rsidRDefault="00086EC2" w:rsidP="00C25EBD">
            <w:pPr>
              <w:spacing w:after="0" w:line="240" w:lineRule="auto"/>
              <w:jc w:val="right"/>
              <w:rPr>
                <w:rFonts w:ascii="Times New Roman" w:hAnsi="Times New Roman"/>
                <w:i/>
                <w:color w:val="000000"/>
              </w:rPr>
            </w:pPr>
            <w:r>
              <w:rPr>
                <w:rFonts w:ascii="Times New Roman" w:hAnsi="Times New Roman"/>
                <w:i/>
                <w:color w:val="000000"/>
              </w:rPr>
              <w:t>n</w:t>
            </w:r>
          </w:p>
        </w:tc>
        <w:tc>
          <w:tcPr>
            <w:tcW w:w="1559" w:type="dxa"/>
            <w:tcBorders>
              <w:top w:val="single" w:sz="4" w:space="0" w:color="auto"/>
              <w:bottom w:val="nil"/>
            </w:tcBorders>
            <w:noWrap/>
          </w:tcPr>
          <w:p w:rsidR="001051F1" w:rsidRPr="00C94466" w:rsidRDefault="001051F1" w:rsidP="00C25EBD">
            <w:pPr>
              <w:spacing w:after="0" w:line="240" w:lineRule="auto"/>
              <w:jc w:val="right"/>
              <w:rPr>
                <w:rFonts w:ascii="Times New Roman" w:hAnsi="Times New Roman"/>
                <w:color w:val="000000"/>
              </w:rPr>
            </w:pPr>
            <w:r w:rsidRPr="00C94466">
              <w:rPr>
                <w:rFonts w:ascii="Times New Roman" w:hAnsi="Times New Roman"/>
                <w:color w:val="000000"/>
              </w:rPr>
              <w:t>124</w:t>
            </w:r>
          </w:p>
        </w:tc>
        <w:tc>
          <w:tcPr>
            <w:tcW w:w="1559" w:type="dxa"/>
            <w:tcBorders>
              <w:top w:val="single" w:sz="4" w:space="0" w:color="auto"/>
              <w:bottom w:val="nil"/>
            </w:tcBorders>
            <w:noWrap/>
          </w:tcPr>
          <w:p w:rsidR="001051F1" w:rsidRPr="00C94466" w:rsidRDefault="001051F1" w:rsidP="00C25EBD">
            <w:pPr>
              <w:spacing w:after="0" w:line="240" w:lineRule="auto"/>
              <w:jc w:val="right"/>
              <w:rPr>
                <w:rFonts w:ascii="Times New Roman" w:hAnsi="Times New Roman"/>
                <w:color w:val="000000"/>
              </w:rPr>
            </w:pPr>
            <w:r w:rsidRPr="00C94466">
              <w:rPr>
                <w:rFonts w:ascii="Times New Roman" w:hAnsi="Times New Roman"/>
                <w:color w:val="000000"/>
              </w:rPr>
              <w:t>91</w:t>
            </w:r>
          </w:p>
        </w:tc>
        <w:tc>
          <w:tcPr>
            <w:tcW w:w="1559" w:type="dxa"/>
            <w:tcBorders>
              <w:top w:val="single" w:sz="4" w:space="0" w:color="auto"/>
              <w:bottom w:val="nil"/>
            </w:tcBorders>
            <w:noWrap/>
          </w:tcPr>
          <w:p w:rsidR="001051F1" w:rsidRPr="00C94466" w:rsidRDefault="001051F1" w:rsidP="00C25EBD">
            <w:pPr>
              <w:spacing w:after="0" w:line="240" w:lineRule="auto"/>
              <w:jc w:val="right"/>
              <w:rPr>
                <w:rFonts w:ascii="Times New Roman" w:hAnsi="Times New Roman"/>
                <w:color w:val="000000"/>
              </w:rPr>
            </w:pPr>
            <w:r w:rsidRPr="00C94466">
              <w:rPr>
                <w:rFonts w:ascii="Times New Roman" w:hAnsi="Times New Roman"/>
                <w:color w:val="000000"/>
              </w:rPr>
              <w:t>127</w:t>
            </w:r>
          </w:p>
        </w:tc>
      </w:tr>
      <w:tr w:rsidR="001051F1" w:rsidRPr="00C94466" w:rsidTr="00C25EBD">
        <w:trPr>
          <w:trHeight w:val="300"/>
        </w:trPr>
        <w:tc>
          <w:tcPr>
            <w:tcW w:w="3276" w:type="dxa"/>
            <w:noWrap/>
          </w:tcPr>
          <w:p w:rsidR="001051F1" w:rsidRPr="00C94466" w:rsidRDefault="001051F1" w:rsidP="00C25EBD">
            <w:pPr>
              <w:spacing w:after="0" w:line="240" w:lineRule="auto"/>
              <w:jc w:val="right"/>
              <w:rPr>
                <w:rFonts w:ascii="Times New Roman" w:hAnsi="Times New Roman"/>
                <w:color w:val="000000"/>
              </w:rPr>
            </w:pPr>
            <w:r w:rsidRPr="00C94466">
              <w:rPr>
                <w:rFonts w:ascii="Times New Roman" w:hAnsi="Times New Roman"/>
                <w:color w:val="000000"/>
              </w:rPr>
              <w:t xml:space="preserve">age </w:t>
            </w:r>
            <w:r w:rsidRPr="00C94466">
              <w:rPr>
                <w:rFonts w:ascii="Times New Roman" w:hAnsi="Times New Roman"/>
                <w:i/>
                <w:color w:val="000000"/>
              </w:rPr>
              <w:t>M</w:t>
            </w:r>
            <w:r w:rsidRPr="00C94466">
              <w:rPr>
                <w:rFonts w:ascii="Times New Roman" w:hAnsi="Times New Roman"/>
                <w:color w:val="000000"/>
              </w:rPr>
              <w:t>(</w:t>
            </w:r>
            <w:proofErr w:type="spellStart"/>
            <w:r w:rsidR="00086EC2">
              <w:rPr>
                <w:rFonts w:ascii="Times New Roman" w:hAnsi="Times New Roman"/>
                <w:i/>
                <w:color w:val="000000"/>
              </w:rPr>
              <w:t>Sd</w:t>
            </w:r>
            <w:proofErr w:type="spellEnd"/>
            <w:r w:rsidRPr="00C94466">
              <w:rPr>
                <w:rFonts w:ascii="Times New Roman" w:hAnsi="Times New Roman"/>
                <w:color w:val="000000"/>
              </w:rPr>
              <w:t>)</w:t>
            </w:r>
          </w:p>
        </w:tc>
        <w:tc>
          <w:tcPr>
            <w:tcW w:w="1559" w:type="dxa"/>
            <w:noWrap/>
          </w:tcPr>
          <w:p w:rsidR="001051F1" w:rsidRPr="00C94466" w:rsidRDefault="001051F1" w:rsidP="00C25EBD">
            <w:pPr>
              <w:spacing w:after="0" w:line="240" w:lineRule="auto"/>
              <w:jc w:val="right"/>
              <w:rPr>
                <w:rFonts w:ascii="Times New Roman" w:hAnsi="Times New Roman"/>
                <w:color w:val="000000"/>
              </w:rPr>
            </w:pPr>
            <w:r w:rsidRPr="00C94466">
              <w:rPr>
                <w:rFonts w:ascii="Times New Roman" w:hAnsi="Times New Roman"/>
                <w:color w:val="000000"/>
              </w:rPr>
              <w:t>31.91 (11.09)</w:t>
            </w:r>
          </w:p>
        </w:tc>
        <w:tc>
          <w:tcPr>
            <w:tcW w:w="1559" w:type="dxa"/>
            <w:noWrap/>
          </w:tcPr>
          <w:p w:rsidR="001051F1" w:rsidRPr="00C94466" w:rsidRDefault="001051F1" w:rsidP="00C25EBD">
            <w:pPr>
              <w:spacing w:after="0" w:line="240" w:lineRule="auto"/>
              <w:jc w:val="right"/>
              <w:rPr>
                <w:rFonts w:ascii="Times New Roman" w:hAnsi="Times New Roman"/>
                <w:color w:val="000000"/>
              </w:rPr>
            </w:pPr>
            <w:r w:rsidRPr="00C94466">
              <w:rPr>
                <w:rFonts w:ascii="Times New Roman" w:hAnsi="Times New Roman"/>
                <w:color w:val="000000"/>
              </w:rPr>
              <w:t>30.16 (8.88)</w:t>
            </w:r>
          </w:p>
        </w:tc>
        <w:tc>
          <w:tcPr>
            <w:tcW w:w="1559" w:type="dxa"/>
            <w:noWrap/>
          </w:tcPr>
          <w:p w:rsidR="001051F1" w:rsidRPr="00C94466" w:rsidRDefault="001051F1" w:rsidP="00C25EBD">
            <w:pPr>
              <w:spacing w:after="0" w:line="240" w:lineRule="auto"/>
              <w:jc w:val="right"/>
              <w:rPr>
                <w:rFonts w:ascii="Times New Roman" w:hAnsi="Times New Roman"/>
                <w:color w:val="000000"/>
              </w:rPr>
            </w:pPr>
            <w:r w:rsidRPr="00C94466">
              <w:rPr>
                <w:rFonts w:ascii="Times New Roman" w:hAnsi="Times New Roman"/>
                <w:color w:val="000000"/>
              </w:rPr>
              <w:t>32.21 (10.51)</w:t>
            </w:r>
          </w:p>
        </w:tc>
      </w:tr>
      <w:tr w:rsidR="001051F1" w:rsidRPr="00C94466" w:rsidTr="00C25EBD">
        <w:trPr>
          <w:trHeight w:val="300"/>
        </w:trPr>
        <w:tc>
          <w:tcPr>
            <w:tcW w:w="3276" w:type="dxa"/>
            <w:noWrap/>
          </w:tcPr>
          <w:p w:rsidR="001051F1" w:rsidRPr="00C94466" w:rsidRDefault="001051F1" w:rsidP="00C25EBD">
            <w:pPr>
              <w:spacing w:after="0" w:line="240" w:lineRule="auto"/>
              <w:jc w:val="right"/>
              <w:rPr>
                <w:rFonts w:ascii="Times New Roman" w:hAnsi="Times New Roman"/>
                <w:color w:val="000000"/>
              </w:rPr>
            </w:pPr>
            <w:r w:rsidRPr="00C94466">
              <w:rPr>
                <w:rFonts w:ascii="Times New Roman" w:hAnsi="Times New Roman"/>
                <w:color w:val="000000"/>
              </w:rPr>
              <w:t>% Female</w:t>
            </w:r>
          </w:p>
        </w:tc>
        <w:tc>
          <w:tcPr>
            <w:tcW w:w="1559" w:type="dxa"/>
            <w:noWrap/>
          </w:tcPr>
          <w:p w:rsidR="001051F1" w:rsidRPr="00C94466" w:rsidRDefault="001051F1" w:rsidP="00C25EBD">
            <w:pPr>
              <w:spacing w:after="0" w:line="240" w:lineRule="auto"/>
              <w:jc w:val="right"/>
              <w:rPr>
                <w:rFonts w:ascii="Times New Roman" w:hAnsi="Times New Roman"/>
                <w:color w:val="000000"/>
              </w:rPr>
            </w:pPr>
            <w:r w:rsidRPr="00C94466">
              <w:rPr>
                <w:rFonts w:ascii="Times New Roman" w:hAnsi="Times New Roman"/>
                <w:color w:val="000000"/>
              </w:rPr>
              <w:t>40</w:t>
            </w:r>
          </w:p>
        </w:tc>
        <w:tc>
          <w:tcPr>
            <w:tcW w:w="1559" w:type="dxa"/>
            <w:noWrap/>
          </w:tcPr>
          <w:p w:rsidR="001051F1" w:rsidRPr="00C94466" w:rsidRDefault="001051F1" w:rsidP="00C25EBD">
            <w:pPr>
              <w:spacing w:after="0" w:line="240" w:lineRule="auto"/>
              <w:jc w:val="right"/>
              <w:rPr>
                <w:rFonts w:ascii="Times New Roman" w:hAnsi="Times New Roman"/>
                <w:color w:val="000000"/>
              </w:rPr>
            </w:pPr>
            <w:r w:rsidRPr="00C94466">
              <w:rPr>
                <w:rFonts w:ascii="Times New Roman" w:hAnsi="Times New Roman"/>
                <w:color w:val="000000"/>
              </w:rPr>
              <w:t>44</w:t>
            </w:r>
          </w:p>
        </w:tc>
        <w:tc>
          <w:tcPr>
            <w:tcW w:w="1559" w:type="dxa"/>
            <w:noWrap/>
          </w:tcPr>
          <w:p w:rsidR="001051F1" w:rsidRPr="00C94466" w:rsidRDefault="001051F1" w:rsidP="00C25EBD">
            <w:pPr>
              <w:spacing w:after="0" w:line="240" w:lineRule="auto"/>
              <w:jc w:val="right"/>
              <w:rPr>
                <w:rFonts w:ascii="Times New Roman" w:hAnsi="Times New Roman"/>
                <w:color w:val="000000"/>
              </w:rPr>
            </w:pPr>
            <w:r w:rsidRPr="00C94466">
              <w:rPr>
                <w:rFonts w:ascii="Times New Roman" w:hAnsi="Times New Roman"/>
                <w:color w:val="000000"/>
              </w:rPr>
              <w:t>50</w:t>
            </w:r>
          </w:p>
        </w:tc>
      </w:tr>
      <w:tr w:rsidR="001051F1" w:rsidRPr="00C94466" w:rsidTr="00C25EBD">
        <w:trPr>
          <w:trHeight w:val="300"/>
        </w:trPr>
        <w:tc>
          <w:tcPr>
            <w:tcW w:w="3276" w:type="dxa"/>
            <w:noWrap/>
          </w:tcPr>
          <w:p w:rsidR="001051F1" w:rsidRPr="00C94466" w:rsidRDefault="001051F1" w:rsidP="00C25EBD">
            <w:pPr>
              <w:spacing w:after="0" w:line="240" w:lineRule="auto"/>
              <w:jc w:val="right"/>
              <w:rPr>
                <w:rFonts w:ascii="Times New Roman" w:hAnsi="Times New Roman"/>
                <w:color w:val="000000"/>
              </w:rPr>
            </w:pPr>
            <w:r w:rsidRPr="00C94466">
              <w:rPr>
                <w:rFonts w:ascii="Times New Roman" w:hAnsi="Times New Roman"/>
                <w:color w:val="000000"/>
              </w:rPr>
              <w:t>% Education</w:t>
            </w:r>
          </w:p>
        </w:tc>
        <w:tc>
          <w:tcPr>
            <w:tcW w:w="1559" w:type="dxa"/>
            <w:noWrap/>
          </w:tcPr>
          <w:p w:rsidR="001051F1" w:rsidRPr="00C94466" w:rsidRDefault="001051F1" w:rsidP="00C25EBD">
            <w:pPr>
              <w:spacing w:after="0" w:line="240" w:lineRule="auto"/>
              <w:jc w:val="right"/>
              <w:rPr>
                <w:rFonts w:ascii="Times New Roman" w:hAnsi="Times New Roman"/>
                <w:color w:val="000000"/>
              </w:rPr>
            </w:pPr>
          </w:p>
        </w:tc>
        <w:tc>
          <w:tcPr>
            <w:tcW w:w="1559" w:type="dxa"/>
            <w:noWrap/>
          </w:tcPr>
          <w:p w:rsidR="001051F1" w:rsidRPr="00C94466" w:rsidRDefault="001051F1" w:rsidP="00C25EBD">
            <w:pPr>
              <w:spacing w:after="0" w:line="240" w:lineRule="auto"/>
              <w:jc w:val="right"/>
              <w:rPr>
                <w:rFonts w:ascii="Times New Roman" w:hAnsi="Times New Roman"/>
                <w:color w:val="000000"/>
              </w:rPr>
            </w:pPr>
          </w:p>
        </w:tc>
        <w:tc>
          <w:tcPr>
            <w:tcW w:w="1559" w:type="dxa"/>
            <w:noWrap/>
          </w:tcPr>
          <w:p w:rsidR="001051F1" w:rsidRPr="00C94466" w:rsidRDefault="001051F1" w:rsidP="00C25EBD">
            <w:pPr>
              <w:spacing w:after="0" w:line="240" w:lineRule="auto"/>
              <w:jc w:val="right"/>
              <w:rPr>
                <w:rFonts w:ascii="Times New Roman" w:hAnsi="Times New Roman"/>
                <w:color w:val="000000"/>
              </w:rPr>
            </w:pPr>
          </w:p>
        </w:tc>
      </w:tr>
      <w:tr w:rsidR="001051F1" w:rsidRPr="00C94466" w:rsidTr="00C25EBD">
        <w:trPr>
          <w:trHeight w:val="300"/>
        </w:trPr>
        <w:tc>
          <w:tcPr>
            <w:tcW w:w="3276" w:type="dxa"/>
            <w:noWrap/>
          </w:tcPr>
          <w:p w:rsidR="001051F1" w:rsidRPr="00C94466" w:rsidRDefault="001051F1" w:rsidP="00C25EBD">
            <w:pPr>
              <w:spacing w:after="0" w:line="240" w:lineRule="auto"/>
              <w:jc w:val="right"/>
              <w:rPr>
                <w:rFonts w:ascii="Times New Roman" w:hAnsi="Times New Roman"/>
                <w:color w:val="000000"/>
              </w:rPr>
            </w:pPr>
            <w:r w:rsidRPr="00C94466">
              <w:rPr>
                <w:rFonts w:ascii="Times New Roman" w:hAnsi="Times New Roman"/>
                <w:color w:val="000000"/>
              </w:rPr>
              <w:t>High school or less</w:t>
            </w:r>
          </w:p>
        </w:tc>
        <w:tc>
          <w:tcPr>
            <w:tcW w:w="1559" w:type="dxa"/>
            <w:noWrap/>
          </w:tcPr>
          <w:p w:rsidR="001051F1" w:rsidRPr="00C94466" w:rsidRDefault="001051F1" w:rsidP="00C25EBD">
            <w:pPr>
              <w:spacing w:after="0" w:line="240" w:lineRule="auto"/>
              <w:jc w:val="right"/>
              <w:rPr>
                <w:rFonts w:ascii="Times New Roman" w:hAnsi="Times New Roman"/>
                <w:color w:val="000000"/>
              </w:rPr>
            </w:pPr>
            <w:r w:rsidRPr="00C94466">
              <w:rPr>
                <w:rFonts w:ascii="Times New Roman" w:hAnsi="Times New Roman"/>
                <w:color w:val="000000"/>
              </w:rPr>
              <w:t>18</w:t>
            </w:r>
          </w:p>
        </w:tc>
        <w:tc>
          <w:tcPr>
            <w:tcW w:w="1559" w:type="dxa"/>
            <w:noWrap/>
          </w:tcPr>
          <w:p w:rsidR="001051F1" w:rsidRPr="00C94466" w:rsidRDefault="001051F1" w:rsidP="00C25EBD">
            <w:pPr>
              <w:spacing w:after="0" w:line="240" w:lineRule="auto"/>
              <w:jc w:val="right"/>
              <w:rPr>
                <w:rFonts w:ascii="Times New Roman" w:hAnsi="Times New Roman"/>
                <w:color w:val="000000"/>
              </w:rPr>
            </w:pPr>
            <w:r w:rsidRPr="00C94466">
              <w:rPr>
                <w:rFonts w:ascii="Times New Roman" w:hAnsi="Times New Roman"/>
                <w:color w:val="000000"/>
              </w:rPr>
              <w:t>17</w:t>
            </w:r>
          </w:p>
        </w:tc>
        <w:tc>
          <w:tcPr>
            <w:tcW w:w="1559" w:type="dxa"/>
            <w:noWrap/>
          </w:tcPr>
          <w:p w:rsidR="001051F1" w:rsidRPr="00C94466" w:rsidRDefault="001051F1" w:rsidP="00C25EBD">
            <w:pPr>
              <w:spacing w:after="0" w:line="240" w:lineRule="auto"/>
              <w:jc w:val="right"/>
              <w:rPr>
                <w:rFonts w:ascii="Times New Roman" w:hAnsi="Times New Roman"/>
                <w:color w:val="000000"/>
              </w:rPr>
            </w:pPr>
            <w:r w:rsidRPr="00C94466">
              <w:rPr>
                <w:rFonts w:ascii="Times New Roman" w:hAnsi="Times New Roman"/>
                <w:color w:val="000000"/>
              </w:rPr>
              <w:t>15</w:t>
            </w:r>
          </w:p>
        </w:tc>
      </w:tr>
      <w:tr w:rsidR="001051F1" w:rsidRPr="00C94466" w:rsidTr="00C25EBD">
        <w:trPr>
          <w:trHeight w:val="300"/>
        </w:trPr>
        <w:tc>
          <w:tcPr>
            <w:tcW w:w="3276" w:type="dxa"/>
            <w:noWrap/>
          </w:tcPr>
          <w:p w:rsidR="001051F1" w:rsidRPr="00C94466" w:rsidRDefault="001051F1" w:rsidP="00C25EBD">
            <w:pPr>
              <w:spacing w:after="0" w:line="240" w:lineRule="auto"/>
              <w:jc w:val="right"/>
              <w:rPr>
                <w:rFonts w:ascii="Times New Roman" w:hAnsi="Times New Roman"/>
                <w:color w:val="000000"/>
              </w:rPr>
            </w:pPr>
            <w:r w:rsidRPr="00C94466">
              <w:rPr>
                <w:rFonts w:ascii="Times New Roman" w:hAnsi="Times New Roman"/>
                <w:color w:val="000000"/>
              </w:rPr>
              <w:t>College</w:t>
            </w:r>
          </w:p>
        </w:tc>
        <w:tc>
          <w:tcPr>
            <w:tcW w:w="1559" w:type="dxa"/>
            <w:noWrap/>
          </w:tcPr>
          <w:p w:rsidR="001051F1" w:rsidRPr="00C94466" w:rsidRDefault="001051F1" w:rsidP="00C25EBD">
            <w:pPr>
              <w:spacing w:after="0" w:line="240" w:lineRule="auto"/>
              <w:jc w:val="right"/>
              <w:rPr>
                <w:rFonts w:ascii="Times New Roman" w:hAnsi="Times New Roman"/>
                <w:color w:val="000000"/>
              </w:rPr>
            </w:pPr>
            <w:r w:rsidRPr="00C94466">
              <w:rPr>
                <w:rFonts w:ascii="Times New Roman" w:hAnsi="Times New Roman"/>
                <w:color w:val="000000"/>
              </w:rPr>
              <w:t>74</w:t>
            </w:r>
          </w:p>
        </w:tc>
        <w:tc>
          <w:tcPr>
            <w:tcW w:w="1559" w:type="dxa"/>
            <w:noWrap/>
          </w:tcPr>
          <w:p w:rsidR="001051F1" w:rsidRPr="00C94466" w:rsidRDefault="001051F1" w:rsidP="00C25EBD">
            <w:pPr>
              <w:spacing w:after="0" w:line="240" w:lineRule="auto"/>
              <w:jc w:val="right"/>
              <w:rPr>
                <w:rFonts w:ascii="Times New Roman" w:hAnsi="Times New Roman"/>
                <w:color w:val="000000"/>
              </w:rPr>
            </w:pPr>
            <w:r w:rsidRPr="00C94466">
              <w:rPr>
                <w:rFonts w:ascii="Times New Roman" w:hAnsi="Times New Roman"/>
                <w:color w:val="000000"/>
              </w:rPr>
              <w:t>76</w:t>
            </w:r>
          </w:p>
        </w:tc>
        <w:tc>
          <w:tcPr>
            <w:tcW w:w="1559" w:type="dxa"/>
            <w:noWrap/>
          </w:tcPr>
          <w:p w:rsidR="001051F1" w:rsidRPr="00C94466" w:rsidRDefault="001051F1" w:rsidP="00C25EBD">
            <w:pPr>
              <w:spacing w:after="0" w:line="240" w:lineRule="auto"/>
              <w:jc w:val="right"/>
              <w:rPr>
                <w:rFonts w:ascii="Times New Roman" w:hAnsi="Times New Roman"/>
                <w:color w:val="000000"/>
              </w:rPr>
            </w:pPr>
            <w:r w:rsidRPr="00C94466">
              <w:rPr>
                <w:rFonts w:ascii="Times New Roman" w:hAnsi="Times New Roman"/>
                <w:color w:val="000000"/>
              </w:rPr>
              <w:t>76</w:t>
            </w:r>
          </w:p>
        </w:tc>
      </w:tr>
      <w:tr w:rsidR="001051F1" w:rsidRPr="00C94466" w:rsidTr="00C25EBD">
        <w:trPr>
          <w:trHeight w:val="300"/>
        </w:trPr>
        <w:tc>
          <w:tcPr>
            <w:tcW w:w="3276" w:type="dxa"/>
            <w:tcBorders>
              <w:bottom w:val="single" w:sz="4" w:space="0" w:color="auto"/>
            </w:tcBorders>
            <w:noWrap/>
          </w:tcPr>
          <w:p w:rsidR="001051F1" w:rsidRPr="00C94466" w:rsidRDefault="001051F1" w:rsidP="00C25EBD">
            <w:pPr>
              <w:spacing w:after="0" w:line="240" w:lineRule="auto"/>
              <w:jc w:val="right"/>
              <w:rPr>
                <w:rFonts w:ascii="Times New Roman" w:hAnsi="Times New Roman"/>
                <w:color w:val="000000"/>
              </w:rPr>
            </w:pPr>
            <w:r w:rsidRPr="00C94466">
              <w:rPr>
                <w:rFonts w:ascii="Times New Roman" w:hAnsi="Times New Roman"/>
                <w:color w:val="000000"/>
              </w:rPr>
              <w:t>Degree</w:t>
            </w:r>
          </w:p>
        </w:tc>
        <w:tc>
          <w:tcPr>
            <w:tcW w:w="1559" w:type="dxa"/>
            <w:tcBorders>
              <w:bottom w:val="single" w:sz="4" w:space="0" w:color="auto"/>
            </w:tcBorders>
            <w:noWrap/>
          </w:tcPr>
          <w:p w:rsidR="001051F1" w:rsidRPr="00C94466" w:rsidRDefault="001051F1" w:rsidP="00C25EBD">
            <w:pPr>
              <w:spacing w:after="0" w:line="240" w:lineRule="auto"/>
              <w:jc w:val="right"/>
              <w:rPr>
                <w:rFonts w:ascii="Times New Roman" w:hAnsi="Times New Roman"/>
                <w:color w:val="000000"/>
              </w:rPr>
            </w:pPr>
            <w:r w:rsidRPr="00C94466">
              <w:rPr>
                <w:rFonts w:ascii="Times New Roman" w:hAnsi="Times New Roman"/>
                <w:color w:val="000000"/>
              </w:rPr>
              <w:t>6</w:t>
            </w:r>
          </w:p>
        </w:tc>
        <w:tc>
          <w:tcPr>
            <w:tcW w:w="1559" w:type="dxa"/>
            <w:tcBorders>
              <w:bottom w:val="single" w:sz="4" w:space="0" w:color="auto"/>
            </w:tcBorders>
            <w:noWrap/>
          </w:tcPr>
          <w:p w:rsidR="001051F1" w:rsidRPr="00C94466" w:rsidRDefault="001051F1" w:rsidP="00C25EBD">
            <w:pPr>
              <w:spacing w:after="0" w:line="240" w:lineRule="auto"/>
              <w:jc w:val="right"/>
              <w:rPr>
                <w:rFonts w:ascii="Times New Roman" w:hAnsi="Times New Roman"/>
                <w:color w:val="000000"/>
              </w:rPr>
            </w:pPr>
            <w:r w:rsidRPr="00C94466">
              <w:rPr>
                <w:rFonts w:ascii="Times New Roman" w:hAnsi="Times New Roman"/>
                <w:color w:val="000000"/>
              </w:rPr>
              <w:t>7</w:t>
            </w:r>
          </w:p>
        </w:tc>
        <w:tc>
          <w:tcPr>
            <w:tcW w:w="1559" w:type="dxa"/>
            <w:tcBorders>
              <w:bottom w:val="single" w:sz="4" w:space="0" w:color="auto"/>
            </w:tcBorders>
            <w:noWrap/>
          </w:tcPr>
          <w:p w:rsidR="001051F1" w:rsidRPr="00C94466" w:rsidRDefault="001051F1" w:rsidP="00C25EBD">
            <w:pPr>
              <w:spacing w:after="0" w:line="240" w:lineRule="auto"/>
              <w:jc w:val="right"/>
              <w:rPr>
                <w:rFonts w:ascii="Times New Roman" w:hAnsi="Times New Roman"/>
                <w:color w:val="000000"/>
              </w:rPr>
            </w:pPr>
            <w:r w:rsidRPr="00C94466">
              <w:rPr>
                <w:rFonts w:ascii="Times New Roman" w:hAnsi="Times New Roman"/>
                <w:color w:val="000000"/>
              </w:rPr>
              <w:t>9</w:t>
            </w:r>
          </w:p>
        </w:tc>
      </w:tr>
    </w:tbl>
    <w:p w:rsidR="001051F1" w:rsidRDefault="001051F1" w:rsidP="0089509C">
      <w:pPr>
        <w:spacing w:after="0" w:line="480" w:lineRule="auto"/>
        <w:rPr>
          <w:rFonts w:ascii="Times New Roman" w:hAnsi="Times New Roman"/>
        </w:rPr>
      </w:pPr>
    </w:p>
    <w:p w:rsidR="001051F1" w:rsidRDefault="001051F1">
      <w:pPr>
        <w:rPr>
          <w:rFonts w:ascii="Times New Roman" w:hAnsi="Times New Roman"/>
        </w:rPr>
      </w:pPr>
      <w:r>
        <w:rPr>
          <w:rFonts w:ascii="Times New Roman" w:hAnsi="Times New Roman"/>
        </w:rPr>
        <w:br w:type="page"/>
      </w:r>
    </w:p>
    <w:p w:rsidR="001051F1" w:rsidRPr="00011BE9" w:rsidRDefault="001051F1" w:rsidP="00711183">
      <w:pPr>
        <w:tabs>
          <w:tab w:val="left" w:pos="3018"/>
        </w:tabs>
        <w:jc w:val="center"/>
        <w:rPr>
          <w:rFonts w:ascii="Times New Roman" w:hAnsi="Times New Roman"/>
          <w:b/>
        </w:rPr>
      </w:pPr>
      <w:r w:rsidRPr="00011BE9">
        <w:rPr>
          <w:rFonts w:ascii="Times New Roman" w:hAnsi="Times New Roman"/>
          <w:b/>
        </w:rPr>
        <w:t>Appendix A</w:t>
      </w:r>
    </w:p>
    <w:p w:rsidR="00011BE9" w:rsidRDefault="00011BE9" w:rsidP="00711183">
      <w:pPr>
        <w:tabs>
          <w:tab w:val="left" w:pos="3018"/>
        </w:tabs>
        <w:rPr>
          <w:rFonts w:ascii="Times New Roman" w:hAnsi="Times New Roman"/>
        </w:rPr>
      </w:pPr>
    </w:p>
    <w:p w:rsidR="001051F1" w:rsidRDefault="001051F1" w:rsidP="00711183">
      <w:pPr>
        <w:tabs>
          <w:tab w:val="left" w:pos="3018"/>
        </w:tabs>
        <w:rPr>
          <w:rFonts w:ascii="Times New Roman" w:hAnsi="Times New Roman"/>
        </w:rPr>
      </w:pPr>
      <w:r>
        <w:rPr>
          <w:rFonts w:ascii="Times New Roman" w:hAnsi="Times New Roman"/>
        </w:rPr>
        <w:t>Instructions in the experimental conditions of Experiment 1</w:t>
      </w:r>
    </w:p>
    <w:p w:rsidR="001051F1" w:rsidRDefault="001051F1" w:rsidP="00711183">
      <w:pPr>
        <w:spacing w:after="0" w:line="480" w:lineRule="auto"/>
        <w:rPr>
          <w:rFonts w:ascii="Times New Roman" w:hAnsi="Times New Roman"/>
          <w:i/>
        </w:rPr>
      </w:pPr>
    </w:p>
    <w:p w:rsidR="001051F1" w:rsidRPr="00CA455E" w:rsidRDefault="001051F1" w:rsidP="00711183">
      <w:pPr>
        <w:spacing w:after="0" w:line="480" w:lineRule="auto"/>
        <w:rPr>
          <w:rFonts w:ascii="Times New Roman" w:hAnsi="Times New Roman"/>
          <w:i/>
        </w:rPr>
      </w:pPr>
      <w:r w:rsidRPr="00CA455E">
        <w:rPr>
          <w:rFonts w:ascii="Times New Roman" w:hAnsi="Times New Roman"/>
          <w:i/>
        </w:rPr>
        <w:t>Instructions human-contribution-</w:t>
      </w:r>
      <w:r>
        <w:rPr>
          <w:rFonts w:ascii="Times New Roman" w:hAnsi="Times New Roman"/>
          <w:i/>
        </w:rPr>
        <w:t>un</w:t>
      </w:r>
      <w:r w:rsidRPr="00CA455E">
        <w:rPr>
          <w:rFonts w:ascii="Times New Roman" w:hAnsi="Times New Roman"/>
          <w:i/>
        </w:rPr>
        <w:t>known</w:t>
      </w:r>
    </w:p>
    <w:p w:rsidR="001051F1" w:rsidRPr="00CA455E" w:rsidRDefault="001051F1" w:rsidP="00711183">
      <w:pPr>
        <w:spacing w:after="0" w:line="480" w:lineRule="auto"/>
        <w:rPr>
          <w:rFonts w:ascii="Times New Roman" w:hAnsi="Times New Roman"/>
        </w:rPr>
      </w:pPr>
      <w:r w:rsidRPr="00CA455E">
        <w:rPr>
          <w:rFonts w:ascii="Times New Roman" w:hAnsi="Times New Roman"/>
        </w:rPr>
        <w:t xml:space="preserve">Welcome to this little game! In this game you have been randomly assigned to interact with three other people. All of you receive this same set of instructions. You cannot participate in this study more than once. Each person in your group is given 40 cents for this interaction (in addition to the 50 cents you received already for participating). You each decide how much of your 40 cents to keep for yourself, and how much (if any) to contribute to the group’s common project. All money contributed to the common project is doubled, and then split evenly among the 4 group members. </w:t>
      </w:r>
    </w:p>
    <w:p w:rsidR="001051F1" w:rsidRPr="00CA455E" w:rsidRDefault="001051F1" w:rsidP="00711183">
      <w:pPr>
        <w:spacing w:after="0" w:line="480" w:lineRule="auto"/>
        <w:rPr>
          <w:rFonts w:ascii="Times New Roman" w:hAnsi="Times New Roman"/>
        </w:rPr>
      </w:pPr>
    </w:p>
    <w:p w:rsidR="001051F1" w:rsidRPr="00CA455E" w:rsidRDefault="001051F1" w:rsidP="00711183">
      <w:pPr>
        <w:spacing w:after="0" w:line="480" w:lineRule="auto"/>
        <w:rPr>
          <w:rFonts w:ascii="Times New Roman" w:hAnsi="Times New Roman"/>
        </w:rPr>
      </w:pPr>
      <w:r w:rsidRPr="00CA455E">
        <w:rPr>
          <w:rFonts w:ascii="Times New Roman" w:hAnsi="Times New Roman"/>
        </w:rPr>
        <w:t>Below we give an example of how the bonus is determined:</w:t>
      </w:r>
    </w:p>
    <w:p w:rsidR="001051F1" w:rsidRPr="00CA455E" w:rsidRDefault="001051F1" w:rsidP="00711183">
      <w:pPr>
        <w:spacing w:after="0" w:line="480" w:lineRule="auto"/>
        <w:rPr>
          <w:rFonts w:ascii="Times New Roman" w:hAnsi="Times New Roman"/>
        </w:rPr>
      </w:pPr>
    </w:p>
    <w:p w:rsidR="001051F1" w:rsidRPr="00CA455E" w:rsidRDefault="001051F1" w:rsidP="00711183">
      <w:pPr>
        <w:spacing w:after="0" w:line="480" w:lineRule="auto"/>
        <w:rPr>
          <w:rFonts w:ascii="Times New Roman" w:hAnsi="Times New Roman"/>
        </w:rPr>
      </w:pPr>
      <w:r w:rsidRPr="00CA455E">
        <w:rPr>
          <w:rFonts w:ascii="Times New Roman" w:hAnsi="Times New Roman"/>
        </w:rPr>
        <w:t>Suppose Pete contributes 10 cents to the common project, Andy contributes 20 cents, Mary contributes 20 cents, and John contributes 10 cents. This means that the total amou</w:t>
      </w:r>
      <w:r>
        <w:rPr>
          <w:rFonts w:ascii="Times New Roman" w:hAnsi="Times New Roman"/>
        </w:rPr>
        <w:t>nt of money contributed</w:t>
      </w:r>
      <w:r w:rsidRPr="00CA455E">
        <w:rPr>
          <w:rFonts w:ascii="Times New Roman" w:hAnsi="Times New Roman"/>
        </w:rPr>
        <w:t xml:space="preserve"> to the common project is 10+20+20+10=60 cents. These 60 cents will be doubled</w:t>
      </w:r>
      <w:r w:rsidR="00011BE9">
        <w:rPr>
          <w:rFonts w:ascii="Times New Roman" w:hAnsi="Times New Roman"/>
        </w:rPr>
        <w:t>,</w:t>
      </w:r>
      <w:r w:rsidRPr="00CA455E">
        <w:rPr>
          <w:rFonts w:ascii="Times New Roman" w:hAnsi="Times New Roman"/>
        </w:rPr>
        <w:t xml:space="preserve"> which results in a total of 120 cents for the common project. Now, these 120 cents will be equally divided among the four people. So everyone receives 30 cents from the common project. The bonus each person gets is these 30 cents PLUS the initial amount of money (40 cents) minus the individual contribution. For the four people in this example, this leads to the following bonus payments:</w:t>
      </w:r>
    </w:p>
    <w:p w:rsidR="001051F1" w:rsidRPr="00CA455E" w:rsidRDefault="001051F1" w:rsidP="00711183">
      <w:pPr>
        <w:spacing w:after="0" w:line="480" w:lineRule="auto"/>
        <w:rPr>
          <w:rFonts w:ascii="Times New Roman" w:hAnsi="Times New Roman"/>
        </w:rPr>
      </w:pPr>
      <w:r w:rsidRPr="00CA455E">
        <w:rPr>
          <w:rFonts w:ascii="Times New Roman" w:hAnsi="Times New Roman"/>
        </w:rPr>
        <w:t>Pete: 30+(40-10)=60.</w:t>
      </w:r>
    </w:p>
    <w:p w:rsidR="001051F1" w:rsidRPr="00CA455E" w:rsidRDefault="001051F1" w:rsidP="00711183">
      <w:pPr>
        <w:spacing w:after="0" w:line="480" w:lineRule="auto"/>
        <w:rPr>
          <w:rFonts w:ascii="Times New Roman" w:hAnsi="Times New Roman"/>
        </w:rPr>
      </w:pPr>
      <w:r w:rsidRPr="00CA455E">
        <w:rPr>
          <w:rFonts w:ascii="Times New Roman" w:hAnsi="Times New Roman"/>
        </w:rPr>
        <w:t>Andy: 30+(40-20)=50.</w:t>
      </w:r>
    </w:p>
    <w:p w:rsidR="001051F1" w:rsidRPr="00CA455E" w:rsidRDefault="001051F1" w:rsidP="00711183">
      <w:pPr>
        <w:spacing w:after="0" w:line="480" w:lineRule="auto"/>
        <w:rPr>
          <w:rFonts w:ascii="Times New Roman" w:hAnsi="Times New Roman"/>
        </w:rPr>
      </w:pPr>
      <w:r w:rsidRPr="00CA455E">
        <w:rPr>
          <w:rFonts w:ascii="Times New Roman" w:hAnsi="Times New Roman"/>
        </w:rPr>
        <w:t>Mary: 30+(40-20)=50.</w:t>
      </w:r>
    </w:p>
    <w:p w:rsidR="001051F1" w:rsidRPr="00CA455E" w:rsidRDefault="001051F1" w:rsidP="00711183">
      <w:pPr>
        <w:spacing w:after="0" w:line="480" w:lineRule="auto"/>
        <w:rPr>
          <w:rFonts w:ascii="Times New Roman" w:hAnsi="Times New Roman"/>
        </w:rPr>
      </w:pPr>
      <w:r w:rsidRPr="00CA455E">
        <w:rPr>
          <w:rFonts w:ascii="Times New Roman" w:hAnsi="Times New Roman"/>
        </w:rPr>
        <w:t>John: 30+(40-10)=60.</w:t>
      </w:r>
    </w:p>
    <w:p w:rsidR="001051F1" w:rsidRPr="00CA455E" w:rsidRDefault="001051F1" w:rsidP="00711183">
      <w:pPr>
        <w:spacing w:after="0" w:line="480" w:lineRule="auto"/>
        <w:rPr>
          <w:rFonts w:ascii="Times New Roman" w:hAnsi="Times New Roman"/>
        </w:rPr>
      </w:pPr>
    </w:p>
    <w:p w:rsidR="001051F1" w:rsidRPr="00CA455E" w:rsidRDefault="001051F1" w:rsidP="00711183">
      <w:pPr>
        <w:spacing w:after="0" w:line="480" w:lineRule="auto"/>
        <w:rPr>
          <w:rFonts w:ascii="Times New Roman" w:hAnsi="Times New Roman"/>
        </w:rPr>
      </w:pPr>
      <w:r w:rsidRPr="00CA455E">
        <w:rPr>
          <w:rFonts w:ascii="Times New Roman" w:hAnsi="Times New Roman"/>
        </w:rPr>
        <w:t>Remember that in this game you have been randomly assigned to three other people. The other people are REAL and will really make a decision – there is no deception in this study. You and the three other people are doing this task simultaneously; therefore you don't know what (if any) each of the people contributes.</w:t>
      </w:r>
    </w:p>
    <w:p w:rsidR="001051F1" w:rsidRDefault="001051F1" w:rsidP="00711183">
      <w:pPr>
        <w:spacing w:after="0" w:line="480" w:lineRule="auto"/>
        <w:rPr>
          <w:rFonts w:ascii="Times New Roman" w:hAnsi="Times New Roman"/>
          <w:i/>
        </w:rPr>
      </w:pPr>
    </w:p>
    <w:p w:rsidR="001051F1" w:rsidRPr="00CA455E" w:rsidRDefault="001051F1" w:rsidP="00711183">
      <w:pPr>
        <w:spacing w:after="0" w:line="480" w:lineRule="auto"/>
        <w:rPr>
          <w:rFonts w:ascii="Times New Roman" w:hAnsi="Times New Roman"/>
          <w:i/>
        </w:rPr>
      </w:pPr>
      <w:r w:rsidRPr="00CA455E">
        <w:rPr>
          <w:rFonts w:ascii="Times New Roman" w:hAnsi="Times New Roman"/>
          <w:i/>
        </w:rPr>
        <w:t>In</w:t>
      </w:r>
      <w:r>
        <w:rPr>
          <w:rFonts w:ascii="Times New Roman" w:hAnsi="Times New Roman"/>
          <w:i/>
        </w:rPr>
        <w:t>structions human-contribution-</w:t>
      </w:r>
      <w:r w:rsidRPr="00CA455E">
        <w:rPr>
          <w:rFonts w:ascii="Times New Roman" w:hAnsi="Times New Roman"/>
          <w:i/>
        </w:rPr>
        <w:t>known</w:t>
      </w:r>
    </w:p>
    <w:p w:rsidR="001051F1" w:rsidRPr="00CA455E" w:rsidRDefault="001051F1" w:rsidP="00711183">
      <w:pPr>
        <w:spacing w:after="0" w:line="480" w:lineRule="auto"/>
        <w:rPr>
          <w:rFonts w:ascii="Times New Roman" w:hAnsi="Times New Roman"/>
        </w:rPr>
      </w:pPr>
      <w:r w:rsidRPr="00CA455E">
        <w:rPr>
          <w:rFonts w:ascii="Times New Roman" w:hAnsi="Times New Roman"/>
        </w:rPr>
        <w:t xml:space="preserve">Welcome to this little game! In this game you have been randomly assigned to interact with three other people. All of you receive this same set of instructions. You cannot participate in this study more than once. Each person in your group is given 40 cents for this interaction (in addition to the 50 cents you received already for participating). You each decide how much of your 40 cents to keep for yourself, and how much (if any) to contribute to the group’s common project. All money contributed to the common project is doubled, and then split evenly among the 4 group members. </w:t>
      </w:r>
    </w:p>
    <w:p w:rsidR="001051F1" w:rsidRPr="00CA455E" w:rsidRDefault="001051F1" w:rsidP="00711183">
      <w:pPr>
        <w:spacing w:after="0" w:line="480" w:lineRule="auto"/>
        <w:rPr>
          <w:rFonts w:ascii="Times New Roman" w:hAnsi="Times New Roman"/>
        </w:rPr>
      </w:pPr>
    </w:p>
    <w:p w:rsidR="001051F1" w:rsidRPr="00CA455E" w:rsidRDefault="001051F1" w:rsidP="00711183">
      <w:pPr>
        <w:spacing w:after="0" w:line="480" w:lineRule="auto"/>
        <w:rPr>
          <w:rFonts w:ascii="Times New Roman" w:hAnsi="Times New Roman"/>
        </w:rPr>
      </w:pPr>
      <w:r w:rsidRPr="00CA455E">
        <w:rPr>
          <w:rFonts w:ascii="Times New Roman" w:hAnsi="Times New Roman"/>
        </w:rPr>
        <w:t>Below we give an example of how the bonus is determined:</w:t>
      </w:r>
    </w:p>
    <w:p w:rsidR="001051F1" w:rsidRPr="00CA455E" w:rsidRDefault="001051F1" w:rsidP="00711183">
      <w:pPr>
        <w:spacing w:after="0" w:line="480" w:lineRule="auto"/>
        <w:rPr>
          <w:rFonts w:ascii="Times New Roman" w:hAnsi="Times New Roman"/>
        </w:rPr>
      </w:pPr>
    </w:p>
    <w:p w:rsidR="001051F1" w:rsidRPr="00CA455E" w:rsidRDefault="001051F1" w:rsidP="00711183">
      <w:pPr>
        <w:spacing w:after="0" w:line="480" w:lineRule="auto"/>
        <w:rPr>
          <w:rFonts w:ascii="Times New Roman" w:hAnsi="Times New Roman"/>
        </w:rPr>
      </w:pPr>
      <w:r w:rsidRPr="00CA455E">
        <w:rPr>
          <w:rFonts w:ascii="Times New Roman" w:hAnsi="Times New Roman"/>
        </w:rPr>
        <w:t>Suppose Pete contributes 10 cents to the common project, Andy contributes 20 cents, Mary contributes 20 cents, and John contributes 10 cents. This means that the total amount of mo</w:t>
      </w:r>
      <w:r>
        <w:rPr>
          <w:rFonts w:ascii="Times New Roman" w:hAnsi="Times New Roman"/>
        </w:rPr>
        <w:t>ney contributed</w:t>
      </w:r>
      <w:r w:rsidRPr="00CA455E">
        <w:rPr>
          <w:rFonts w:ascii="Times New Roman" w:hAnsi="Times New Roman"/>
        </w:rPr>
        <w:t xml:space="preserve"> to the common project is 10+20+20+10=60 cents. These 60 cents will be doubled</w:t>
      </w:r>
      <w:r w:rsidR="00011BE9">
        <w:rPr>
          <w:rFonts w:ascii="Times New Roman" w:hAnsi="Times New Roman"/>
        </w:rPr>
        <w:t>,</w:t>
      </w:r>
      <w:r w:rsidRPr="00CA455E">
        <w:rPr>
          <w:rFonts w:ascii="Times New Roman" w:hAnsi="Times New Roman"/>
        </w:rPr>
        <w:t xml:space="preserve"> which results in a total of 120 cents for the common project. Now, these 120 cents will be equally divided among the four people. So everyone receives 30 cents from the common project. The bonus each person gets is these 30 cents PLUS the initial amount of money (40 cents) minus the individual contribution. For the four people in this example, this leads to the following bonus payments:</w:t>
      </w:r>
    </w:p>
    <w:p w:rsidR="001051F1" w:rsidRPr="00CA455E" w:rsidRDefault="001051F1" w:rsidP="00711183">
      <w:pPr>
        <w:spacing w:after="0" w:line="480" w:lineRule="auto"/>
        <w:rPr>
          <w:rFonts w:ascii="Times New Roman" w:hAnsi="Times New Roman"/>
        </w:rPr>
      </w:pPr>
      <w:r w:rsidRPr="00CA455E">
        <w:rPr>
          <w:rFonts w:ascii="Times New Roman" w:hAnsi="Times New Roman"/>
        </w:rPr>
        <w:t>Pete: 30+(40-10)=60.</w:t>
      </w:r>
    </w:p>
    <w:p w:rsidR="001051F1" w:rsidRPr="00CA455E" w:rsidRDefault="001051F1" w:rsidP="00711183">
      <w:pPr>
        <w:spacing w:after="0" w:line="480" w:lineRule="auto"/>
        <w:rPr>
          <w:rFonts w:ascii="Times New Roman" w:hAnsi="Times New Roman"/>
        </w:rPr>
      </w:pPr>
      <w:r w:rsidRPr="00CA455E">
        <w:rPr>
          <w:rFonts w:ascii="Times New Roman" w:hAnsi="Times New Roman"/>
        </w:rPr>
        <w:t>Andy: 30+(40-20)=50.</w:t>
      </w:r>
    </w:p>
    <w:p w:rsidR="001051F1" w:rsidRPr="00CA455E" w:rsidRDefault="001051F1" w:rsidP="00711183">
      <w:pPr>
        <w:spacing w:after="0" w:line="480" w:lineRule="auto"/>
        <w:rPr>
          <w:rFonts w:ascii="Times New Roman" w:hAnsi="Times New Roman"/>
        </w:rPr>
      </w:pPr>
      <w:r w:rsidRPr="00CA455E">
        <w:rPr>
          <w:rFonts w:ascii="Times New Roman" w:hAnsi="Times New Roman"/>
        </w:rPr>
        <w:t>Mary: 30+(40-20)=50.</w:t>
      </w:r>
    </w:p>
    <w:p w:rsidR="001051F1" w:rsidRPr="00CA455E" w:rsidRDefault="001051F1" w:rsidP="00711183">
      <w:pPr>
        <w:spacing w:after="0" w:line="480" w:lineRule="auto"/>
        <w:rPr>
          <w:rFonts w:ascii="Times New Roman" w:hAnsi="Times New Roman"/>
        </w:rPr>
      </w:pPr>
      <w:r w:rsidRPr="00CA455E">
        <w:rPr>
          <w:rFonts w:ascii="Times New Roman" w:hAnsi="Times New Roman"/>
        </w:rPr>
        <w:t>John: 30+(40-10)=60.</w:t>
      </w:r>
    </w:p>
    <w:p w:rsidR="00011BE9" w:rsidRDefault="00011BE9" w:rsidP="00711183">
      <w:pPr>
        <w:spacing w:after="0" w:line="480" w:lineRule="auto"/>
        <w:rPr>
          <w:rFonts w:ascii="Times New Roman" w:hAnsi="Times New Roman"/>
        </w:rPr>
      </w:pPr>
    </w:p>
    <w:p w:rsidR="001051F1" w:rsidRPr="00CA455E" w:rsidRDefault="001051F1" w:rsidP="00711183">
      <w:pPr>
        <w:spacing w:after="0" w:line="480" w:lineRule="auto"/>
        <w:rPr>
          <w:rFonts w:ascii="Times New Roman" w:hAnsi="Times New Roman"/>
        </w:rPr>
      </w:pPr>
      <w:r w:rsidRPr="00CA455E">
        <w:rPr>
          <w:rFonts w:ascii="Times New Roman" w:hAnsi="Times New Roman"/>
        </w:rPr>
        <w:t>Remember that in this game you have been randomly assigned to three other people. The other people are REAL and will really make a decision – there is no deception in this study. Eac</w:t>
      </w:r>
      <w:r>
        <w:rPr>
          <w:rFonts w:ascii="Times New Roman" w:hAnsi="Times New Roman"/>
        </w:rPr>
        <w:t>h of the three other people has</w:t>
      </w:r>
      <w:r w:rsidRPr="00CA455E">
        <w:rPr>
          <w:rFonts w:ascii="Times New Roman" w:hAnsi="Times New Roman"/>
        </w:rPr>
        <w:t xml:space="preserve"> already chosen their contribution. The total amount of money the three people contributed to the group’s common project is 60 cents. Your turn is next.</w:t>
      </w:r>
    </w:p>
    <w:p w:rsidR="001051F1" w:rsidRDefault="001051F1" w:rsidP="00711183">
      <w:pPr>
        <w:spacing w:after="0" w:line="480" w:lineRule="auto"/>
        <w:rPr>
          <w:rFonts w:ascii="Times New Roman" w:hAnsi="Times New Roman"/>
          <w:i/>
        </w:rPr>
      </w:pPr>
    </w:p>
    <w:p w:rsidR="001051F1" w:rsidRPr="00CA455E" w:rsidRDefault="001051F1" w:rsidP="00711183">
      <w:pPr>
        <w:spacing w:after="0" w:line="480" w:lineRule="auto"/>
        <w:rPr>
          <w:rFonts w:ascii="Times New Roman" w:hAnsi="Times New Roman"/>
          <w:i/>
        </w:rPr>
      </w:pPr>
      <w:r w:rsidRPr="00CA455E">
        <w:rPr>
          <w:rFonts w:ascii="Times New Roman" w:hAnsi="Times New Roman"/>
          <w:i/>
        </w:rPr>
        <w:t>Instructions computer-contribution-unknown</w:t>
      </w:r>
    </w:p>
    <w:p w:rsidR="001051F1" w:rsidRPr="00CA455E" w:rsidRDefault="001051F1" w:rsidP="00711183">
      <w:pPr>
        <w:spacing w:after="0" w:line="480" w:lineRule="auto"/>
        <w:rPr>
          <w:rFonts w:ascii="Times New Roman" w:hAnsi="Times New Roman"/>
        </w:rPr>
      </w:pPr>
      <w:r w:rsidRPr="00CA455E">
        <w:rPr>
          <w:rFonts w:ascii="Times New Roman" w:hAnsi="Times New Roman"/>
        </w:rPr>
        <w:t>Welcome to this little game! You have been randomly assigned to a game in which you can earn additional money. In this game you are playing with three computers located at the Erasmus University Rotterdam (the Netherlands). Each computer randomly contributes a certain amount of money between zero and 40 cents to a common project. You and each of the computers are given 40 cents for this interaction (in addition to the 50 cents you received already for participating). You each decide how much of your 40 cents to keep for yourself, and how much (if any) to contribute to the group’s common project. All money contributed to the common project is doubled, and then split in four. Below we give an example of how the bonus is determined:</w:t>
      </w:r>
    </w:p>
    <w:p w:rsidR="001051F1" w:rsidRPr="00CA455E" w:rsidRDefault="001051F1" w:rsidP="00711183">
      <w:pPr>
        <w:spacing w:after="0" w:line="480" w:lineRule="auto"/>
        <w:ind w:firstLine="709"/>
        <w:rPr>
          <w:rFonts w:ascii="Times New Roman" w:hAnsi="Times New Roman"/>
        </w:rPr>
      </w:pPr>
    </w:p>
    <w:p w:rsidR="001051F1" w:rsidRPr="00CA455E" w:rsidRDefault="001051F1" w:rsidP="00711183">
      <w:pPr>
        <w:spacing w:after="0" w:line="480" w:lineRule="auto"/>
        <w:rPr>
          <w:rFonts w:ascii="Times New Roman" w:hAnsi="Times New Roman"/>
        </w:rPr>
      </w:pPr>
      <w:r w:rsidRPr="00CA455E">
        <w:rPr>
          <w:rFonts w:ascii="Times New Roman" w:hAnsi="Times New Roman"/>
        </w:rPr>
        <w:t>Suppose computer A contributes 10 cents to the common project, computer B contributes 20 cents, computer C contributes 20 cents, and a participant contributes 10 cents. This means that the t</w:t>
      </w:r>
      <w:r>
        <w:rPr>
          <w:rFonts w:ascii="Times New Roman" w:hAnsi="Times New Roman"/>
        </w:rPr>
        <w:t xml:space="preserve">otal amount of money contributed </w:t>
      </w:r>
      <w:r w:rsidRPr="00CA455E">
        <w:rPr>
          <w:rFonts w:ascii="Times New Roman" w:hAnsi="Times New Roman"/>
        </w:rPr>
        <w:t>to the common project is 10+20+20+10=60 cents. T</w:t>
      </w:r>
      <w:r w:rsidR="00011BE9">
        <w:rPr>
          <w:rFonts w:ascii="Times New Roman" w:hAnsi="Times New Roman"/>
        </w:rPr>
        <w:t xml:space="preserve">hese 60 cents will be doubled, </w:t>
      </w:r>
      <w:r w:rsidRPr="00CA455E">
        <w:rPr>
          <w:rFonts w:ascii="Times New Roman" w:hAnsi="Times New Roman"/>
        </w:rPr>
        <w:t xml:space="preserve">which results in a total of 120 cents for the common project. Now, these 120 cents will be divided by four. So the participant receives 30 cents from the common project. The bonus the participant gets is these 30 cents PLUS the initial amount of money (40 cents) minus the participant’s individual contribution. </w:t>
      </w:r>
    </w:p>
    <w:p w:rsidR="001051F1" w:rsidRPr="00CA455E" w:rsidRDefault="001051F1" w:rsidP="00711183">
      <w:pPr>
        <w:spacing w:after="0" w:line="480" w:lineRule="auto"/>
        <w:rPr>
          <w:rFonts w:ascii="Times New Roman" w:hAnsi="Times New Roman"/>
        </w:rPr>
      </w:pPr>
    </w:p>
    <w:p w:rsidR="001051F1" w:rsidRPr="00CA455E" w:rsidRDefault="001051F1" w:rsidP="00711183">
      <w:pPr>
        <w:spacing w:after="0" w:line="480" w:lineRule="auto"/>
        <w:rPr>
          <w:rFonts w:ascii="Times New Roman" w:hAnsi="Times New Roman"/>
        </w:rPr>
      </w:pPr>
      <w:r w:rsidRPr="00CA455E">
        <w:rPr>
          <w:rFonts w:ascii="Times New Roman" w:hAnsi="Times New Roman"/>
        </w:rPr>
        <w:t>For the participant in this example, this leads to the following bonus payments:</w:t>
      </w:r>
    </w:p>
    <w:p w:rsidR="001051F1" w:rsidRPr="00CA455E" w:rsidRDefault="001051F1" w:rsidP="00711183">
      <w:pPr>
        <w:spacing w:after="0" w:line="480" w:lineRule="auto"/>
        <w:rPr>
          <w:rFonts w:ascii="Times New Roman" w:hAnsi="Times New Roman"/>
        </w:rPr>
      </w:pPr>
      <w:r w:rsidRPr="00CA455E">
        <w:rPr>
          <w:rFonts w:ascii="Times New Roman" w:hAnsi="Times New Roman"/>
        </w:rPr>
        <w:t>Participant: 30+(40-10)=60.</w:t>
      </w:r>
    </w:p>
    <w:p w:rsidR="001051F1" w:rsidRPr="00CA455E" w:rsidRDefault="001051F1" w:rsidP="00711183">
      <w:pPr>
        <w:spacing w:after="0" w:line="480" w:lineRule="auto"/>
        <w:rPr>
          <w:rFonts w:ascii="Times New Roman" w:hAnsi="Times New Roman"/>
        </w:rPr>
      </w:pPr>
    </w:p>
    <w:p w:rsidR="001051F1" w:rsidRPr="00CA455E" w:rsidRDefault="001051F1" w:rsidP="00711183">
      <w:pPr>
        <w:autoSpaceDE w:val="0"/>
        <w:autoSpaceDN w:val="0"/>
        <w:adjustRightInd w:val="0"/>
        <w:spacing w:after="0" w:line="480" w:lineRule="auto"/>
        <w:rPr>
          <w:rFonts w:ascii="Times New Roman" w:hAnsi="Times New Roman"/>
        </w:rPr>
      </w:pPr>
      <w:r w:rsidRPr="00CA455E">
        <w:rPr>
          <w:rFonts w:ascii="Times New Roman" w:hAnsi="Times New Roman"/>
        </w:rPr>
        <w:t>Remember that in this game you have been randomly assigned to three computers.  The three computers are REAL and will really make a contribution– there is no deception in this study. You and the three computers are doing this task simultaneously; therefore you don't know what (if any) each of the computers contributes.</w:t>
      </w:r>
    </w:p>
    <w:p w:rsidR="001051F1" w:rsidRDefault="001051F1" w:rsidP="00711183">
      <w:pPr>
        <w:spacing w:after="0" w:line="480" w:lineRule="auto"/>
        <w:rPr>
          <w:rFonts w:ascii="Times New Roman" w:hAnsi="Times New Roman"/>
          <w:i/>
        </w:rPr>
      </w:pPr>
    </w:p>
    <w:p w:rsidR="001051F1" w:rsidRPr="00CA455E" w:rsidRDefault="001051F1" w:rsidP="00711183">
      <w:pPr>
        <w:spacing w:after="0" w:line="480" w:lineRule="auto"/>
        <w:rPr>
          <w:rFonts w:ascii="Times New Roman" w:hAnsi="Times New Roman"/>
          <w:i/>
        </w:rPr>
      </w:pPr>
      <w:r w:rsidRPr="00CA455E">
        <w:rPr>
          <w:rFonts w:ascii="Times New Roman" w:hAnsi="Times New Roman"/>
          <w:i/>
        </w:rPr>
        <w:t>Instructions computer-contribution-known</w:t>
      </w:r>
    </w:p>
    <w:p w:rsidR="001051F1" w:rsidRPr="00CA455E" w:rsidRDefault="001051F1" w:rsidP="00711183">
      <w:pPr>
        <w:spacing w:after="0" w:line="480" w:lineRule="auto"/>
        <w:rPr>
          <w:rFonts w:ascii="Times New Roman" w:hAnsi="Times New Roman"/>
        </w:rPr>
      </w:pPr>
      <w:r w:rsidRPr="00CA455E">
        <w:rPr>
          <w:rFonts w:ascii="Times New Roman" w:hAnsi="Times New Roman"/>
        </w:rPr>
        <w:t>Welcome to this little game! You have been randomly assigned to a game in which you can earn additional money. In this game you are playing with three computers located at the Erasmus University Rotterdam (the Netherlands). Each computer randomly contributes a certain amount of money between zero and 40 cents to a common project. You and each of the computers are given 40 cents for this interaction (in addition to the 50 cents you received already for participating). You each decide how much of your 40 cents to keep for yourself, and how much (if any) to contribute to the group’s common project. All money contributed to the common project is doubled, and then split in four. Below we give an example of how the bonus is determined:</w:t>
      </w:r>
    </w:p>
    <w:p w:rsidR="001051F1" w:rsidRPr="00CA455E" w:rsidRDefault="001051F1" w:rsidP="00711183">
      <w:pPr>
        <w:spacing w:after="0" w:line="480" w:lineRule="auto"/>
        <w:ind w:firstLine="709"/>
        <w:rPr>
          <w:rFonts w:ascii="Times New Roman" w:hAnsi="Times New Roman"/>
        </w:rPr>
      </w:pPr>
    </w:p>
    <w:p w:rsidR="001051F1" w:rsidRPr="00CA455E" w:rsidRDefault="001051F1" w:rsidP="00711183">
      <w:pPr>
        <w:spacing w:after="0" w:line="480" w:lineRule="auto"/>
        <w:rPr>
          <w:rFonts w:ascii="Times New Roman" w:hAnsi="Times New Roman"/>
        </w:rPr>
      </w:pPr>
      <w:r w:rsidRPr="00CA455E">
        <w:rPr>
          <w:rFonts w:ascii="Times New Roman" w:hAnsi="Times New Roman"/>
        </w:rPr>
        <w:t>Suppose computer A contributes 10 cents to the common project, computer B contributes 20 cents, computer C contributes 20 cents, and a participant contributes 10 cents. This means that the t</w:t>
      </w:r>
      <w:r>
        <w:rPr>
          <w:rFonts w:ascii="Times New Roman" w:hAnsi="Times New Roman"/>
        </w:rPr>
        <w:t>otal amount of money contributed</w:t>
      </w:r>
      <w:r w:rsidRPr="00CA455E">
        <w:rPr>
          <w:rFonts w:ascii="Times New Roman" w:hAnsi="Times New Roman"/>
        </w:rPr>
        <w:t xml:space="preserve"> to the common project is 10+20+20+10=60 cents. These 60 cents will be doubled which results in a total of 120 cents for the common project. Now, these 120 cents will be divided by four. So the participant receives 30 cents from the common project. The bonus the participant gets is these 30 cents PLUS the initial amount of money (40 cents) minus the participant’s individual contribution. </w:t>
      </w:r>
    </w:p>
    <w:p w:rsidR="001051F1" w:rsidRPr="00CA455E" w:rsidRDefault="001051F1" w:rsidP="00711183">
      <w:pPr>
        <w:spacing w:after="0" w:line="480" w:lineRule="auto"/>
        <w:rPr>
          <w:rFonts w:ascii="Times New Roman" w:hAnsi="Times New Roman"/>
        </w:rPr>
      </w:pPr>
    </w:p>
    <w:p w:rsidR="001051F1" w:rsidRPr="00CA455E" w:rsidRDefault="001051F1" w:rsidP="00711183">
      <w:pPr>
        <w:spacing w:after="0" w:line="480" w:lineRule="auto"/>
        <w:rPr>
          <w:rFonts w:ascii="Times New Roman" w:hAnsi="Times New Roman"/>
        </w:rPr>
      </w:pPr>
      <w:r w:rsidRPr="00CA455E">
        <w:rPr>
          <w:rFonts w:ascii="Times New Roman" w:hAnsi="Times New Roman"/>
        </w:rPr>
        <w:t>For the participant in this example, this leads to the following bonus payments:</w:t>
      </w:r>
    </w:p>
    <w:p w:rsidR="001051F1" w:rsidRPr="00CA455E" w:rsidRDefault="001051F1" w:rsidP="00711183">
      <w:pPr>
        <w:spacing w:after="0" w:line="480" w:lineRule="auto"/>
        <w:rPr>
          <w:rFonts w:ascii="Times New Roman" w:hAnsi="Times New Roman"/>
        </w:rPr>
      </w:pPr>
      <w:r w:rsidRPr="00CA455E">
        <w:rPr>
          <w:rFonts w:ascii="Times New Roman" w:hAnsi="Times New Roman"/>
        </w:rPr>
        <w:t>Participant: 30+(40-10)=60.</w:t>
      </w:r>
    </w:p>
    <w:p w:rsidR="001051F1" w:rsidRPr="00CA455E" w:rsidRDefault="001051F1" w:rsidP="00711183">
      <w:pPr>
        <w:spacing w:after="0" w:line="480" w:lineRule="auto"/>
        <w:rPr>
          <w:rFonts w:ascii="Times New Roman" w:hAnsi="Times New Roman"/>
        </w:rPr>
      </w:pPr>
    </w:p>
    <w:p w:rsidR="001051F1" w:rsidRPr="00CA455E" w:rsidRDefault="001051F1" w:rsidP="00711183">
      <w:pPr>
        <w:spacing w:after="0" w:line="480" w:lineRule="auto"/>
        <w:rPr>
          <w:rFonts w:ascii="Times New Roman" w:hAnsi="Times New Roman"/>
        </w:rPr>
      </w:pPr>
      <w:r w:rsidRPr="00CA455E">
        <w:rPr>
          <w:rFonts w:ascii="Times New Roman" w:hAnsi="Times New Roman"/>
        </w:rPr>
        <w:t xml:space="preserve">Remember that in this game you have been randomly assigned to three computers.  The three computers are REAL and will really make a contribution– there is no deception in this study. </w:t>
      </w:r>
      <w:r>
        <w:rPr>
          <w:rFonts w:ascii="Times New Roman" w:hAnsi="Times New Roman"/>
        </w:rPr>
        <w:t>Each of the three computers has</w:t>
      </w:r>
      <w:r w:rsidRPr="00CA455E">
        <w:rPr>
          <w:rFonts w:ascii="Times New Roman" w:hAnsi="Times New Roman"/>
        </w:rPr>
        <w:t xml:space="preserve"> already chosen their contribution. The total amount of money the three computers contributed to the common project is 60 cents. Your turn is next.</w:t>
      </w:r>
    </w:p>
    <w:p w:rsidR="001051F1" w:rsidRDefault="001051F1" w:rsidP="00711183">
      <w:pPr>
        <w:tabs>
          <w:tab w:val="left" w:pos="3018"/>
        </w:tabs>
        <w:rPr>
          <w:rFonts w:ascii="Times New Roman" w:hAnsi="Times New Roman"/>
        </w:rPr>
      </w:pPr>
    </w:p>
    <w:p w:rsidR="001051F1" w:rsidRPr="004D3595" w:rsidRDefault="001051F1" w:rsidP="004D3595">
      <w:pPr>
        <w:rPr>
          <w:rFonts w:ascii="Times New Roman" w:hAnsi="Times New Roman"/>
          <w:b/>
          <w:sz w:val="24"/>
          <w:szCs w:val="24"/>
        </w:rPr>
      </w:pPr>
    </w:p>
    <w:sectPr w:rsidR="001051F1" w:rsidRPr="004D3595" w:rsidSect="001C551B">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1F1" w:rsidRDefault="001051F1" w:rsidP="00C12A3C">
      <w:pPr>
        <w:spacing w:after="0" w:line="240" w:lineRule="auto"/>
      </w:pPr>
      <w:r>
        <w:separator/>
      </w:r>
    </w:p>
  </w:endnote>
  <w:endnote w:type="continuationSeparator" w:id="0">
    <w:p w:rsidR="001051F1" w:rsidRDefault="001051F1" w:rsidP="00C12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1F1" w:rsidRDefault="008922A2">
    <w:pPr>
      <w:pStyle w:val="Footer"/>
      <w:jc w:val="right"/>
    </w:pPr>
    <w:r>
      <w:fldChar w:fldCharType="begin"/>
    </w:r>
    <w:r>
      <w:instrText xml:space="preserve"> PAGE   \* MERGEFORMAT </w:instrText>
    </w:r>
    <w:r>
      <w:fldChar w:fldCharType="separate"/>
    </w:r>
    <w:r w:rsidR="00762022">
      <w:rPr>
        <w:noProof/>
      </w:rPr>
      <w:t>13</w:t>
    </w:r>
    <w:r>
      <w:rPr>
        <w:noProof/>
      </w:rPr>
      <w:fldChar w:fldCharType="end"/>
    </w:r>
  </w:p>
  <w:p w:rsidR="001051F1" w:rsidRDefault="00105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1F1" w:rsidRDefault="001051F1" w:rsidP="00C12A3C">
      <w:pPr>
        <w:spacing w:after="0" w:line="240" w:lineRule="auto"/>
      </w:pPr>
      <w:r>
        <w:separator/>
      </w:r>
    </w:p>
  </w:footnote>
  <w:footnote w:type="continuationSeparator" w:id="0">
    <w:p w:rsidR="001051F1" w:rsidRDefault="001051F1" w:rsidP="00C12A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595"/>
    <w:rsid w:val="00007D35"/>
    <w:rsid w:val="00011BE9"/>
    <w:rsid w:val="00086EC2"/>
    <w:rsid w:val="001051F1"/>
    <w:rsid w:val="001C18EA"/>
    <w:rsid w:val="001C551B"/>
    <w:rsid w:val="002244BF"/>
    <w:rsid w:val="003452CD"/>
    <w:rsid w:val="00426159"/>
    <w:rsid w:val="004D3595"/>
    <w:rsid w:val="004F3E7D"/>
    <w:rsid w:val="005563A0"/>
    <w:rsid w:val="005643A8"/>
    <w:rsid w:val="00567645"/>
    <w:rsid w:val="0060720B"/>
    <w:rsid w:val="00640324"/>
    <w:rsid w:val="00647A05"/>
    <w:rsid w:val="00661D5E"/>
    <w:rsid w:val="006F7F11"/>
    <w:rsid w:val="00711183"/>
    <w:rsid w:val="00762022"/>
    <w:rsid w:val="007662CE"/>
    <w:rsid w:val="00766897"/>
    <w:rsid w:val="007A5017"/>
    <w:rsid w:val="008604B1"/>
    <w:rsid w:val="008922A2"/>
    <w:rsid w:val="0089509C"/>
    <w:rsid w:val="00934A6D"/>
    <w:rsid w:val="009713B6"/>
    <w:rsid w:val="009A27F1"/>
    <w:rsid w:val="009A5A01"/>
    <w:rsid w:val="00AF6F4B"/>
    <w:rsid w:val="00AF70E1"/>
    <w:rsid w:val="00B362AD"/>
    <w:rsid w:val="00BB7714"/>
    <w:rsid w:val="00C119B0"/>
    <w:rsid w:val="00C12A3C"/>
    <w:rsid w:val="00C25EBD"/>
    <w:rsid w:val="00C56DCB"/>
    <w:rsid w:val="00C94466"/>
    <w:rsid w:val="00CA455E"/>
    <w:rsid w:val="00CD0D16"/>
    <w:rsid w:val="00D51605"/>
    <w:rsid w:val="00DF7FF8"/>
    <w:rsid w:val="00E14105"/>
    <w:rsid w:val="00E26195"/>
    <w:rsid w:val="00E40C07"/>
    <w:rsid w:val="00E80CC8"/>
    <w:rsid w:val="00F04F6D"/>
    <w:rsid w:val="00FC3B15"/>
    <w:rsid w:val="00FD1B8F"/>
    <w:rsid w:val="00FD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5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2A3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12A3C"/>
    <w:rPr>
      <w:rFonts w:cs="Times New Roman"/>
    </w:rPr>
  </w:style>
  <w:style w:type="paragraph" w:styleId="Footer">
    <w:name w:val="footer"/>
    <w:basedOn w:val="Normal"/>
    <w:link w:val="FooterChar"/>
    <w:uiPriority w:val="99"/>
    <w:rsid w:val="00C12A3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12A3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5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2A3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12A3C"/>
    <w:rPr>
      <w:rFonts w:cs="Times New Roman"/>
    </w:rPr>
  </w:style>
  <w:style w:type="paragraph" w:styleId="Footer">
    <w:name w:val="footer"/>
    <w:basedOn w:val="Normal"/>
    <w:link w:val="FooterChar"/>
    <w:uiPriority w:val="99"/>
    <w:rsid w:val="00C12A3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12A3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3205</Words>
  <Characters>18274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Erasmus Universiteit Rotterdam</Company>
  <LinksUpToDate>false</LinksUpToDate>
  <CharactersWithSpaces>21437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verkoeijen</dc:creator>
  <cp:keywords/>
  <dc:description/>
  <cp:lastModifiedBy>Samantha Bouwmeester</cp:lastModifiedBy>
  <cp:revision>2</cp:revision>
  <dcterms:created xsi:type="dcterms:W3CDTF">2014-04-15T08:52:00Z</dcterms:created>
  <dcterms:modified xsi:type="dcterms:W3CDTF">2014-04-15T08:52:00Z</dcterms:modified>
</cp:coreProperties>
</file>