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93" w:rsidRDefault="006945AC">
      <w:pPr>
        <w:rPr>
          <w:lang w:val="en-US"/>
        </w:rPr>
      </w:pPr>
      <w:r>
        <w:rPr>
          <w:rFonts w:ascii="Georgia" w:hAnsi="Georgia"/>
          <w:b/>
          <w:lang w:val="en-US" w:eastAsia="de-DE"/>
        </w:rPr>
        <w:t>Table S</w:t>
      </w:r>
      <w:r w:rsidRPr="009D49D8">
        <w:rPr>
          <w:rFonts w:ascii="Georgia" w:hAnsi="Georgia"/>
          <w:b/>
          <w:lang w:val="en-US" w:eastAsia="de-DE"/>
        </w:rPr>
        <w:t>1</w:t>
      </w:r>
      <w:r>
        <w:rPr>
          <w:rFonts w:ascii="Georgia" w:hAnsi="Georgia"/>
          <w:b/>
          <w:lang w:val="en-US" w:eastAsia="de-DE"/>
        </w:rPr>
        <w:t xml:space="preserve">. </w:t>
      </w:r>
      <w:r w:rsidRPr="009D49D8">
        <w:rPr>
          <w:rFonts w:ascii="Georgia" w:hAnsi="Georgia"/>
          <w:lang w:val="en-US" w:eastAsia="de-DE"/>
        </w:rPr>
        <w:t>Top 2</w:t>
      </w:r>
      <w:r>
        <w:rPr>
          <w:rFonts w:ascii="Georgia" w:hAnsi="Georgia"/>
          <w:lang w:val="en-US" w:eastAsia="de-DE"/>
        </w:rPr>
        <w:t>0</w:t>
      </w:r>
      <w:r w:rsidRPr="009D49D8">
        <w:rPr>
          <w:rFonts w:ascii="Georgia" w:hAnsi="Georgia"/>
          <w:lang w:val="en-US" w:eastAsia="de-DE"/>
        </w:rPr>
        <w:t xml:space="preserve"> most significant</w:t>
      </w:r>
      <w:r>
        <w:rPr>
          <w:rFonts w:ascii="Georgia" w:hAnsi="Georgia"/>
          <w:lang w:val="en-US" w:eastAsia="de-DE"/>
        </w:rPr>
        <w:t>ly associated</w:t>
      </w:r>
      <w:r w:rsidRPr="009D49D8">
        <w:rPr>
          <w:rFonts w:ascii="Georgia" w:hAnsi="Georgia"/>
          <w:lang w:val="en-US" w:eastAsia="de-DE"/>
        </w:rPr>
        <w:t xml:space="preserve"> </w:t>
      </w:r>
      <w:r>
        <w:rPr>
          <w:rFonts w:ascii="Georgia" w:hAnsi="Georgia"/>
          <w:lang w:val="en-US" w:eastAsia="de-DE"/>
        </w:rPr>
        <w:t>SNPs.</w:t>
      </w:r>
    </w:p>
    <w:tbl>
      <w:tblPr>
        <w:tblW w:w="959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91"/>
        <w:gridCol w:w="1227"/>
        <w:gridCol w:w="1210"/>
        <w:gridCol w:w="852"/>
        <w:gridCol w:w="953"/>
        <w:gridCol w:w="953"/>
        <w:gridCol w:w="953"/>
        <w:gridCol w:w="953"/>
      </w:tblGrid>
      <w:tr w:rsidR="006945AC" w:rsidRPr="00712AF7" w:rsidTr="006C5618">
        <w:trPr>
          <w:trHeight w:val="300"/>
        </w:trPr>
        <w:tc>
          <w:tcPr>
            <w:tcW w:w="24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6945AC" w:rsidRPr="00712AF7" w:rsidRDefault="00FA347E" w:rsidP="006C56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lang w:val="en-US" w:eastAsia="de-CH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 w:eastAsia="de-CH"/>
              </w:rPr>
              <w:t>SNP name</w:t>
            </w:r>
            <w:r w:rsidRPr="00FA347E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val="en-US" w:eastAsia="de-CH"/>
              </w:rPr>
              <w:t>*</w:t>
            </w:r>
          </w:p>
        </w:tc>
        <w:tc>
          <w:tcPr>
            <w:tcW w:w="12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</w:pPr>
            <w:r w:rsidRPr="00712AF7"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  <w:t>Chromosome</w:t>
            </w:r>
          </w:p>
        </w:tc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</w:pPr>
            <w:r w:rsidRPr="00712AF7"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  <w:t>Position</w:t>
            </w:r>
            <w:r w:rsidR="00FA347E" w:rsidRPr="00FA347E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eastAsia="de-CH"/>
              </w:rPr>
              <w:t>**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6945AC" w:rsidRPr="00712AF7" w:rsidRDefault="006945AC" w:rsidP="006C56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</w:pPr>
            <w:proofErr w:type="spellStart"/>
            <w:r w:rsidRPr="00712AF7"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  <w:t>effB</w:t>
            </w:r>
            <w:proofErr w:type="spellEnd"/>
            <w:r w:rsidR="00FA347E" w:rsidRPr="00FA347E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eastAsia="de-CH"/>
              </w:rPr>
              <w:t>#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6945AC" w:rsidRPr="00712AF7" w:rsidRDefault="006945AC" w:rsidP="006C56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</w:pPr>
            <w:proofErr w:type="spellStart"/>
            <w:r w:rsidRPr="00712AF7"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  <w:t>se_effB</w:t>
            </w:r>
            <w:proofErr w:type="spellEnd"/>
            <w:r w:rsidR="00FA347E" w:rsidRPr="00FA347E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eastAsia="de-CH"/>
              </w:rPr>
              <w:t>##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6945AC" w:rsidRPr="00712AF7" w:rsidRDefault="006945AC" w:rsidP="006C56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</w:pPr>
            <w:r w:rsidRPr="00712AF7"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  <w:t>chi2.1df</w:t>
            </w:r>
            <w:r w:rsidR="00FA347E" w:rsidRPr="00FA347E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eastAsia="de-CH"/>
              </w:rPr>
              <w:t>###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6945AC" w:rsidRPr="00712AF7" w:rsidRDefault="006945AC" w:rsidP="006C56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</w:pPr>
            <w:r w:rsidRPr="00712AF7"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  <w:t>P1df</w:t>
            </w:r>
            <w:r w:rsidR="00FA347E" w:rsidRPr="00FA347E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eastAsia="de-CH"/>
              </w:rPr>
              <w:t>####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6945AC" w:rsidRPr="00712AF7" w:rsidRDefault="006945AC" w:rsidP="006C56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</w:pPr>
            <w:r w:rsidRPr="00712AF7">
              <w:rPr>
                <w:rFonts w:eastAsia="Times New Roman"/>
                <w:b/>
                <w:bCs/>
                <w:color w:val="000000"/>
                <w:sz w:val="16"/>
                <w:lang w:eastAsia="de-CH"/>
              </w:rPr>
              <w:t>Pc1df</w:t>
            </w:r>
            <w:r w:rsidR="00FA347E" w:rsidRPr="00FA347E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eastAsia="de-CH"/>
              </w:rPr>
              <w:t>#####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i/>
                <w:color w:val="000000"/>
                <w:sz w:val="16"/>
                <w:u w:val="single"/>
              </w:rPr>
            </w:pPr>
            <w:r w:rsidRPr="00712AF7">
              <w:rPr>
                <w:b/>
                <w:bCs/>
                <w:i/>
                <w:color w:val="000000"/>
                <w:sz w:val="16"/>
                <w:u w:val="single"/>
              </w:rPr>
              <w:t>HAPMAP42933BTA40454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</w:t>
            </w:r>
          </w:p>
        </w:tc>
        <w:tc>
          <w:tcPr>
            <w:tcW w:w="1210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85731453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0.144279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48.03885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4.18E-12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4.03E-11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i/>
                <w:color w:val="000000"/>
                <w:sz w:val="16"/>
                <w:u w:val="single"/>
              </w:rPr>
            </w:pPr>
            <w:r w:rsidRPr="00712AF7">
              <w:rPr>
                <w:b/>
                <w:bCs/>
                <w:i/>
                <w:color w:val="000000"/>
                <w:sz w:val="16"/>
                <w:u w:val="single"/>
              </w:rPr>
              <w:t>ARSBFGLNGS27311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116821583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0.742528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0.11886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39.02582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4.18E-10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2.66E-09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i/>
                <w:color w:val="000000"/>
                <w:sz w:val="16"/>
                <w:u w:val="single"/>
              </w:rPr>
            </w:pPr>
            <w:r w:rsidRPr="00712AF7">
              <w:rPr>
                <w:b/>
                <w:bCs/>
                <w:i/>
                <w:color w:val="000000"/>
                <w:sz w:val="16"/>
                <w:u w:val="single"/>
              </w:rPr>
              <w:t>BTB00652797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16</w:t>
            </w:r>
          </w:p>
        </w:tc>
        <w:tc>
          <w:tcPr>
            <w:tcW w:w="1210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65695370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0.556009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0.089717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38.40748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5.74E-10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3.54E-09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i/>
                <w:color w:val="000000"/>
                <w:sz w:val="16"/>
                <w:u w:val="single"/>
              </w:rPr>
            </w:pPr>
            <w:r w:rsidRPr="00712AF7">
              <w:rPr>
                <w:b/>
                <w:bCs/>
                <w:i/>
                <w:color w:val="000000"/>
                <w:sz w:val="16"/>
                <w:u w:val="single"/>
              </w:rPr>
              <w:t>BTB01619785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115672242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0.383995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0.06739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32.46809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1.21E-08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5.68E-08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i/>
                <w:color w:val="000000"/>
                <w:sz w:val="16"/>
                <w:u w:val="single"/>
              </w:rPr>
            </w:pPr>
            <w:r w:rsidRPr="00712AF7">
              <w:rPr>
                <w:b/>
                <w:bCs/>
                <w:i/>
                <w:color w:val="000000"/>
                <w:sz w:val="16"/>
                <w:u w:val="single"/>
              </w:rPr>
              <w:t>HAPMAP54495RS29018810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11</w:t>
            </w:r>
          </w:p>
        </w:tc>
        <w:tc>
          <w:tcPr>
            <w:tcW w:w="1210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49612828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0.610067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0.108127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31.8335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1.68E-08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7.65E-08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i/>
                <w:color w:val="000000"/>
                <w:sz w:val="16"/>
                <w:u w:val="single"/>
              </w:rPr>
            </w:pPr>
            <w:r w:rsidRPr="00712AF7">
              <w:rPr>
                <w:b/>
                <w:bCs/>
                <w:i/>
                <w:color w:val="000000"/>
                <w:sz w:val="16"/>
                <w:u w:val="single"/>
              </w:rPr>
              <w:t>ARSBFGLNGS98530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6945AC" w:rsidRPr="00712AF7" w:rsidRDefault="00FA347E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unknown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0.401566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0.071658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31.40421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2.10E-08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9.35E-08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i/>
                <w:color w:val="000000"/>
                <w:sz w:val="16"/>
              </w:rPr>
            </w:pPr>
            <w:r w:rsidRPr="00712AF7">
              <w:rPr>
                <w:b/>
                <w:bCs/>
                <w:i/>
                <w:color w:val="000000"/>
                <w:sz w:val="16"/>
              </w:rPr>
              <w:t>ARSBFGLNGS42004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19</w:t>
            </w:r>
          </w:p>
        </w:tc>
        <w:tc>
          <w:tcPr>
            <w:tcW w:w="1210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39268518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0.547099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0.111484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24.08255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9.23E-07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2.94E-06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i/>
                <w:color w:val="000000"/>
                <w:sz w:val="16"/>
              </w:rPr>
            </w:pPr>
            <w:r w:rsidRPr="00712AF7">
              <w:rPr>
                <w:b/>
                <w:bCs/>
                <w:i/>
                <w:color w:val="000000"/>
                <w:sz w:val="16"/>
              </w:rPr>
              <w:t>ARSBFGLNGS23835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104385502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0.590094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0.120481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23.98877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9.69E-07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3.07E-06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BTB00671090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17</w:t>
            </w:r>
          </w:p>
        </w:tc>
        <w:tc>
          <w:tcPr>
            <w:tcW w:w="1210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10525497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0.461019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0.094501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23.79921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1.07E-06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3.36E-06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BTB00886055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32449475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0.504066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0.104921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23.08052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1.55E-06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4.72E-06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HAPMAP43683BTA77737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6</w:t>
            </w:r>
          </w:p>
        </w:tc>
        <w:tc>
          <w:tcPr>
            <w:tcW w:w="1210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105690770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0.276628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0.058175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22.61111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1.98E-06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5.89E-06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BTB01150784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41686505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0.521694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0.113073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21.28705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3.95E-06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1.11E-05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HAPMAP49224BTA57251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24</w:t>
            </w:r>
          </w:p>
        </w:tc>
        <w:tc>
          <w:tcPr>
            <w:tcW w:w="1210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9058158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0.551272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0.122023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20.41015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6.25E-06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1.68E-05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BTB01845506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10125791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0.656806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0.147444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19.84352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8.40E-06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2.20E-05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ARSBFGLNGS3276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20</w:t>
            </w:r>
          </w:p>
        </w:tc>
        <w:tc>
          <w:tcPr>
            <w:tcW w:w="1210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63394223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0.630073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0.142551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19.53637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9.87E-06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2.54E-05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ARSBFGLNGS106073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29821955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0.538336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0.122649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19.26533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1.14E-05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2.89E-05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HAPMAP26570BTC046391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6</w:t>
            </w:r>
          </w:p>
        </w:tc>
        <w:tc>
          <w:tcPr>
            <w:tcW w:w="1210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103332668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0.254137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0.058124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19.11704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1.23E-05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3.11E-05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BTB00445816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94030802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0.690503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0.157972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19.10615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1.24E-05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3.12E-05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ARSBFGLNGS31749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24</w:t>
            </w:r>
          </w:p>
        </w:tc>
        <w:tc>
          <w:tcPr>
            <w:tcW w:w="1210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4669101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0.444479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0.101834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19.05079</w:t>
            </w:r>
          </w:p>
        </w:tc>
        <w:tc>
          <w:tcPr>
            <w:tcW w:w="953" w:type="dxa"/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1.27E-05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3.21E-05</w:t>
            </w:r>
          </w:p>
        </w:tc>
      </w:tr>
      <w:tr w:rsidR="006945AC" w:rsidRPr="00712AF7" w:rsidTr="006C5618">
        <w:trPr>
          <w:trHeight w:val="300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rPr>
                <w:b/>
                <w:bCs/>
                <w:color w:val="000000"/>
                <w:sz w:val="16"/>
              </w:rPr>
            </w:pPr>
            <w:r w:rsidRPr="00712AF7">
              <w:rPr>
                <w:b/>
                <w:bCs/>
                <w:color w:val="000000"/>
                <w:sz w:val="16"/>
              </w:rPr>
              <w:t>ARSBFGLNGS101995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FA347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712AF7">
              <w:rPr>
                <w:rFonts w:eastAsia="Times New Roman"/>
                <w:color w:val="000000"/>
                <w:sz w:val="16"/>
                <w:lang w:eastAsia="de-CH"/>
              </w:rPr>
              <w:t>53606174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0.376777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0.086447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18.99622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1.31E-05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6945AC" w:rsidRPr="00712AF7" w:rsidRDefault="006945AC" w:rsidP="006C5618">
            <w:pPr>
              <w:spacing w:after="0" w:line="240" w:lineRule="auto"/>
              <w:jc w:val="right"/>
              <w:rPr>
                <w:color w:val="000000"/>
                <w:sz w:val="16"/>
              </w:rPr>
            </w:pPr>
            <w:r w:rsidRPr="00712AF7">
              <w:rPr>
                <w:color w:val="000000"/>
                <w:sz w:val="16"/>
              </w:rPr>
              <w:t>3.29E-05</w:t>
            </w:r>
          </w:p>
        </w:tc>
      </w:tr>
    </w:tbl>
    <w:p w:rsidR="006945AC" w:rsidRPr="00315E3B" w:rsidRDefault="006945AC" w:rsidP="006945AC">
      <w:pPr>
        <w:jc w:val="both"/>
        <w:rPr>
          <w:rFonts w:ascii="Georgia" w:hAnsi="Georgia"/>
          <w:lang w:val="it-IT" w:eastAsia="de-DE"/>
        </w:rPr>
      </w:pPr>
    </w:p>
    <w:p w:rsidR="00FA347E" w:rsidRDefault="00FA347E" w:rsidP="00457BD0">
      <w:pPr>
        <w:jc w:val="both"/>
        <w:rPr>
          <w:rFonts w:ascii="Georgia" w:hAnsi="Georgia"/>
          <w:lang w:val="en-US" w:eastAsia="de-DE"/>
        </w:rPr>
      </w:pPr>
      <w:r w:rsidRPr="00FA347E">
        <w:rPr>
          <w:rFonts w:ascii="Georgia" w:hAnsi="Georgia"/>
          <w:vertAlign w:val="superscript"/>
          <w:lang w:val="en-US" w:eastAsia="de-DE"/>
        </w:rPr>
        <w:t>*</w:t>
      </w:r>
      <w:r w:rsidR="006945AC">
        <w:rPr>
          <w:rFonts w:ascii="Georgia" w:hAnsi="Georgia"/>
          <w:lang w:val="en-US" w:eastAsia="de-DE"/>
        </w:rPr>
        <w:t xml:space="preserve">Italic indicates being above the less stringent </w:t>
      </w:r>
      <w:proofErr w:type="spellStart"/>
      <w:r w:rsidR="006945AC">
        <w:rPr>
          <w:rFonts w:ascii="Georgia" w:hAnsi="Georgia"/>
          <w:lang w:val="en-US" w:eastAsia="de-DE"/>
        </w:rPr>
        <w:t>Bonferroni</w:t>
      </w:r>
      <w:proofErr w:type="spellEnd"/>
      <w:r w:rsidR="006945AC">
        <w:rPr>
          <w:rFonts w:ascii="Georgia" w:hAnsi="Georgia"/>
          <w:lang w:val="en-US" w:eastAsia="de-DE"/>
        </w:rPr>
        <w:t xml:space="preserve"> adjustment threshold. Underscored markers are above the stringent threshold of significance for </w:t>
      </w:r>
      <w:proofErr w:type="spellStart"/>
      <w:r w:rsidR="006945AC">
        <w:rPr>
          <w:rFonts w:ascii="Georgia" w:hAnsi="Georgia"/>
          <w:lang w:val="en-US" w:eastAsia="de-DE"/>
        </w:rPr>
        <w:t>Bonferroni</w:t>
      </w:r>
      <w:proofErr w:type="spellEnd"/>
      <w:r w:rsidR="006945AC">
        <w:rPr>
          <w:rFonts w:ascii="Georgia" w:hAnsi="Georgia"/>
          <w:lang w:val="en-US" w:eastAsia="de-DE"/>
        </w:rPr>
        <w:t xml:space="preserve"> adjustment.</w:t>
      </w:r>
    </w:p>
    <w:p w:rsidR="00FA347E" w:rsidRDefault="00FA347E" w:rsidP="00457BD0">
      <w:pPr>
        <w:jc w:val="both"/>
        <w:rPr>
          <w:rFonts w:ascii="Georgia" w:hAnsi="Georgia"/>
          <w:lang w:val="en-US" w:eastAsia="de-DE"/>
        </w:rPr>
      </w:pPr>
      <w:proofErr w:type="gramStart"/>
      <w:r w:rsidRPr="00FA347E">
        <w:rPr>
          <w:rFonts w:ascii="Georgia" w:hAnsi="Georgia"/>
          <w:vertAlign w:val="superscript"/>
          <w:lang w:val="en-US" w:eastAsia="de-DE"/>
        </w:rPr>
        <w:t>**</w:t>
      </w:r>
      <w:r>
        <w:rPr>
          <w:rFonts w:ascii="Georgia" w:hAnsi="Georgia"/>
          <w:lang w:val="en-US" w:eastAsia="de-DE"/>
        </w:rPr>
        <w:t xml:space="preserve">precise </w:t>
      </w:r>
      <w:r w:rsidR="00430CDE">
        <w:rPr>
          <w:rFonts w:ascii="Georgia" w:hAnsi="Georgia"/>
          <w:lang w:val="en-US" w:eastAsia="de-DE"/>
        </w:rPr>
        <w:t>location of the SNP on the</w:t>
      </w:r>
      <w:r>
        <w:rPr>
          <w:rFonts w:ascii="Georgia" w:hAnsi="Georgia"/>
          <w:lang w:val="en-US" w:eastAsia="de-DE"/>
        </w:rPr>
        <w:t xml:space="preserve"> respective cattle chromosome.</w:t>
      </w:r>
      <w:proofErr w:type="gramEnd"/>
    </w:p>
    <w:p w:rsidR="00FA347E" w:rsidRDefault="00FA347E" w:rsidP="00457BD0">
      <w:pPr>
        <w:jc w:val="both"/>
        <w:rPr>
          <w:rFonts w:ascii="Georgia" w:hAnsi="Georgia"/>
          <w:lang w:val="en-US" w:eastAsia="de-DE"/>
        </w:rPr>
      </w:pPr>
      <w:r w:rsidRPr="00FA347E">
        <w:rPr>
          <w:rFonts w:ascii="Georgia" w:hAnsi="Georgia"/>
          <w:vertAlign w:val="superscript"/>
          <w:lang w:val="en-US" w:eastAsia="de-DE"/>
        </w:rPr>
        <w:t>#</w:t>
      </w:r>
      <w:proofErr w:type="spellStart"/>
      <w:r w:rsidR="00430CDE">
        <w:rPr>
          <w:rFonts w:ascii="Georgia" w:hAnsi="Georgia"/>
          <w:lang w:val="en-US" w:eastAsia="de-DE"/>
        </w:rPr>
        <w:t>effB</w:t>
      </w:r>
      <w:proofErr w:type="spellEnd"/>
      <w:r w:rsidR="00430CDE">
        <w:rPr>
          <w:rFonts w:ascii="Georgia" w:hAnsi="Georgia"/>
          <w:lang w:val="en-US" w:eastAsia="de-DE"/>
        </w:rPr>
        <w:t xml:space="preserve">: </w:t>
      </w:r>
      <w:r w:rsidR="00430CDE" w:rsidRPr="00430CDE">
        <w:rPr>
          <w:rFonts w:ascii="Georgia" w:hAnsi="Georgia"/>
          <w:lang w:val="en-US" w:eastAsia="de-DE"/>
        </w:rPr>
        <w:t>Effect o</w:t>
      </w:r>
      <w:r>
        <w:rPr>
          <w:rFonts w:ascii="Georgia" w:hAnsi="Georgia"/>
          <w:lang w:val="en-US" w:eastAsia="de-DE"/>
        </w:rPr>
        <w:t>f the B allele in allelic test.</w:t>
      </w:r>
    </w:p>
    <w:p w:rsidR="00FA347E" w:rsidRDefault="00FA347E" w:rsidP="00457BD0">
      <w:pPr>
        <w:jc w:val="both"/>
        <w:rPr>
          <w:rFonts w:ascii="Georgia" w:hAnsi="Georgia"/>
          <w:lang w:val="en-US" w:eastAsia="de-DE"/>
        </w:rPr>
      </w:pPr>
      <w:proofErr w:type="gramStart"/>
      <w:r w:rsidRPr="00FA347E">
        <w:rPr>
          <w:rFonts w:ascii="Georgia" w:hAnsi="Georgia"/>
          <w:vertAlign w:val="superscript"/>
          <w:lang w:val="en-US" w:eastAsia="de-DE"/>
        </w:rPr>
        <w:t>##</w:t>
      </w:r>
      <w:proofErr w:type="spellStart"/>
      <w:r w:rsidR="00430CDE">
        <w:rPr>
          <w:rFonts w:ascii="Georgia" w:hAnsi="Georgia"/>
          <w:lang w:val="en-US" w:eastAsia="de-DE"/>
        </w:rPr>
        <w:t>se_effB</w:t>
      </w:r>
      <w:proofErr w:type="spellEnd"/>
      <w:r w:rsidR="004C7F17">
        <w:rPr>
          <w:rFonts w:ascii="Georgia" w:hAnsi="Georgia"/>
          <w:lang w:val="en-US" w:eastAsia="de-DE"/>
        </w:rPr>
        <w:t xml:space="preserve"> standard error of the estimate of </w:t>
      </w:r>
      <w:proofErr w:type="spellStart"/>
      <w:r w:rsidR="004C7F17">
        <w:rPr>
          <w:rFonts w:ascii="Georgia" w:hAnsi="Georgia"/>
          <w:lang w:val="en-US" w:eastAsia="de-DE"/>
        </w:rPr>
        <w:t>EffB</w:t>
      </w:r>
      <w:proofErr w:type="spellEnd"/>
      <w:r>
        <w:rPr>
          <w:rFonts w:ascii="Georgia" w:hAnsi="Georgia"/>
          <w:lang w:val="en-US" w:eastAsia="de-DE"/>
        </w:rPr>
        <w:t>.</w:t>
      </w:r>
      <w:proofErr w:type="gramEnd"/>
    </w:p>
    <w:p w:rsidR="00FA347E" w:rsidRDefault="00FA347E" w:rsidP="00457BD0">
      <w:pPr>
        <w:jc w:val="both"/>
        <w:rPr>
          <w:rFonts w:ascii="Georgia" w:hAnsi="Georgia"/>
          <w:lang w:val="en-US" w:eastAsia="de-DE"/>
        </w:rPr>
      </w:pPr>
      <w:proofErr w:type="gramStart"/>
      <w:r w:rsidRPr="00FA347E">
        <w:rPr>
          <w:rFonts w:ascii="Georgia" w:hAnsi="Georgia"/>
          <w:vertAlign w:val="superscript"/>
          <w:lang w:val="en-US" w:eastAsia="de-DE"/>
        </w:rPr>
        <w:t>###</w:t>
      </w:r>
      <w:r w:rsidR="00430CDE">
        <w:rPr>
          <w:rFonts w:ascii="Georgia" w:hAnsi="Georgia"/>
          <w:lang w:val="en-US" w:eastAsia="de-DE"/>
        </w:rPr>
        <w:t>chi2.1df</w:t>
      </w:r>
      <w:r w:rsidR="00AA4ABF">
        <w:rPr>
          <w:rFonts w:ascii="Georgia" w:hAnsi="Georgia"/>
          <w:lang w:val="en-US" w:eastAsia="de-DE"/>
        </w:rPr>
        <w:t xml:space="preserve">: </w:t>
      </w:r>
      <w:r w:rsidR="004D18E5">
        <w:rPr>
          <w:rFonts w:ascii="Georgia" w:hAnsi="Georgia"/>
          <w:lang w:val="en-US" w:eastAsia="de-DE"/>
        </w:rPr>
        <w:t>C</w:t>
      </w:r>
      <w:r>
        <w:rPr>
          <w:rFonts w:ascii="Georgia" w:hAnsi="Georgia"/>
          <w:lang w:val="en-US" w:eastAsia="de-DE"/>
        </w:rPr>
        <w:t>hi-square distribution of 1-d.f.</w:t>
      </w:r>
      <w:proofErr w:type="gramEnd"/>
    </w:p>
    <w:p w:rsidR="00FA347E" w:rsidRDefault="00FA347E" w:rsidP="00457BD0">
      <w:pPr>
        <w:jc w:val="both"/>
        <w:rPr>
          <w:rFonts w:ascii="Georgia" w:hAnsi="Georgia"/>
          <w:lang w:val="en-US" w:eastAsia="de-DE"/>
        </w:rPr>
      </w:pPr>
      <w:r w:rsidRPr="00FA347E">
        <w:rPr>
          <w:rFonts w:ascii="Georgia" w:hAnsi="Georgia"/>
          <w:vertAlign w:val="superscript"/>
          <w:lang w:val="en-US" w:eastAsia="de-DE"/>
        </w:rPr>
        <w:t>####</w:t>
      </w:r>
      <w:r w:rsidR="00430CDE">
        <w:rPr>
          <w:rFonts w:ascii="Georgia" w:hAnsi="Georgia"/>
          <w:lang w:val="en-US" w:eastAsia="de-DE"/>
        </w:rPr>
        <w:t xml:space="preserve">P1df: </w:t>
      </w:r>
      <w:r w:rsidR="00430CDE" w:rsidRPr="00430CDE">
        <w:rPr>
          <w:rFonts w:ascii="Georgia" w:hAnsi="Georgia"/>
          <w:lang w:val="en-US" w:eastAsia="de-DE"/>
        </w:rPr>
        <w:t>corresponding list of P-values of 1-d.f. (additive or allelic</w:t>
      </w:r>
      <w:r>
        <w:rPr>
          <w:rFonts w:ascii="Georgia" w:hAnsi="Georgia"/>
          <w:lang w:val="en-US" w:eastAsia="de-DE"/>
        </w:rPr>
        <w:t>) test for association be</w:t>
      </w:r>
      <w:r w:rsidR="00430CDE" w:rsidRPr="00430CDE">
        <w:rPr>
          <w:rFonts w:ascii="Georgia" w:hAnsi="Georgia"/>
          <w:lang w:val="en-US" w:eastAsia="de-DE"/>
        </w:rPr>
        <w:t>tween SNP and trait</w:t>
      </w:r>
      <w:r>
        <w:rPr>
          <w:rFonts w:ascii="Georgia" w:hAnsi="Georgia"/>
          <w:lang w:val="en-US" w:eastAsia="de-DE"/>
        </w:rPr>
        <w:t>.</w:t>
      </w:r>
    </w:p>
    <w:p w:rsidR="006945AC" w:rsidRPr="00712AF7" w:rsidRDefault="00FA347E" w:rsidP="00FA347E">
      <w:pPr>
        <w:jc w:val="both"/>
        <w:rPr>
          <w:lang w:val="en-US"/>
        </w:rPr>
      </w:pPr>
      <w:r w:rsidRPr="00FA347E">
        <w:rPr>
          <w:rFonts w:ascii="Georgia" w:hAnsi="Georgia"/>
          <w:vertAlign w:val="superscript"/>
          <w:lang w:val="en-US" w:eastAsia="de-DE"/>
        </w:rPr>
        <w:t>#####</w:t>
      </w:r>
      <w:r w:rsidR="00430CDE">
        <w:rPr>
          <w:rFonts w:ascii="Georgia" w:hAnsi="Georgia"/>
          <w:lang w:val="en-US" w:eastAsia="de-DE"/>
        </w:rPr>
        <w:t xml:space="preserve">Pc1df: </w:t>
      </w:r>
      <w:r w:rsidR="00430CDE" w:rsidRPr="00430CDE">
        <w:rPr>
          <w:rFonts w:ascii="Georgia" w:hAnsi="Georgia"/>
          <w:lang w:val="en-US" w:eastAsia="de-DE"/>
        </w:rPr>
        <w:t>P-values from the 1-d.f. test for ass</w:t>
      </w:r>
      <w:r>
        <w:rPr>
          <w:rFonts w:ascii="Georgia" w:hAnsi="Georgia"/>
          <w:lang w:val="en-US" w:eastAsia="de-DE"/>
        </w:rPr>
        <w:t>ociation be</w:t>
      </w:r>
      <w:r w:rsidR="00457BD0">
        <w:rPr>
          <w:rFonts w:ascii="Georgia" w:hAnsi="Georgia"/>
          <w:lang w:val="en-US" w:eastAsia="de-DE"/>
        </w:rPr>
        <w:t>tween</w:t>
      </w:r>
      <w:r w:rsidR="004C7F17">
        <w:rPr>
          <w:rFonts w:ascii="Georgia" w:hAnsi="Georgia"/>
          <w:lang w:val="en-US" w:eastAsia="de-DE"/>
        </w:rPr>
        <w:t xml:space="preserve"> SNP and trait </w:t>
      </w:r>
      <w:r w:rsidR="00457BD0">
        <w:rPr>
          <w:rFonts w:ascii="Georgia" w:hAnsi="Georgia"/>
          <w:lang w:val="en-US" w:eastAsia="de-DE"/>
        </w:rPr>
        <w:t>(</w:t>
      </w:r>
      <w:r w:rsidR="00430CDE" w:rsidRPr="00430CDE">
        <w:rPr>
          <w:rFonts w:ascii="Georgia" w:hAnsi="Georgia"/>
          <w:lang w:val="en-US" w:eastAsia="de-DE"/>
        </w:rPr>
        <w:t>statistics is corrected for possible inflation</w:t>
      </w:r>
      <w:r w:rsidR="00457BD0">
        <w:rPr>
          <w:rFonts w:ascii="Georgia" w:hAnsi="Georgia"/>
          <w:lang w:val="en-US" w:eastAsia="de-DE"/>
        </w:rPr>
        <w:t>)</w:t>
      </w:r>
      <w:r w:rsidR="00474ACB">
        <w:rPr>
          <w:rFonts w:ascii="Georgia" w:hAnsi="Georgia"/>
          <w:lang w:val="en-US" w:eastAsia="de-DE"/>
        </w:rPr>
        <w:t xml:space="preserve">; </w:t>
      </w:r>
      <w:proofErr w:type="gramStart"/>
      <w:r w:rsidR="00474ACB">
        <w:rPr>
          <w:rFonts w:ascii="Georgia" w:hAnsi="Georgia"/>
          <w:lang w:val="en-US" w:eastAsia="de-DE"/>
        </w:rPr>
        <w:t>1-d.f</w:t>
      </w:r>
      <w:proofErr w:type="gramEnd"/>
      <w:r w:rsidR="00474ACB">
        <w:rPr>
          <w:rFonts w:ascii="Georgia" w:hAnsi="Georgia"/>
          <w:lang w:val="en-US" w:eastAsia="de-DE"/>
        </w:rPr>
        <w:t>. = 1 degree of freedom.</w:t>
      </w:r>
      <w:bookmarkStart w:id="0" w:name="_GoBack"/>
      <w:bookmarkEnd w:id="0"/>
    </w:p>
    <w:sectPr w:rsidR="006945AC" w:rsidRPr="00712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F7"/>
    <w:rsid w:val="00122120"/>
    <w:rsid w:val="00430CDE"/>
    <w:rsid w:val="00457BD0"/>
    <w:rsid w:val="00474ACB"/>
    <w:rsid w:val="004C7F17"/>
    <w:rsid w:val="004D18E5"/>
    <w:rsid w:val="00631B9B"/>
    <w:rsid w:val="006945AC"/>
    <w:rsid w:val="00712AF7"/>
    <w:rsid w:val="00AA4ABF"/>
    <w:rsid w:val="00FA01FE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AF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712AF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AF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712AF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Murgiano Leonardo</dc:creator>
  <cp:lastModifiedBy>Cord Drögemüller</cp:lastModifiedBy>
  <cp:revision>6</cp:revision>
  <dcterms:created xsi:type="dcterms:W3CDTF">2013-12-18T15:00:00Z</dcterms:created>
  <dcterms:modified xsi:type="dcterms:W3CDTF">2014-02-24T14:17:00Z</dcterms:modified>
</cp:coreProperties>
</file>