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3F" w:rsidRPr="0038263F" w:rsidRDefault="0038263F" w:rsidP="0038263F">
      <w:pPr>
        <w:spacing w:after="0" w:line="240" w:lineRule="auto"/>
        <w:rPr>
          <w:rFonts w:eastAsia="Times New Roman"/>
          <w:b/>
          <w:bCs/>
          <w:i/>
          <w:iCs/>
          <w:color w:val="000000"/>
          <w:sz w:val="18"/>
          <w:szCs w:val="18"/>
        </w:rPr>
      </w:pPr>
    </w:p>
    <w:p w:rsidR="0038263F" w:rsidRPr="00CF20AE" w:rsidRDefault="0038263F" w:rsidP="0038263F">
      <w:pPr>
        <w:spacing w:after="0" w:line="240" w:lineRule="auto"/>
        <w:rPr>
          <w:rFonts w:eastAsia="Times New Roman"/>
          <w:b/>
          <w:bCs/>
          <w:iCs/>
          <w:color w:val="000000"/>
          <w:sz w:val="18"/>
          <w:szCs w:val="18"/>
        </w:rPr>
      </w:pPr>
      <w:r w:rsidRPr="00CF20AE">
        <w:rPr>
          <w:rFonts w:eastAsia="Times New Roman"/>
          <w:b/>
          <w:bCs/>
          <w:iCs/>
          <w:color w:val="000000"/>
          <w:sz w:val="18"/>
          <w:szCs w:val="18"/>
        </w:rPr>
        <w:t xml:space="preserve">Table </w:t>
      </w:r>
      <w:r w:rsidR="00F73E66" w:rsidRPr="00CF20AE">
        <w:rPr>
          <w:rFonts w:eastAsia="Times New Roman"/>
          <w:b/>
          <w:bCs/>
          <w:iCs/>
          <w:color w:val="000000"/>
          <w:sz w:val="18"/>
          <w:szCs w:val="18"/>
        </w:rPr>
        <w:t>S</w:t>
      </w:r>
      <w:r w:rsidRPr="00CF20AE">
        <w:rPr>
          <w:rFonts w:eastAsia="Times New Roman"/>
          <w:b/>
          <w:bCs/>
          <w:iCs/>
          <w:color w:val="000000"/>
          <w:sz w:val="18"/>
          <w:szCs w:val="18"/>
        </w:rPr>
        <w:t>1.</w:t>
      </w:r>
    </w:p>
    <w:p w:rsidR="0038263F" w:rsidRPr="0038263F" w:rsidRDefault="0038263F" w:rsidP="0038263F">
      <w:pPr>
        <w:spacing w:after="0" w:line="240" w:lineRule="auto"/>
        <w:rPr>
          <w:rFonts w:eastAsia="Times New Roman"/>
          <w:b/>
          <w:bCs/>
          <w:i/>
          <w:iCs/>
          <w:color w:val="000000"/>
          <w:sz w:val="18"/>
          <w:szCs w:val="18"/>
        </w:rPr>
      </w:pPr>
    </w:p>
    <w:tbl>
      <w:tblPr>
        <w:tblStyle w:val="TableGrid"/>
        <w:tblW w:w="11880" w:type="dxa"/>
        <w:tblInd w:w="-1152" w:type="dxa"/>
        <w:tblLook w:val="04A0"/>
      </w:tblPr>
      <w:tblGrid>
        <w:gridCol w:w="672"/>
        <w:gridCol w:w="1488"/>
        <w:gridCol w:w="6750"/>
        <w:gridCol w:w="1350"/>
        <w:gridCol w:w="1620"/>
      </w:tblGrid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S.No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Strain Name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Genotype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Mutation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Source/Lab</w:t>
            </w:r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WT-15884C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MATa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ade2-1 can1-100 his3-11,15 leu2-3,112 trp1-1 ura3-1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WT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Toshi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Tsukiyama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H2A(1-20)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MATa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his3-1 leu2-0 met15-0 ura3-0 hht1-hhf1::KAN hhf-2hht2::NAT hta1-htb1::HPH hta2-htb2::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NATp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>[CEN LEU2 hta1Δ(1-20)-HTB1-HHT2-HHF2]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H2AΔ(1-20)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C.D. Allis</w:t>
            </w:r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H3(1-30)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MATa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his3-1 leu2-0 met15-0 ura3-0 hht1-hhf1::KAN hhf-2hht2::NAT hta1-htb1::HPH hta2-htb2::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NATp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>[CEN LEU2 HTA1-HTB1-hht2Δ(1-30)-HHT2-HHF2]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H3Δ (1-30)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C.D. Allis</w:t>
            </w:r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H4(1-16)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MATa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his3-1 leu2-0 met15-0 ura3-0 hht1-hhf1::KAN hhf-2hht2::NAT hta1-htb1::HPH hta2-htb2::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NATp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>[CEN LEU2 HTA1-HTB1-HHT2-hhf2 Δ(1-16)]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H4Δ (1-16)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C.D. Allis</w:t>
            </w:r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H2A Δ(1-20),  H3 Δ(1-30)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MATa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his3-1 leu2-0 met15-0 ura3-0 hht1-hhf1::KAN hhf-2hht2::NAT hta1-htb1::HPH hta2-htb2::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NATp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>[CEN LEU2 hta1Δ(1-20)-HTB1- hht2 Δ(1-30)-HHF2]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H2A Δ(1-20),  H3 Δ(1-30)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C.D. Allis</w:t>
            </w:r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H3 WT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MATa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his3Δ200 leu2Δ0 lys2Δ0 trp1Δ63 ura3Δ0met15Δ0 can1:: MFA1pr-HIS3 hht1-hhf1:: NatMX4 hht2-hhf2:: [HHTS-HHFS]-URA3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WT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R. Nicholas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Laribee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H3K56A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H3 WT; [H3K56A]-URA3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H3K56A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R. Nicholas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Laribee</w:t>
            </w:r>
            <w:proofErr w:type="spellEnd"/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WZY 42 WT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MATa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>, ura3-52, leu2D1, trp1D63, his3D200, lys2-801, ade2-101, hht1-hhf1::pWZ405-F2F9-LEU2,hht2- hf2::pWZ403-F4F10-HIS3, YCp50-copyII (HHT2-HHF2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WT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Eun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-Jung Cho </w:t>
            </w:r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H3 PKR16-18A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WZY 42; pWZ414-F13:: H3 PKR16-18A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H3 PKR16-18A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Eun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>-Jung Cho</w:t>
            </w:r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H3 QL19,20A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WZY 42; pWZ414-F13:: H3 QL19,20A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H3 QL19,20A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Eun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>-Jung Cho</w:t>
            </w:r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H3 SK22,23A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WZY 42; pWZ414-F13:: H3 SK22,23A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H3 SK22,23A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Eun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>-Jung Cho</w:t>
            </w:r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H3 RK26, 27A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WZY 42; pWZ414-F13:: RK26, 27A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H3 RK26, 27A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Eun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>-Jung Cho</w:t>
            </w:r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H3 SP28, 30A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WZY 42; pWZ414-F13:: SP28, 30A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H3 SP28, 30A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Eun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>-Jung Cho</w:t>
            </w:r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H3 STG31-33A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WZY 42; pWZ414-F13:: STG31-33A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H3 STG31-33A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Eun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>-Jung Cho</w:t>
            </w:r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sml1Δ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MATa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ade2-1 can1-100 his3-11,15bleu2-3, 112 trp1-1 ura3-1Sml1Δ::HIS3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sml1Δ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Andrei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Chabes</w:t>
            </w:r>
            <w:proofErr w:type="spellEnd"/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mec1Δ, sml1Δ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MATa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ade2-1 can1-100 his3-11,15bleu2-3, 112 trp1-1 ura3-1 mec1Δ::TRP1 sml1Δ::HIS3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mec1Δ, sml1Δ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Andrei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Chabes</w:t>
            </w:r>
            <w:proofErr w:type="spellEnd"/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rad53Δ, sml1Δ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MATa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ade2-1 can1-100 his3-11,15bleu2-3, 112 trp1-1 ura3-1 rad53Δ::HphMX4 sml1Δ::HIS3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rad53Δ, sml1Δ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Andrei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Chabes</w:t>
            </w:r>
            <w:proofErr w:type="spellEnd"/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dun1Δ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MATa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ade2-1 can1-100 his3-11,15bleu2-3, 112 trp1-1 ura3-1 dun1Δ::KanMX6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dun1Δ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Andrei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Chabes</w:t>
            </w:r>
            <w:proofErr w:type="spellEnd"/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mec1Δ, sml1Δ, dun1 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MATa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ade2-1 can1-100 his3-11,15bleu2-3, 112 trp1-1 ura3-1 mec1Δ::TRP1 sml1Δ::HIS3 dun1 Δ::KanMX6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mec1Δ, sml1Δ, dun1 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Andrei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Chabes</w:t>
            </w:r>
            <w:proofErr w:type="spellEnd"/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Sml1-YFP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Mat a ADE2 YFP-SML1 CFP-RNR1 RAD5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YFP-SML1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Rodney Rothstein </w:t>
            </w:r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Rad52-YFP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Mat a ADE2 trp1-1 LYS2 RAD52-YFP RAD5;Isogenic to W303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RAD52-YFP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Michael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Lisby</w:t>
            </w:r>
            <w:proofErr w:type="spellEnd"/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WT 4743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MATa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>/α his3Δ1/his3Δ1 leu2Δ0/leu2Δ0 LYS2/lys2Δ0 met15Δ0/MET15 ura3Δ0/ura3Δ0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WT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Yeast deletion collection-Open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Biosystems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(YDC-OB) </w:t>
            </w:r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hos1Δ/hos1Δ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hos2Δ::KANMX4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hos1Δ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465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hos2Δ/hos2Δ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hos2Δ::KANMX4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hos2Δ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hda1Δ/hda1Δ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hda1Δ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hda1Δ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hda3Δ/hda3Δ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hda3Δ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hda3Δ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sap30Δ/ sap30Δ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sap30Δ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sap30Δ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sos3Δ/ sos3Δ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 sos3Δ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sos3Δ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hst3Δ/ hst3Δ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hst3Δ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hst3Δ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hst4Δ/ hst4Δ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hst4Δ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hst4Δ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gcn5Δ/gcn5Δ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gcn5Δ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gcn5Δ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hat1Δ/hat1Δ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hat1Δ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hat1Δ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rtt109Δ/rtt109Δ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rtt109Δ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rtt109Δ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nlp3Δ/nlp3Δ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nlp3Δ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nlp3Δ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atf2Δ/atf2Δ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atf2Δ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atf2Δ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hpa2Δ/ hpa2Δ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hpa2Δ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hpa2Δ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sas2Δ/ sas2Δ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sas2Δ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sas2Δ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nut1Δ/nut1Δ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nut1Δ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nut1Δ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rad2Δ/ rad2Δ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rad2Δ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rad2Δ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rad5Δ/ rad5Δ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rad5Δ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rad5Δ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rad6Δ/ rad6Δ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rad6Δ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rad6Δ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rad7Δ/ rad7Δ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rad7Δ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rad7Δ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rad9Δ/ rad9Δ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rad9Δ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rad9Δ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rad16Δ/ rad16Δ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rad16Δ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rad16Δ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rad17Δ/ rad17Δ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rad17Δ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rad17Δ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rad18Δ/ rad18Δ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rad18Δ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rad18Δ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rad23Δ/ rad23Δ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rad23Δ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rad23Δ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rad24Δ/ rad24Δ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rad24Δ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rad24Δ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rad27Δ/ rad27Δ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rad27Δ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rad27Δ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rad54Δ/ rad54Δ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rad54Δ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rad54Δ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rad55Δ/ rad55Δ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rad55Δ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rad55Δ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rad57Δ/ rad57Δ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rad57Δ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rad57Δ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rad59Δ/ rad59Δ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rad59Δ::KANMX4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rad59Δ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pso1Δ/pso1Δ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pso1Δ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pso1Δ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ubc10Δ/ubc10Δ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ubc10Δ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ubc10Δ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slx8Δ/slx8Δ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slx8Δ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slx8Δ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bre1Δ/bre1Δ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bre1Δ 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bre1Δ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slx5Δ/slx5Δ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slx5Δ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slx5Δ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hel2Δ/hel2Δ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hel2Δ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hel2Δ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mms2Δ/mms2Δ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mms2Δ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mms2Δ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def1Δ/def1Δ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def1Δ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def1Δ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mms1Δ/mms1Δ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mms1Δ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mms1Δ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crt10Δ/crt10 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crt10Δ::KANMX4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crt10 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rad30Δ/rad30Δ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rad30::KANMX4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rad30Δ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rev1Δ/rev1Δ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rev1Δ::KANMX4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rev1Δ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ssa1Δ/ssa1Δ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ssa1Δ::KANMX4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ssa1Δ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ssa2Δ/ssa2Δ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ssa2Δ::KANMX4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ssa2Δ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ssa4Δ/ssa4Δ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ssa4Δ::KANMX4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ssa4Δ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ssb2Δ/ssb2Δ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ssb2Δ::KANMX4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ssb2Δ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ssq1Δ/ssq1Δ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ssq1Δ::KANMX4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ssq1Δ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lhs11Δ/lhs1Δ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lhs1Δ::KANMX4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lhs1Δ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ssb1Δ/ssb1Δ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ssb1Δ::KANMX4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ssb1Δ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hsp12Δ/ hsp12Δ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hsp12Δ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hsp12Δ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hsp26Δ/ hsp26Δ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hsp26Δ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hsp26Δ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hsp30Δ/ hsp30Δ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hsp30Δ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hsp30Δ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hsp31Δ/ hsp31Δ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hsp31Δ 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hsp31Δ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hsp42Δ/ hsp42Δ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hsp42Δ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hsp42Δ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hsp78Δ/ hsp78Δ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h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sp78Δ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hsp78Δ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hsp104Δ/ hsp104Δ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Isogenic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to BY4743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hsp104</w:t>
            </w:r>
            <w:r w:rsidRPr="0038263F">
              <w:rPr>
                <w:rFonts w:eastAsia="Times New Roman"/>
                <w:color w:val="000000"/>
                <w:sz w:val="18"/>
                <w:szCs w:val="18"/>
              </w:rPr>
              <w:t>Δ::KANMX4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hsp104Δ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YDC-OB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WT 4741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MATa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his3Δ1 leu2Δ met15Δ ura3Δ0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WT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R. Nicholas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Laribee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tor1Δ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BY4741;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tor1Δ::</w:t>
            </w:r>
            <w:proofErr w:type="spellStart"/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KanMX</w:t>
            </w:r>
            <w:proofErr w:type="spellEnd"/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tor1Δ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R. Nicholas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Laribee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asf1Δ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BY4741;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asf1Δ::</w:t>
            </w:r>
            <w:proofErr w:type="spellStart"/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KanMX</w:t>
            </w:r>
            <w:proofErr w:type="spellEnd"/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asf1Δ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R. Nicholas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Laribee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vps75Δ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BY4741;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vps75Δ::</w:t>
            </w:r>
            <w:proofErr w:type="spellStart"/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KanMX</w:t>
            </w:r>
            <w:proofErr w:type="spellEnd"/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vps75Δ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R. Nicholas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Laribee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nap1Δ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BY4741;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nap1Δ::</w:t>
            </w:r>
            <w:proofErr w:type="spellStart"/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KanMX</w:t>
            </w:r>
            <w:proofErr w:type="spellEnd"/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nap1Δ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R. Nicholas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Laribee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sch9Δ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BY4741;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sch9Δ::</w:t>
            </w:r>
            <w:proofErr w:type="spellStart"/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KanMX</w:t>
            </w:r>
            <w:proofErr w:type="spellEnd"/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sch9Δ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R. Nicholas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Laribee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tco89Δ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BY4741; </w:t>
            </w: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tco89Δ::</w:t>
            </w:r>
            <w:proofErr w:type="spellStart"/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KanMX</w:t>
            </w:r>
            <w:proofErr w:type="spellEnd"/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tco89Δ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R. Nicholas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Laribee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asf1Δtor1Δ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asf1Δtor1Δ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asf1Δtor1Δ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R. Nicholas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Laribee</w:t>
            </w:r>
            <w:proofErr w:type="spellEnd"/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8263F" w:rsidRPr="0038263F" w:rsidTr="0038263F">
        <w:trPr>
          <w:trHeight w:val="390"/>
        </w:trPr>
        <w:tc>
          <w:tcPr>
            <w:tcW w:w="672" w:type="dxa"/>
            <w:hideMark/>
          </w:tcPr>
          <w:p w:rsidR="0038263F" w:rsidRPr="0038263F" w:rsidRDefault="0038263F" w:rsidP="0038263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1488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asf1Δtor89Δ</w:t>
            </w:r>
          </w:p>
        </w:tc>
        <w:tc>
          <w:tcPr>
            <w:tcW w:w="67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>asf1Δtor89Δ</w:t>
            </w:r>
          </w:p>
        </w:tc>
        <w:tc>
          <w:tcPr>
            <w:tcW w:w="135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asf1Δtco89Δ</w:t>
            </w:r>
          </w:p>
        </w:tc>
        <w:tc>
          <w:tcPr>
            <w:tcW w:w="1620" w:type="dxa"/>
            <w:hideMark/>
          </w:tcPr>
          <w:p w:rsidR="0038263F" w:rsidRPr="0038263F" w:rsidRDefault="0038263F" w:rsidP="0038263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8263F">
              <w:rPr>
                <w:rFonts w:eastAsia="Times New Roman"/>
                <w:color w:val="000000"/>
                <w:sz w:val="18"/>
                <w:szCs w:val="18"/>
              </w:rPr>
              <w:t xml:space="preserve">R. Nicholas </w:t>
            </w:r>
            <w:proofErr w:type="spellStart"/>
            <w:r w:rsidRPr="0038263F">
              <w:rPr>
                <w:rFonts w:eastAsia="Times New Roman"/>
                <w:color w:val="000000"/>
                <w:sz w:val="18"/>
                <w:szCs w:val="18"/>
              </w:rPr>
              <w:t>Laribee</w:t>
            </w:r>
            <w:proofErr w:type="spellEnd"/>
          </w:p>
        </w:tc>
      </w:tr>
    </w:tbl>
    <w:p w:rsidR="0038263F" w:rsidRPr="0038263F" w:rsidRDefault="0038263F" w:rsidP="0038263F">
      <w:pPr>
        <w:spacing w:after="0" w:line="240" w:lineRule="auto"/>
        <w:rPr>
          <w:rFonts w:eastAsia="Times New Roman"/>
          <w:b/>
          <w:bCs/>
          <w:i/>
          <w:iCs/>
          <w:color w:val="000000"/>
          <w:sz w:val="18"/>
          <w:szCs w:val="18"/>
        </w:rPr>
      </w:pPr>
    </w:p>
    <w:sectPr w:rsidR="0038263F" w:rsidRPr="0038263F" w:rsidSect="0034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8263F"/>
    <w:rsid w:val="000B1629"/>
    <w:rsid w:val="00202428"/>
    <w:rsid w:val="0034589B"/>
    <w:rsid w:val="0038263F"/>
    <w:rsid w:val="00627176"/>
    <w:rsid w:val="006E64F7"/>
    <w:rsid w:val="008C7950"/>
    <w:rsid w:val="00A034FC"/>
    <w:rsid w:val="00BB7A6C"/>
    <w:rsid w:val="00C31ABD"/>
    <w:rsid w:val="00CF20AE"/>
    <w:rsid w:val="00DE785E"/>
    <w:rsid w:val="00E6629B"/>
    <w:rsid w:val="00F7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2014-03-01T05:02:00Z</dcterms:created>
  <dcterms:modified xsi:type="dcterms:W3CDTF">2014-03-01T05:44:00Z</dcterms:modified>
</cp:coreProperties>
</file>