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BB" w:rsidRPr="00E91181" w:rsidRDefault="00491BBB" w:rsidP="00491BBB">
      <w:pPr>
        <w:spacing w:before="240" w:after="240"/>
        <w:ind w:left="567" w:right="573"/>
        <w:rPr>
          <w:b/>
          <w:color w:val="auto"/>
          <w:sz w:val="22"/>
        </w:rPr>
      </w:pPr>
      <w:r w:rsidRPr="00E91181">
        <w:rPr>
          <w:b/>
          <w:color w:val="auto"/>
          <w:sz w:val="22"/>
        </w:rPr>
        <w:t xml:space="preserve">Table S1. </w:t>
      </w:r>
      <w:r w:rsidRPr="00E91181">
        <w:rPr>
          <w:color w:val="auto"/>
          <w:sz w:val="22"/>
        </w:rPr>
        <w:t>List of 192 genomes used in this study.</w:t>
      </w:r>
    </w:p>
    <w:tbl>
      <w:tblPr>
        <w:tblW w:w="9148" w:type="dxa"/>
        <w:jc w:val="center"/>
        <w:tblInd w:w="93" w:type="dxa"/>
        <w:tblLook w:val="04A0"/>
      </w:tblPr>
      <w:tblGrid>
        <w:gridCol w:w="1020"/>
        <w:gridCol w:w="1561"/>
        <w:gridCol w:w="1720"/>
        <w:gridCol w:w="1680"/>
        <w:gridCol w:w="616"/>
        <w:gridCol w:w="1480"/>
        <w:gridCol w:w="1071"/>
      </w:tblGrid>
      <w:tr w:rsidR="00491BBB" w:rsidRPr="00E91181" w:rsidTr="00054782">
        <w:trPr>
          <w:trHeight w:val="51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Genome ID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Assembled genome size (</w:t>
            </w:r>
            <w:proofErr w:type="spellStart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bp</w:t>
            </w:r>
            <w:proofErr w:type="spellEnd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Source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proofErr w:type="spellStart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Clonal</w:t>
            </w:r>
            <w:proofErr w:type="spellEnd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 xml:space="preserve"> complex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Reference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1,752,685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1,678,444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1,624,910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1,596,969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CAMP2696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1,589,408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pig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2696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CAMP2681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1,542,097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CAMP1576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1,521,545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CAMP1670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1,547,646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1670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CAMP1643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1,500,025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1643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CAMP1572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1,660,889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1,606,337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duck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CAMP2326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1,554,713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2326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1,551,351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ST-61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CAMP2381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1,543,877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farm and riparian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2381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CAMP886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1,594,196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pig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CAMP2588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1,633,576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CAMP3667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1,618,028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3667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ST-1150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CAMP3129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1,678,945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CAMP1487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1,505,418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CAMP1090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1,566,888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CAMP2488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1,573,736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ST-257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CAMP3311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1,431,051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duck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3311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CAMP828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1,570,976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CAMP3136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1,657,253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NC 009839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1,628,115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ST-283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NC 008787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1,616,554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ST-42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NC 003912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1,777,831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ST-354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NC_002163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1,641,481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CAMP1044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1,613,621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A062BD">
              <w:rPr>
                <w:color w:val="auto"/>
                <w:sz w:val="20"/>
                <w:lang w:val="en-GB" w:eastAsia="en-GB"/>
              </w:rPr>
              <w:t>[6]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CampsClin11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1,650,105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CampsClin262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1,643,032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CampsClin266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1,695,272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CampsClin883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1,667,560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chick2219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1,616,482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2219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chicka21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1,726,327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1,672,737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ST-42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chick2253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2,069,686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chick1717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1,696,727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chick594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1,609,163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583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510"/>
          <w:jc w:val="center"/>
        </w:trPr>
        <w:tc>
          <w:tcPr>
            <w:tcW w:w="25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>
              <w:rPr>
                <w:b/>
                <w:bCs/>
                <w:color w:val="auto"/>
                <w:sz w:val="20"/>
                <w:lang w:val="en-GB" w:eastAsia="en-GB"/>
              </w:rPr>
              <w:lastRenderedPageBreak/>
              <w:t xml:space="preserve">Table S1. </w:t>
            </w:r>
            <w:r w:rsidRPr="00FD1DB1">
              <w:rPr>
                <w:bCs/>
                <w:color w:val="auto"/>
                <w:sz w:val="20"/>
                <w:lang w:val="en-GB" w:eastAsia="en-GB"/>
              </w:rPr>
              <w:t>continued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</w:tr>
      <w:tr w:rsidR="00491BBB" w:rsidRPr="00E91181" w:rsidTr="00054782">
        <w:trPr>
          <w:trHeight w:val="51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Genome ID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Assembled genome size (</w:t>
            </w:r>
            <w:proofErr w:type="spellStart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bp</w:t>
            </w:r>
            <w:proofErr w:type="spellEnd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Source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proofErr w:type="spellStart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Clonal</w:t>
            </w:r>
            <w:proofErr w:type="spellEnd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 xml:space="preserve"> complex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Reference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cow206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1,671,619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ST-206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1,663,148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cow334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1,616,567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chick267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1,591,217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ST-283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CampsClin230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1,625,711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cowa45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1,607,778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chick2213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1,620,325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cow518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1,705,325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CampsClin53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1,658,292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cowa21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1,658,436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chickc21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1,679,349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1,698,035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ST-661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1,761,202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chick353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1,776,210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ST-353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chickb354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1,688,706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ST-354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chick573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1,838,022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ST-573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chick2568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1,821,236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2568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ST-661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chickc45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1,595,762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71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1,689,713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72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1,692,341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73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1,651,079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74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chick262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1,606,379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75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chick266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1,693,845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77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chick1086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1,692,435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78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chick1360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1,693,941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79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1,645,238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1,734,017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ST-257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chick1003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1,617,200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chick2048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1,631,119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chick2197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1,667,030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ST-354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chick2223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1,605,483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cow3583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1,654,563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3583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ST-42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cow618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1,659,558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ST-61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cow273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1,715,399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ST-206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cow270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1,716,038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ST-403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cowb21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1,659,711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cowb45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1,603,131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cowc45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1,602,224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cowd45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1,607,691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510"/>
          <w:jc w:val="center"/>
        </w:trPr>
        <w:tc>
          <w:tcPr>
            <w:tcW w:w="25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>
              <w:rPr>
                <w:b/>
                <w:bCs/>
                <w:color w:val="auto"/>
                <w:sz w:val="20"/>
                <w:lang w:val="en-GB" w:eastAsia="en-GB"/>
              </w:rPr>
              <w:lastRenderedPageBreak/>
              <w:t xml:space="preserve">Table S1. </w:t>
            </w:r>
            <w:r w:rsidRPr="00FD1DB1">
              <w:rPr>
                <w:bCs/>
                <w:color w:val="auto"/>
                <w:sz w:val="20"/>
                <w:lang w:val="en-GB" w:eastAsia="en-GB"/>
              </w:rPr>
              <w:t>continued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</w:tr>
      <w:tr w:rsidR="00491BBB" w:rsidRPr="00E91181" w:rsidTr="00054782">
        <w:trPr>
          <w:trHeight w:val="51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Genome ID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Assembled genome size (</w:t>
            </w:r>
            <w:proofErr w:type="spellStart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bp</w:t>
            </w:r>
            <w:proofErr w:type="spellEnd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Source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proofErr w:type="spellStart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Clonal</w:t>
            </w:r>
            <w:proofErr w:type="spellEnd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 xml:space="preserve"> complex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Reference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1,762,939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cow3189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1,894,874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cow3201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1,629,692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cow3202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1,700,098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cow3205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1,720,953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ST-206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1,626,334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cow583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1,607,515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cow3207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1,641,790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cow3214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1,654,338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chick354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1,697,013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ST-257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1,714,044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ST-443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chick1079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1,838,061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ST-573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chick574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1,743,461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ST-574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chick814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1,759,789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ST-661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chickb21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1,656,261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chickb45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1,649,834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chickd45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1,618,948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chick883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1,665,144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chick230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1,633,592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CampsClin21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1,656,471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OxClina21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1,697,696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OxClina45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1,621,668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starling177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1,582,720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wild bird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ST-177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124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starling45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1,603,669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wild bird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125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starling1020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1,578,916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wild bird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ST-682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goose1033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1,663,834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wild bird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ST-1034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127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goose702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1,538,093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wild bird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128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goose137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1,600,143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wild bird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goose696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1,561,449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wild bird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ST-1332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duck702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1,669,953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duck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ST-702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duck45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1,616,162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duck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Cc111-3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1,784,160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pig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1467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Cc90-3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1,763,407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pig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3862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CcZ163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1,676,266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3336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Cc2548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1,855,950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1,822,898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Cc2680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1,817,347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3872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Cc2685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1,761,587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Cc2688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1,797,366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510"/>
          <w:jc w:val="center"/>
        </w:trPr>
        <w:tc>
          <w:tcPr>
            <w:tcW w:w="25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>
              <w:rPr>
                <w:b/>
                <w:bCs/>
                <w:color w:val="auto"/>
                <w:sz w:val="20"/>
                <w:lang w:val="en-GB" w:eastAsia="en-GB"/>
              </w:rPr>
              <w:lastRenderedPageBreak/>
              <w:t xml:space="preserve">Table S1. </w:t>
            </w:r>
            <w:r w:rsidRPr="00FD1DB1">
              <w:rPr>
                <w:bCs/>
                <w:color w:val="auto"/>
                <w:sz w:val="20"/>
                <w:lang w:val="en-GB" w:eastAsia="en-GB"/>
              </w:rPr>
              <w:t>continued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</w:tr>
      <w:tr w:rsidR="00491BBB" w:rsidRPr="00E91181" w:rsidTr="00054782">
        <w:trPr>
          <w:trHeight w:val="51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Genome ID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Assembled genome size (</w:t>
            </w:r>
            <w:proofErr w:type="spellStart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bp</w:t>
            </w:r>
            <w:proofErr w:type="spellEnd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Source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proofErr w:type="spellStart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Clonal</w:t>
            </w:r>
            <w:proofErr w:type="spellEnd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 xml:space="preserve"> complex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Reference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140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Cc2692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1,764,946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141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Cc2698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1,808,789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142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Cc84-2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1,700,441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pig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Cc80352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1,948,336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144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Cc86119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1,737,119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145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Cc1091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1,654,669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Cc1098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1,765,589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147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Cc1148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1,702,760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148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Cc1417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1,773,147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3221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149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Cc132-6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1,773,147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pig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3221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Cc1891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1,654,803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Cc1909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1,705,267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Cc59-2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1,764,317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pig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Cc1948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1,703,540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Cc1957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1,826,730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2698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Cc1961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1,770,268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Cc202/04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1,674,643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Cc67-8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1,856,922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pig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Cc317/04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1,751,938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ST-1150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CcLMG9854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1,716,566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160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CcLMG23336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1,664,441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3868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161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CcLMG23341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1,616,262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CcLMG23342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1,623,541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163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CcLMG23344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1,798,140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1586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164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Cc151-9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1,680,175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pig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165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CcLMG9853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1,667,176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3869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166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CcLMG9860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1,849,541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167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CcH6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1,712,639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168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CcH8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1,804,264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169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CCH9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1,673,028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CcH56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1,737,522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1096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CcZ156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1,716,763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ST-828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Cj129-258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1,643,841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ST-42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Cj51494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1,799,590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4834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ST-353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CjLMG23216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1,708,741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4835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CjLMG23218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1,677,541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CjLMG23223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1,701,738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791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CjLMG23263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1,739,638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3504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ST-446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Cj60004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1,674,182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4836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510"/>
          <w:jc w:val="center"/>
        </w:trPr>
        <w:tc>
          <w:tcPr>
            <w:tcW w:w="25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>
              <w:rPr>
                <w:b/>
                <w:bCs/>
                <w:color w:val="auto"/>
                <w:sz w:val="20"/>
                <w:lang w:val="en-GB" w:eastAsia="en-GB"/>
              </w:rPr>
              <w:lastRenderedPageBreak/>
              <w:t xml:space="preserve">Table S1. </w:t>
            </w:r>
            <w:r w:rsidRPr="00FD1DB1">
              <w:rPr>
                <w:bCs/>
                <w:color w:val="auto"/>
                <w:sz w:val="20"/>
                <w:lang w:val="en-GB" w:eastAsia="en-GB"/>
              </w:rPr>
              <w:t>continued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</w:p>
        </w:tc>
      </w:tr>
      <w:tr w:rsidR="00491BBB" w:rsidRPr="00E91181" w:rsidTr="00054782">
        <w:trPr>
          <w:trHeight w:val="51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Genome ID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Assembled genome size (</w:t>
            </w:r>
            <w:proofErr w:type="spellStart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bp</w:t>
            </w:r>
            <w:proofErr w:type="spellEnd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Source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proofErr w:type="spellStart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Clonal</w:t>
            </w:r>
            <w:proofErr w:type="spellEnd"/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 xml:space="preserve"> complex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lang w:val="en-GB" w:eastAsia="en-GB"/>
              </w:rPr>
            </w:pPr>
            <w:r w:rsidRPr="00E91181">
              <w:rPr>
                <w:b/>
                <w:bCs/>
                <w:color w:val="auto"/>
                <w:sz w:val="20"/>
                <w:lang w:val="en-GB" w:eastAsia="en-GB"/>
              </w:rPr>
              <w:t>Reference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179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CjLMG23264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1,719,111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ST-206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180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CjLMG23269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1,735,582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4837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ST-353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181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Cj55037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1,598,300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182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CjLMG9879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1,650,086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183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Cj86605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1,637,051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4840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184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CjLMG23357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1,694,896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4883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ST-1275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185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CjATCC33560T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1,714,676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ST-403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186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CjLMG9081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1,593,688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ST-52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187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Cj53161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1,730,741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4838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ST-353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188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CjLMG9217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1,663,474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ST-443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Cj2008-1025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1,656,768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Cj2008-894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1,627,102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Cj2008-872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1,605,881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ST-61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Cj2008-988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1,818,384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ST-206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Cj1997-1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1,603,628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ST-658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Cj2008-979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1,798,587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2274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Cj2008-831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1,606,170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Cj1997-4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1,669,690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Cj1997-7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1,633,444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ST-61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Cj1997-10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1,791,227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4839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199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Cj1997-11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1,598,427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ST-22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Cj1997-14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1,767,166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5159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ST-353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Cj51037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1,747,053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ST-353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Cj110-21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1,615,152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Cj87330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1,618,859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Cj87459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1,772,922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452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ST-353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Cj140-16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1,677,874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5161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ST-61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Cj1213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1,673,339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ST-508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CjATCC43432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1,703,446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ST-206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Cj1798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1,604,776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ST-61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209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Cj1854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1,619,643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922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Cj1893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1,700,567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ST-48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Cj1928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1,744,799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cattle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806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ST-21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CjLMG9872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1,619,961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human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677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ST-677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Cj23210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1,762,534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380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  <w:tr w:rsidR="00491BBB" w:rsidRPr="00E91181" w:rsidTr="0005478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CjLMG23211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1,669,921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chicken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BBB" w:rsidRPr="00E91181" w:rsidRDefault="00491BBB" w:rsidP="00054782">
            <w:pPr>
              <w:spacing w:line="240" w:lineRule="auto"/>
              <w:jc w:val="center"/>
              <w:rPr>
                <w:color w:val="auto"/>
                <w:sz w:val="20"/>
                <w:lang w:val="en-GB" w:eastAsia="en-GB"/>
              </w:rPr>
            </w:pPr>
            <w:r w:rsidRPr="00E91181">
              <w:rPr>
                <w:color w:val="auto"/>
                <w:sz w:val="20"/>
                <w:lang w:val="en-GB" w:eastAsia="en-GB"/>
              </w:rPr>
              <w:t xml:space="preserve">ST-179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1BBB" w:rsidRDefault="00491BBB" w:rsidP="00054782">
            <w:pPr>
              <w:jc w:val="center"/>
            </w:pPr>
            <w:r w:rsidRPr="00ED6900">
              <w:rPr>
                <w:color w:val="auto"/>
                <w:sz w:val="20"/>
                <w:lang w:val="en-GB" w:eastAsia="en-GB"/>
              </w:rPr>
              <w:t>[7]</w:t>
            </w:r>
          </w:p>
        </w:tc>
      </w:tr>
    </w:tbl>
    <w:p w:rsidR="00491BBB" w:rsidRPr="00E91181" w:rsidRDefault="00491BBB" w:rsidP="00491BBB">
      <w:pPr>
        <w:pStyle w:val="MCopyright"/>
        <w:tabs>
          <w:tab w:val="left" w:pos="720"/>
        </w:tabs>
        <w:jc w:val="both"/>
        <w:rPr>
          <w:color w:val="auto"/>
        </w:rPr>
      </w:pPr>
    </w:p>
    <w:p w:rsidR="00031E9B" w:rsidRDefault="00DF7FFE"/>
    <w:sectPr w:rsidR="00031E9B" w:rsidSect="00DF7FFE">
      <w:pgSz w:w="11906" w:h="16838"/>
      <w:pgMar w:top="1021" w:right="992" w:bottom="102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822849"/>
    <w:multiLevelType w:val="hybridMultilevel"/>
    <w:tmpl w:val="7FE0558C"/>
    <w:lvl w:ilvl="0" w:tplc="39CA8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1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2569699F"/>
    <w:multiLevelType w:val="hybridMultilevel"/>
    <w:tmpl w:val="396645A2"/>
    <w:lvl w:ilvl="0" w:tplc="365CDED2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9F6EE2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08FC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9ECA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2058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9813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7454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3AC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D838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4"/>
        <w:vertAlign w:val="baseline"/>
      </w:rPr>
    </w:lvl>
  </w:abstractNum>
  <w:abstractNum w:abstractNumId="17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>
    <w:nsid w:val="30BC4DCF"/>
    <w:multiLevelType w:val="hybridMultilevel"/>
    <w:tmpl w:val="9B0C8450"/>
    <w:lvl w:ilvl="0" w:tplc="75604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2889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D44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2420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4C2F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345C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94D0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61A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86A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2118C4"/>
    <w:multiLevelType w:val="hybridMultilevel"/>
    <w:tmpl w:val="8BAAA0BE"/>
    <w:lvl w:ilvl="0" w:tplc="A198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B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CC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6C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AE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63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E9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C9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EE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BA2C4F"/>
    <w:multiLevelType w:val="hybridMultilevel"/>
    <w:tmpl w:val="33D01148"/>
    <w:lvl w:ilvl="0" w:tplc="39CA8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9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54C85"/>
    <w:multiLevelType w:val="hybridMultilevel"/>
    <w:tmpl w:val="2BF00094"/>
    <w:lvl w:ilvl="0" w:tplc="5E626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82607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960F24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1492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E21BD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B7E839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A2AA5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A6962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60F16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4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8B64C66"/>
    <w:multiLevelType w:val="hybridMultilevel"/>
    <w:tmpl w:val="666834F4"/>
    <w:lvl w:ilvl="0" w:tplc="6792E9C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852E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8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023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CF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0C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21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8D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363B02"/>
    <w:multiLevelType w:val="hybridMultilevel"/>
    <w:tmpl w:val="0A9EA6FC"/>
    <w:lvl w:ilvl="0" w:tplc="756AC15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B9A0C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23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7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A8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22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4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2C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47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40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3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6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5"/>
  </w:num>
  <w:num w:numId="5">
    <w:abstractNumId w:val="26"/>
  </w:num>
  <w:num w:numId="6">
    <w:abstractNumId w:val="17"/>
  </w:num>
  <w:num w:numId="7">
    <w:abstractNumId w:val="9"/>
  </w:num>
  <w:num w:numId="8">
    <w:abstractNumId w:val="39"/>
  </w:num>
  <w:num w:numId="9">
    <w:abstractNumId w:val="4"/>
  </w:num>
  <w:num w:numId="10">
    <w:abstractNumId w:val="16"/>
  </w:num>
  <w:num w:numId="11">
    <w:abstractNumId w:val="31"/>
  </w:num>
  <w:num w:numId="12">
    <w:abstractNumId w:val="7"/>
  </w:num>
  <w:num w:numId="13">
    <w:abstractNumId w:val="37"/>
  </w:num>
  <w:num w:numId="14">
    <w:abstractNumId w:val="18"/>
  </w:num>
  <w:num w:numId="15">
    <w:abstractNumId w:val="45"/>
  </w:num>
  <w:num w:numId="16">
    <w:abstractNumId w:val="42"/>
  </w:num>
  <w:num w:numId="17">
    <w:abstractNumId w:val="11"/>
  </w:num>
  <w:num w:numId="18">
    <w:abstractNumId w:val="34"/>
  </w:num>
  <w:num w:numId="19">
    <w:abstractNumId w:val="5"/>
  </w:num>
  <w:num w:numId="20">
    <w:abstractNumId w:val="6"/>
  </w:num>
  <w:num w:numId="21">
    <w:abstractNumId w:val="32"/>
  </w:num>
  <w:num w:numId="22">
    <w:abstractNumId w:val="2"/>
  </w:num>
  <w:num w:numId="23">
    <w:abstractNumId w:val="46"/>
  </w:num>
  <w:num w:numId="24">
    <w:abstractNumId w:val="41"/>
  </w:num>
  <w:num w:numId="25">
    <w:abstractNumId w:val="21"/>
  </w:num>
  <w:num w:numId="26">
    <w:abstractNumId w:val="15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9"/>
  </w:num>
  <w:num w:numId="30">
    <w:abstractNumId w:val="13"/>
  </w:num>
  <w:num w:numId="31">
    <w:abstractNumId w:val="28"/>
  </w:num>
  <w:num w:numId="32">
    <w:abstractNumId w:val="38"/>
  </w:num>
  <w:num w:numId="33">
    <w:abstractNumId w:val="24"/>
  </w:num>
  <w:num w:numId="34">
    <w:abstractNumId w:val="12"/>
  </w:num>
  <w:num w:numId="35">
    <w:abstractNumId w:val="22"/>
  </w:num>
  <w:num w:numId="36">
    <w:abstractNumId w:val="33"/>
  </w:num>
  <w:num w:numId="37">
    <w:abstractNumId w:val="10"/>
  </w:num>
  <w:num w:numId="38">
    <w:abstractNumId w:val="20"/>
  </w:num>
  <w:num w:numId="39">
    <w:abstractNumId w:val="14"/>
  </w:num>
  <w:num w:numId="40">
    <w:abstractNumId w:val="35"/>
  </w:num>
  <w:num w:numId="41">
    <w:abstractNumId w:val="36"/>
  </w:num>
  <w:num w:numId="42">
    <w:abstractNumId w:val="19"/>
  </w:num>
  <w:num w:numId="43">
    <w:abstractNumId w:val="30"/>
  </w:num>
  <w:num w:numId="44">
    <w:abstractNumId w:val="40"/>
  </w:num>
  <w:num w:numId="45">
    <w:abstractNumId w:val="44"/>
  </w:num>
  <w:num w:numId="46">
    <w:abstractNumId w:val="3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491BBB"/>
    <w:rsid w:val="00216D94"/>
    <w:rsid w:val="0036660B"/>
    <w:rsid w:val="00491BBB"/>
    <w:rsid w:val="004F6DA5"/>
    <w:rsid w:val="00CE58B2"/>
    <w:rsid w:val="00DF7FFE"/>
    <w:rsid w:val="00F2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BB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491BBB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491BBB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491BBB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91BBB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link w:val="Heading5Char"/>
    <w:qFormat/>
    <w:rsid w:val="00491BBB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91BBB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91BBB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491BBB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491BBB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rsid w:val="00491BBB"/>
    <w:rPr>
      <w:rFonts w:ascii="Arial" w:eastAsia="Times New Roman" w:hAnsi="Arial" w:cs="Times New Roman"/>
      <w:b/>
      <w:color w:val="000000"/>
      <w:sz w:val="24"/>
      <w:szCs w:val="20"/>
      <w:u w:val="single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491BBB"/>
    <w:rPr>
      <w:rFonts w:ascii="Arial" w:eastAsia="Times New Roman" w:hAnsi="Arial" w:cs="Times New Roman"/>
      <w:b/>
      <w:color w:val="000000"/>
      <w:sz w:val="24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491BBB"/>
    <w:rPr>
      <w:rFonts w:ascii="Times New Roman" w:eastAsia="Times New Roman" w:hAnsi="Times New Roman" w:cs="Times New Roman"/>
      <w:b/>
      <w:color w:val="000000"/>
      <w:sz w:val="24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491BBB"/>
    <w:rPr>
      <w:rFonts w:ascii="Arial" w:eastAsia="Times New Roman" w:hAnsi="Arial" w:cs="Times New Roman"/>
      <w:b/>
      <w:szCs w:val="20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491BBB"/>
    <w:rPr>
      <w:rFonts w:ascii="Times New Roman" w:eastAsia="Times New Roman" w:hAnsi="Times New Roman" w:cs="Times New Roman"/>
      <w:b/>
      <w:color w:val="000000"/>
      <w:sz w:val="24"/>
      <w:szCs w:val="20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491BBB"/>
    <w:rPr>
      <w:rFonts w:ascii="Times New Roman" w:eastAsia="Times New Roman" w:hAnsi="Times New Roman" w:cs="Times New Roman"/>
      <w:color w:val="000000"/>
      <w:sz w:val="24"/>
      <w:szCs w:val="20"/>
      <w:u w:val="single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491BBB"/>
    <w:rPr>
      <w:rFonts w:ascii="Times New Roman" w:eastAsia="Times New Roman" w:hAnsi="Times New Roman" w:cs="Times New Roman"/>
      <w:i/>
      <w:color w:val="000000"/>
      <w:sz w:val="24"/>
      <w:szCs w:val="20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491BBB"/>
    <w:rPr>
      <w:rFonts w:ascii="Times New Roman" w:eastAsia="Times New Roman" w:hAnsi="Times New Roman" w:cs="Times New Roman"/>
      <w:i/>
      <w:color w:val="000000"/>
      <w:sz w:val="24"/>
      <w:szCs w:val="20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491BBB"/>
    <w:rPr>
      <w:rFonts w:ascii="Times New Roman" w:eastAsia="Times New Roman" w:hAnsi="Times New Roman" w:cs="Times New Roman"/>
      <w:i/>
      <w:color w:val="000000"/>
      <w:sz w:val="24"/>
      <w:szCs w:val="20"/>
      <w:lang w:val="en-US" w:eastAsia="de-DE"/>
    </w:rPr>
  </w:style>
  <w:style w:type="character" w:styleId="Hyperlink">
    <w:name w:val="Hyperlink"/>
    <w:uiPriority w:val="99"/>
    <w:semiHidden/>
    <w:rsid w:val="00491BB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91BBB"/>
  </w:style>
  <w:style w:type="paragraph" w:customStyle="1" w:styleId="MHeader">
    <w:name w:val="M_Header"/>
    <w:basedOn w:val="Normal"/>
    <w:rsid w:val="00491BBB"/>
  </w:style>
  <w:style w:type="paragraph" w:customStyle="1" w:styleId="MTitel">
    <w:name w:val="M_Titel"/>
    <w:basedOn w:val="Normal"/>
    <w:autoRedefine/>
    <w:rsid w:val="00491BBB"/>
    <w:pPr>
      <w:spacing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rsid w:val="00491BBB"/>
    <w:pPr>
      <w:spacing w:before="240" w:after="240"/>
    </w:pPr>
    <w:rPr>
      <w:b/>
    </w:rPr>
  </w:style>
  <w:style w:type="paragraph" w:customStyle="1" w:styleId="MText">
    <w:name w:val="M_Text"/>
    <w:basedOn w:val="Normal"/>
    <w:rsid w:val="00491BBB"/>
    <w:pPr>
      <w:ind w:firstLine="284"/>
    </w:pPr>
  </w:style>
  <w:style w:type="paragraph" w:customStyle="1" w:styleId="MHeading2">
    <w:name w:val="M_Heading2"/>
    <w:basedOn w:val="Normal"/>
    <w:rsid w:val="00491BBB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491BBB"/>
    <w:pPr>
      <w:spacing w:before="240" w:after="240"/>
    </w:pPr>
  </w:style>
  <w:style w:type="paragraph" w:customStyle="1" w:styleId="MAcknow">
    <w:name w:val="M_Acknow"/>
    <w:basedOn w:val="Normal"/>
    <w:rsid w:val="00491BBB"/>
  </w:style>
  <w:style w:type="paragraph" w:customStyle="1" w:styleId="MRefer">
    <w:name w:val="M_Refer"/>
    <w:basedOn w:val="Normal"/>
    <w:rsid w:val="00491BBB"/>
    <w:pPr>
      <w:ind w:left="454" w:hanging="454"/>
    </w:pPr>
  </w:style>
  <w:style w:type="paragraph" w:customStyle="1" w:styleId="MCaption">
    <w:name w:val="M_Caption"/>
    <w:basedOn w:val="Normal"/>
    <w:rsid w:val="00491BBB"/>
    <w:pPr>
      <w:spacing w:before="240" w:after="240"/>
      <w:jc w:val="center"/>
    </w:pPr>
  </w:style>
  <w:style w:type="paragraph" w:customStyle="1" w:styleId="MFigure">
    <w:name w:val="M_Figure"/>
    <w:basedOn w:val="Normal"/>
    <w:rsid w:val="00491BBB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491BBB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491BBB"/>
    <w:pPr>
      <w:spacing w:before="240"/>
      <w:ind w:left="510" w:right="510"/>
    </w:pPr>
  </w:style>
  <w:style w:type="paragraph" w:customStyle="1" w:styleId="Maddress">
    <w:name w:val="M_address"/>
    <w:basedOn w:val="Normal"/>
    <w:rsid w:val="00491BBB"/>
    <w:pPr>
      <w:spacing w:before="240"/>
      <w:jc w:val="left"/>
    </w:pPr>
  </w:style>
  <w:style w:type="paragraph" w:customStyle="1" w:styleId="Mauthor">
    <w:name w:val="M_author"/>
    <w:basedOn w:val="Normal"/>
    <w:autoRedefine/>
    <w:rsid w:val="00491BBB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491BBB"/>
    <w:rPr>
      <w:i/>
    </w:rPr>
  </w:style>
  <w:style w:type="paragraph" w:customStyle="1" w:styleId="Mline2">
    <w:name w:val="M_line2"/>
    <w:basedOn w:val="Normal"/>
    <w:rsid w:val="00491BBB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491BBB"/>
    <w:pPr>
      <w:spacing w:after="0"/>
    </w:pPr>
  </w:style>
  <w:style w:type="paragraph" w:customStyle="1" w:styleId="Mline1">
    <w:name w:val="M_line1"/>
    <w:basedOn w:val="Mline2"/>
    <w:rsid w:val="00491BBB"/>
    <w:pPr>
      <w:spacing w:after="0"/>
    </w:pPr>
  </w:style>
  <w:style w:type="paragraph" w:customStyle="1" w:styleId="MLogo">
    <w:name w:val="M_Logo"/>
    <w:basedOn w:val="Normal"/>
    <w:rsid w:val="00491BBB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491BBB"/>
    <w:pPr>
      <w:spacing w:after="520"/>
      <w:jc w:val="right"/>
    </w:pPr>
  </w:style>
  <w:style w:type="paragraph" w:customStyle="1" w:styleId="MCopyright">
    <w:name w:val="M_Copyright"/>
    <w:basedOn w:val="Normal"/>
    <w:rsid w:val="00491BBB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491B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1B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1BBB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491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BBB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491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BBB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491BB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BB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eGrid">
    <w:name w:val="Table Grid"/>
    <w:basedOn w:val="TableNormal"/>
    <w:uiPriority w:val="59"/>
    <w:rsid w:val="00491B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91BBB"/>
    <w:rPr>
      <w:color w:val="800080"/>
      <w:u w:val="single"/>
    </w:rPr>
  </w:style>
  <w:style w:type="paragraph" w:customStyle="1" w:styleId="xl65">
    <w:name w:val="xl65"/>
    <w:basedOn w:val="Normal"/>
    <w:rsid w:val="00491BBB"/>
    <w:pPr>
      <w:spacing w:before="100" w:beforeAutospacing="1" w:after="100" w:afterAutospacing="1" w:line="240" w:lineRule="auto"/>
      <w:jc w:val="left"/>
      <w:textAlignment w:val="center"/>
    </w:pPr>
    <w:rPr>
      <w:color w:val="auto"/>
      <w:szCs w:val="24"/>
      <w:lang w:val="en-GB" w:eastAsia="en-GB"/>
    </w:rPr>
  </w:style>
  <w:style w:type="paragraph" w:customStyle="1" w:styleId="xl66">
    <w:name w:val="xl66"/>
    <w:basedOn w:val="Normal"/>
    <w:rsid w:val="00491BBB"/>
    <w:pPr>
      <w:spacing w:before="100" w:beforeAutospacing="1" w:after="100" w:afterAutospacing="1" w:line="240" w:lineRule="auto"/>
      <w:jc w:val="left"/>
      <w:textAlignment w:val="center"/>
    </w:pPr>
    <w:rPr>
      <w:color w:val="auto"/>
      <w:szCs w:val="24"/>
      <w:lang w:val="en-GB" w:eastAsia="en-GB"/>
    </w:rPr>
  </w:style>
  <w:style w:type="paragraph" w:customStyle="1" w:styleId="xl67">
    <w:name w:val="xl67"/>
    <w:basedOn w:val="Normal"/>
    <w:rsid w:val="00491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0"/>
      <w:lang w:val="en-GB" w:eastAsia="en-GB"/>
    </w:rPr>
  </w:style>
  <w:style w:type="paragraph" w:customStyle="1" w:styleId="xl68">
    <w:name w:val="xl68"/>
    <w:basedOn w:val="Normal"/>
    <w:rsid w:val="00491BBB"/>
    <w:pPr>
      <w:spacing w:before="100" w:beforeAutospacing="1" w:after="100" w:afterAutospacing="1" w:line="240" w:lineRule="auto"/>
      <w:jc w:val="center"/>
      <w:textAlignment w:val="center"/>
    </w:pPr>
    <w:rPr>
      <w:color w:val="auto"/>
      <w:sz w:val="20"/>
      <w:lang w:val="en-GB" w:eastAsia="en-GB"/>
    </w:rPr>
  </w:style>
  <w:style w:type="paragraph" w:customStyle="1" w:styleId="xl69">
    <w:name w:val="xl69"/>
    <w:basedOn w:val="Normal"/>
    <w:rsid w:val="00491BBB"/>
    <w:pPr>
      <w:spacing w:before="100" w:beforeAutospacing="1" w:after="100" w:afterAutospacing="1" w:line="240" w:lineRule="auto"/>
      <w:jc w:val="center"/>
      <w:textAlignment w:val="center"/>
    </w:pPr>
    <w:rPr>
      <w:color w:val="auto"/>
      <w:sz w:val="20"/>
      <w:lang w:val="en-GB" w:eastAsia="en-GB"/>
    </w:rPr>
  </w:style>
  <w:style w:type="paragraph" w:customStyle="1" w:styleId="xl70">
    <w:name w:val="xl70"/>
    <w:basedOn w:val="Normal"/>
    <w:rsid w:val="00491B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0"/>
      <w:lang w:val="en-GB" w:eastAsia="en-GB"/>
    </w:rPr>
  </w:style>
  <w:style w:type="paragraph" w:customStyle="1" w:styleId="xl71">
    <w:name w:val="xl71"/>
    <w:basedOn w:val="Normal"/>
    <w:rsid w:val="00491B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BB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BBB"/>
    <w:rPr>
      <w:b/>
      <w:bCs/>
    </w:rPr>
  </w:style>
  <w:style w:type="paragraph" w:styleId="Revision">
    <w:name w:val="Revision"/>
    <w:hidden/>
    <w:uiPriority w:val="99"/>
    <w:semiHidden/>
    <w:rsid w:val="00491B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styleId="Emphasis">
    <w:name w:val="Emphasis"/>
    <w:basedOn w:val="DefaultParagraphFont"/>
    <w:uiPriority w:val="20"/>
    <w:qFormat/>
    <w:rsid w:val="00491B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7730</Characters>
  <Application>Microsoft Office Word</Application>
  <DocSecurity>0</DocSecurity>
  <Lines>64</Lines>
  <Paragraphs>18</Paragraphs>
  <ScaleCrop>false</ScaleCrop>
  <Company>Swansea University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Méric</dc:creator>
  <cp:keywords/>
  <dc:description/>
  <cp:lastModifiedBy>Guillaume Méric</cp:lastModifiedBy>
  <cp:revision>3</cp:revision>
  <dcterms:created xsi:type="dcterms:W3CDTF">2013-12-17T18:40:00Z</dcterms:created>
  <dcterms:modified xsi:type="dcterms:W3CDTF">2014-02-07T13:47:00Z</dcterms:modified>
</cp:coreProperties>
</file>