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D3DE" w14:textId="16C6215F" w:rsidR="001F1B94" w:rsidRDefault="00CB07D5" w:rsidP="0096657C">
      <w:pPr>
        <w:spacing w:line="240" w:lineRule="auto"/>
        <w:rPr>
          <w:b/>
        </w:rPr>
      </w:pPr>
      <w:r>
        <w:rPr>
          <w:b/>
        </w:rPr>
        <w:t xml:space="preserve">Combined </w:t>
      </w:r>
      <w:r w:rsidR="00C16194">
        <w:rPr>
          <w:b/>
        </w:rPr>
        <w:t>Supporting</w:t>
      </w:r>
      <w:r w:rsidR="00C16194">
        <w:rPr>
          <w:b/>
        </w:rPr>
        <w:t xml:space="preserve"> </w:t>
      </w:r>
      <w:r w:rsidR="001921FE">
        <w:rPr>
          <w:b/>
        </w:rPr>
        <w:t>Information</w:t>
      </w:r>
    </w:p>
    <w:p w14:paraId="49FAE99E" w14:textId="77777777" w:rsidR="00CB07D5" w:rsidRDefault="00CB07D5" w:rsidP="0096657C">
      <w:pPr>
        <w:spacing w:line="240" w:lineRule="auto"/>
        <w:rPr>
          <w:b/>
        </w:rPr>
      </w:pPr>
    </w:p>
    <w:p w14:paraId="501D721C" w14:textId="6D40EC39" w:rsidR="0096657C" w:rsidRDefault="0096657C" w:rsidP="0096657C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Table S1</w:t>
      </w:r>
      <w:r w:rsidRPr="00185BAC">
        <w:rPr>
          <w:b/>
        </w:rPr>
        <w:t>. Summary statistics</w:t>
      </w:r>
      <w:r w:rsidRPr="006F3AD3">
        <w:rPr>
          <w:rFonts w:eastAsia="Times New Roman" w:cs="Calibri"/>
          <w:color w:val="000000"/>
          <w:lang w:eastAsia="en-GB"/>
        </w:rPr>
        <w:t> </w:t>
      </w:r>
      <w:r>
        <w:rPr>
          <w:b/>
        </w:rPr>
        <w:t xml:space="preserve"> 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400"/>
        <w:gridCol w:w="1062"/>
        <w:gridCol w:w="1178"/>
        <w:gridCol w:w="280"/>
        <w:gridCol w:w="1062"/>
        <w:gridCol w:w="1178"/>
        <w:gridCol w:w="280"/>
        <w:gridCol w:w="1120"/>
        <w:gridCol w:w="1120"/>
      </w:tblGrid>
      <w:tr w:rsidR="0096657C" w:rsidRPr="006F3AD3" w14:paraId="57DB239B" w14:textId="77777777" w:rsidTr="003335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87FF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03BA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Total sex acts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1FE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11252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Unprotected sex acts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4B4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2354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Protected sex acts</w:t>
            </w:r>
          </w:p>
        </w:tc>
      </w:tr>
      <w:tr w:rsidR="0096657C" w:rsidRPr="006F3AD3" w14:paraId="2EE26DDB" w14:textId="77777777" w:rsidTr="003335B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1E633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8F3CA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Males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D6E3D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Females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FC8A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726ED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Males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4869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Females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B6B7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6AC4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Males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9A457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Females</w:t>
            </w:r>
          </w:p>
        </w:tc>
      </w:tr>
      <w:tr w:rsidR="0096657C" w:rsidRPr="006F3AD3" w14:paraId="1D5BFA3F" w14:textId="77777777" w:rsidTr="003335B3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D32A4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N</w:t>
            </w:r>
            <w:r w:rsidR="003335B3">
              <w:rPr>
                <w:rFonts w:eastAsia="Times New Roman" w:cs="Calibri"/>
                <w:color w:val="000000"/>
                <w:lang w:eastAsia="en-GB"/>
              </w:rPr>
              <w:t>umber of</w:t>
            </w:r>
            <w:r w:rsidRPr="006F3AD3">
              <w:rPr>
                <w:rFonts w:eastAsia="Times New Roman" w:cs="Calibri"/>
                <w:color w:val="000000"/>
                <w:lang w:eastAsia="en-GB"/>
              </w:rPr>
              <w:t xml:space="preserve"> observations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8D61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4818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86DF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6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302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018A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CD86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4807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3E9C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6286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B19B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4401" w14:textId="77777777" w:rsidR="0096657C" w:rsidRPr="006F3AD3" w:rsidRDefault="00225A81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4</w:t>
            </w:r>
            <w:r>
              <w:rPr>
                <w:rFonts w:eastAsia="Times New Roman" w:cs="Calibri"/>
                <w:color w:val="000000"/>
                <w:lang w:eastAsia="en-GB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92C9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6297</w:t>
            </w:r>
          </w:p>
        </w:tc>
      </w:tr>
      <w:tr w:rsidR="0096657C" w:rsidRPr="006F3AD3" w14:paraId="3F924607" w14:textId="77777777" w:rsidTr="003335B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277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Mean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A62F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4.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22BA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4.5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89E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05E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3.8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1E1D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4.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21D2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1C40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0.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6</w:t>
            </w:r>
            <w:r w:rsidR="00225A81" w:rsidRPr="006F3AD3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AE79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0.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</w:tr>
      <w:tr w:rsidR="0096657C" w:rsidRPr="006F3AD3" w14:paraId="72291B1C" w14:textId="77777777" w:rsidTr="003335B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4DDC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CI95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F087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4.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2</w:t>
            </w:r>
            <w:r w:rsidRPr="006F3AD3">
              <w:rPr>
                <w:rFonts w:eastAsia="Times New Roman" w:cs="Calibri"/>
                <w:color w:val="000000"/>
                <w:lang w:eastAsia="en-GB"/>
              </w:rPr>
              <w:t>, 4.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2B54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4.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4</w:t>
            </w:r>
            <w:r w:rsidRPr="006F3AD3">
              <w:rPr>
                <w:rFonts w:eastAsia="Times New Roman" w:cs="Calibri"/>
                <w:color w:val="000000"/>
                <w:lang w:eastAsia="en-GB"/>
              </w:rPr>
              <w:t>, 4.6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2FE0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6F9B" w14:textId="77777777" w:rsidR="0096657C" w:rsidRPr="006F3AD3" w:rsidRDefault="00225A81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3.6</w:t>
            </w:r>
            <w:r w:rsidR="0096657C" w:rsidRPr="006F3AD3">
              <w:rPr>
                <w:rFonts w:eastAsia="Times New Roman" w:cs="Calibri"/>
                <w:color w:val="000000"/>
                <w:lang w:eastAsia="en-GB"/>
              </w:rPr>
              <w:t xml:space="preserve">, </w:t>
            </w:r>
            <w:r>
              <w:rPr>
                <w:rFonts w:eastAsia="Times New Roman" w:cs="Calibri"/>
                <w:color w:val="000000"/>
                <w:lang w:eastAsia="en-GB"/>
              </w:rPr>
              <w:t>3.9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4EDE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4.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0</w:t>
            </w:r>
            <w:r w:rsidRPr="006F3AD3">
              <w:rPr>
                <w:rFonts w:eastAsia="Times New Roman" w:cs="Calibri"/>
                <w:color w:val="000000"/>
                <w:lang w:eastAsia="en-GB"/>
              </w:rPr>
              <w:t xml:space="preserve">, 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4.3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9860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9322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0.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5</w:t>
            </w:r>
            <w:r w:rsidR="00225A81" w:rsidRPr="006F3AD3">
              <w:rPr>
                <w:rFonts w:eastAsia="Times New Roman" w:cs="Calibri"/>
                <w:color w:val="000000"/>
                <w:lang w:eastAsia="en-GB"/>
              </w:rPr>
              <w:t>3</w:t>
            </w:r>
            <w:r w:rsidRPr="006F3AD3">
              <w:rPr>
                <w:rFonts w:eastAsia="Times New Roman" w:cs="Calibri"/>
                <w:color w:val="000000"/>
                <w:lang w:eastAsia="en-GB"/>
              </w:rPr>
              <w:t>, 0.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6DB9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0.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29</w:t>
            </w:r>
            <w:r w:rsidRPr="006F3AD3">
              <w:rPr>
                <w:rFonts w:eastAsia="Times New Roman" w:cs="Calibri"/>
                <w:color w:val="000000"/>
                <w:lang w:eastAsia="en-GB"/>
              </w:rPr>
              <w:t>, 0.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36</w:t>
            </w:r>
          </w:p>
        </w:tc>
      </w:tr>
      <w:tr w:rsidR="0096657C" w:rsidRPr="006F3AD3" w14:paraId="64212C5E" w14:textId="77777777" w:rsidTr="003335B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F743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Median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8302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AA03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F71A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7B42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7283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5C6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B9AA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7317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  <w:tr w:rsidR="0096657C" w:rsidRPr="006F3AD3" w14:paraId="6A817268" w14:textId="77777777" w:rsidTr="003335B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0B61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SD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8464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5.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EFB5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481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42DC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5.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BC07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24AB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A2F2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C3D4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1.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</w:tr>
      <w:tr w:rsidR="0096657C" w:rsidRPr="006F3AD3" w14:paraId="7F60B3F3" w14:textId="77777777" w:rsidTr="003335B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EA2F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Kurtosis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BDDA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378D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799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3739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59DB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  <w:r w:rsidRPr="006F3AD3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D95D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7E1B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A9EC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119</w:t>
            </w:r>
          </w:p>
        </w:tc>
      </w:tr>
      <w:tr w:rsidR="0096657C" w:rsidRPr="006F3AD3" w14:paraId="5EF83851" w14:textId="77777777" w:rsidTr="003335B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5CCD" w14:textId="77777777" w:rsidR="0096657C" w:rsidRPr="006F3AD3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Skewness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F120" w14:textId="77777777" w:rsidR="0096657C" w:rsidRPr="006F3AD3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5.</w:t>
            </w:r>
            <w:r w:rsidR="00225A81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2B7F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2.9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7CEE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8F7A" w14:textId="77777777" w:rsidR="0096657C" w:rsidRPr="006F3AD3" w:rsidRDefault="00225A81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4.1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A0D11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2.9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42589" w14:textId="77777777" w:rsidR="0096657C" w:rsidRPr="006F3AD3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F3AD3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C2E0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D781" w14:textId="77777777" w:rsidR="0096657C" w:rsidRPr="006F3AD3" w:rsidRDefault="00225A81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8.8</w:t>
            </w:r>
          </w:p>
        </w:tc>
      </w:tr>
    </w:tbl>
    <w:p w14:paraId="73956E10" w14:textId="77777777" w:rsidR="0096657C" w:rsidRDefault="0096657C" w:rsidP="0096657C">
      <w:pPr>
        <w:spacing w:after="0" w:line="240" w:lineRule="auto"/>
      </w:pPr>
      <w:r>
        <w:t>NOTE. CI95, 95% confidence interval, SD, standard deviation.</w:t>
      </w:r>
    </w:p>
    <w:p w14:paraId="46AC5891" w14:textId="77777777" w:rsidR="0096657C" w:rsidRDefault="0096657C" w:rsidP="0096657C">
      <w:pPr>
        <w:spacing w:after="0" w:line="240" w:lineRule="auto"/>
      </w:pPr>
      <w:r>
        <w:t xml:space="preserve">All statistics refer to the number of relevant sex acts within a partnership within the previous two weeks. Mean unprotected and protected sex acts should sum to the mean total but there are differing levels of missing data. </w:t>
      </w:r>
    </w:p>
    <w:p w14:paraId="5CCE9D26" w14:textId="77777777" w:rsidR="0096657C" w:rsidRDefault="0096657C" w:rsidP="0096657C">
      <w:pPr>
        <w:spacing w:line="240" w:lineRule="auto"/>
        <w:rPr>
          <w:b/>
        </w:rPr>
      </w:pPr>
    </w:p>
    <w:p w14:paraId="7D6F98E9" w14:textId="6F3ED69A" w:rsidR="0096657C" w:rsidRDefault="0096657C" w:rsidP="0096657C">
      <w:pPr>
        <w:spacing w:line="240" w:lineRule="auto"/>
        <w:rPr>
          <w:b/>
        </w:rPr>
      </w:pPr>
      <w:r w:rsidRPr="0085720F">
        <w:rPr>
          <w:b/>
        </w:rPr>
        <w:t>Table S2. Fitting distributions to data</w:t>
      </w:r>
    </w:p>
    <w:tbl>
      <w:tblPr>
        <w:tblW w:w="4890" w:type="pct"/>
        <w:tblLook w:val="04A0" w:firstRow="1" w:lastRow="0" w:firstColumn="1" w:lastColumn="0" w:noHBand="0" w:noVBand="1"/>
      </w:tblPr>
      <w:tblGrid>
        <w:gridCol w:w="252"/>
        <w:gridCol w:w="1278"/>
        <w:gridCol w:w="284"/>
        <w:gridCol w:w="709"/>
        <w:gridCol w:w="571"/>
        <w:gridCol w:w="987"/>
        <w:gridCol w:w="284"/>
        <w:gridCol w:w="710"/>
        <w:gridCol w:w="571"/>
        <w:gridCol w:w="987"/>
        <w:gridCol w:w="284"/>
        <w:gridCol w:w="568"/>
        <w:gridCol w:w="571"/>
        <w:gridCol w:w="983"/>
      </w:tblGrid>
      <w:tr w:rsidR="008845D7" w:rsidRPr="00AD3F49" w14:paraId="1753ECA3" w14:textId="77777777" w:rsidTr="008845D7">
        <w:trPr>
          <w:trHeight w:val="180"/>
        </w:trPr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283E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A744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Distribution </w:t>
            </w: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>(data)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C640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16A54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Total sex acts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8F3B3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A1C67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Unprotected sex acts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775B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FB308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Protected sex acts</w:t>
            </w:r>
          </w:p>
        </w:tc>
      </w:tr>
      <w:tr w:rsidR="008845D7" w:rsidRPr="00AD3F49" w14:paraId="02B77BA4" w14:textId="77777777" w:rsidTr="008845D7">
        <w:trPr>
          <w:trHeight w:val="180"/>
        </w:trPr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9DB92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925E9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04C7C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32004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logLik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013BD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AIC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23524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Parameters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D8D1C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B1548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logLik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C4825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AIC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876E0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Parameters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55B7F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3F519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logLik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E9161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AIC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C1327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Parameters</w:t>
            </w:r>
          </w:p>
        </w:tc>
      </w:tr>
      <w:tr w:rsidR="008845D7" w:rsidRPr="00AD3F49" w14:paraId="12A6EBF4" w14:textId="77777777" w:rsidTr="008845D7">
        <w:trPr>
          <w:trHeight w:val="18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618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Males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044E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81028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B6FB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89D1E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4AE3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A8C6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8AA9F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63E74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68D75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D8684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E3498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7F5D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</w:tr>
      <w:tr w:rsidR="008845D7" w:rsidRPr="00AD3F49" w14:paraId="57DAAA64" w14:textId="77777777" w:rsidTr="008845D7">
        <w:trPr>
          <w:trHeight w:val="13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6A8F6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CBD7D" w14:textId="77777777" w:rsidR="008845D7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Negative binomial </w:t>
            </w:r>
          </w:p>
          <w:p w14:paraId="067E08E7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>(sex acts)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84B01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41F8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97ECE" w14:textId="77777777" w:rsidR="0096657C" w:rsidRPr="00AD3F49" w:rsidRDefault="005D07A6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5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26D67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size = 1.</w:t>
            </w:r>
            <w:r w:rsidR="0085720F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7AEBF25D" w14:textId="77777777" w:rsidR="0096657C" w:rsidRPr="00AD3F49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mu = 4.</w:t>
            </w:r>
            <w:r w:rsidR="00225A81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DD3D8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DB43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C725A" w14:textId="77777777" w:rsidR="0096657C" w:rsidRPr="00AD3F49" w:rsidRDefault="0085720F" w:rsidP="008572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BDECD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size = 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0.69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3FEF6532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mu = 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9F96B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257EF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45267" w14:textId="77777777" w:rsidR="0096657C" w:rsidRPr="00AD3F49" w:rsidRDefault="008845D7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8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A0672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size = 0.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461612C3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mu = 0.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</w:p>
        </w:tc>
      </w:tr>
      <w:tr w:rsidR="008845D7" w:rsidRPr="00AD3F49" w14:paraId="2B0BCDE0" w14:textId="77777777" w:rsidTr="008845D7">
        <w:trPr>
          <w:trHeight w:val="18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79936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DB97B" w14:textId="77777777" w:rsidR="008845D7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Poisson </w:t>
            </w:r>
          </w:p>
          <w:p w14:paraId="7ED1901A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>(sex acts)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22F47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C9E1F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8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AD13E" w14:textId="77777777" w:rsidR="0096657C" w:rsidRPr="00AD3F49" w:rsidRDefault="005D07A6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A2A64" w14:textId="77777777" w:rsidR="0096657C" w:rsidRPr="00AD3F49" w:rsidRDefault="0096657C" w:rsidP="00225A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lambda = 4.</w:t>
            </w:r>
            <w:r w:rsidR="00225A81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90344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EFF61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8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7DE23" w14:textId="77777777" w:rsidR="0096657C" w:rsidRPr="00AD3F49" w:rsidRDefault="0085720F" w:rsidP="008572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7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1E3DE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lambda = 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3.8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F9EDB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FDEB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75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2E95A" w14:textId="77777777" w:rsidR="0096657C" w:rsidRPr="00AD3F49" w:rsidRDefault="008845D7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5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EF864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lambda = 0.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</w:p>
        </w:tc>
      </w:tr>
      <w:tr w:rsidR="008845D7" w:rsidRPr="00AD3F49" w14:paraId="080CCA30" w14:textId="77777777" w:rsidTr="008845D7">
        <w:trPr>
          <w:trHeight w:val="18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5D107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104C2" w14:textId="77777777" w:rsidR="008845D7" w:rsidRDefault="0096657C" w:rsidP="003335B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Normal</w:t>
            </w: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</w:p>
          <w:p w14:paraId="43707333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>(ln (sex acts + 1))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03482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35EB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05847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12000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788D1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mean = 1.3, </w:t>
            </w:r>
          </w:p>
          <w:p w14:paraId="1FD8786B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sd = 0.81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06714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4BAD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64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6E46A" w14:textId="77777777" w:rsidR="0096657C" w:rsidRPr="00AD3F49" w:rsidRDefault="0085720F" w:rsidP="008572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5BC09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mean = 1.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5ECB4CC1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sd = 0.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91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C7DC0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0F55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0EE4" w14:textId="77777777" w:rsidR="0096657C" w:rsidRPr="00AD3F49" w:rsidRDefault="008845D7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8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9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0098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mean = 0.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29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05B190CD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sd = 0.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58</w:t>
            </w:r>
          </w:p>
        </w:tc>
      </w:tr>
      <w:tr w:rsidR="008845D7" w:rsidRPr="00AD3F49" w14:paraId="57BF37E4" w14:textId="77777777" w:rsidTr="008845D7">
        <w:trPr>
          <w:trHeight w:val="18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55260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61CE4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F45F3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B3D10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27B15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8C099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1A3F9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3AA2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23503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89DF6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D989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6174A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4667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1B310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</w:tr>
      <w:tr w:rsidR="008845D7" w:rsidRPr="00AD3F49" w14:paraId="5239F1E6" w14:textId="77777777" w:rsidTr="008845D7">
        <w:trPr>
          <w:trHeight w:val="180"/>
        </w:trPr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FFD1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Females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D48A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5CEC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47258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3850B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3D721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E88C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641B6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3D0D0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9269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36743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D5A1F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1693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</w:tr>
      <w:tr w:rsidR="008845D7" w:rsidRPr="00AD3F49" w14:paraId="1BD28ABB" w14:textId="77777777" w:rsidTr="008845D7">
        <w:trPr>
          <w:trHeight w:val="18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DEFF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49955" w14:textId="77777777" w:rsidR="008845D7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Negative binomial </w:t>
            </w:r>
          </w:p>
          <w:p w14:paraId="450B0A4D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>(sex acts)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6FD32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C3D1B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11BC2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33000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D159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size = 1.2, </w:t>
            </w:r>
          </w:p>
          <w:p w14:paraId="49B5FE13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mu = 4.5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0853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947CD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42950" w14:textId="77777777" w:rsidR="0096657C" w:rsidRPr="00AD3F49" w:rsidRDefault="005D07A6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32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B17D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size = 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0.96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7A82D090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mu = 4.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82172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D315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976BC" w14:textId="77777777" w:rsidR="0096657C" w:rsidRPr="00AD3F49" w:rsidRDefault="008845D7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65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0DA5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size = 0.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51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36815CD1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mu = 0.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33</w:t>
            </w:r>
          </w:p>
        </w:tc>
      </w:tr>
      <w:tr w:rsidR="008845D7" w:rsidRPr="00AD3F49" w14:paraId="153D2AAE" w14:textId="77777777" w:rsidTr="008845D7">
        <w:trPr>
          <w:trHeight w:val="18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0E260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970CA" w14:textId="77777777" w:rsidR="008845D7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Poisson </w:t>
            </w:r>
          </w:p>
          <w:p w14:paraId="7088CF38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>(sex acts)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28F61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355C6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E8F74" w14:textId="77777777" w:rsidR="0096657C" w:rsidRPr="00AD3F49" w:rsidRDefault="005D07A6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5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23F04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lambda = 4.5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8492E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C438C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23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849E6" w14:textId="77777777" w:rsidR="0096657C" w:rsidRPr="00AD3F49" w:rsidRDefault="005D07A6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46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7AFBC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lambda = 4.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D7518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0398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64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AB04" w14:textId="77777777" w:rsidR="0096657C" w:rsidRPr="00AD3F49" w:rsidRDefault="008845D7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BF9F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lambda = 0.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33</w:t>
            </w:r>
          </w:p>
        </w:tc>
      </w:tr>
      <w:tr w:rsidR="008845D7" w:rsidRPr="00AD3F49" w14:paraId="447BD479" w14:textId="77777777" w:rsidTr="008845D7">
        <w:trPr>
          <w:trHeight w:val="180"/>
        </w:trPr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B089C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639BD" w14:textId="77777777" w:rsidR="008845D7" w:rsidRDefault="0096657C" w:rsidP="003335B3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Normal</w:t>
            </w: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 xml:space="preserve"> </w:t>
            </w:r>
          </w:p>
          <w:p w14:paraId="5801E52B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n-GB"/>
              </w:rPr>
              <w:t>(ln (sex acts + 1))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196D5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C45F05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7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8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DFD0A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16000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12147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mean = 1.4, </w:t>
            </w:r>
          </w:p>
          <w:p w14:paraId="594686EB" w14:textId="77777777" w:rsidR="0096657C" w:rsidRPr="00AD3F49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sd = 0.82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2D565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12602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81</w:t>
            </w:r>
            <w:r w:rsidR="005D07A6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BFBE9" w14:textId="77777777" w:rsidR="0096657C" w:rsidRPr="00AD3F49" w:rsidRDefault="005D07A6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BFAAC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mean = 1.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3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2D5CA14E" w14:textId="77777777" w:rsidR="0096657C" w:rsidRPr="00AD3F49" w:rsidRDefault="0096657C" w:rsidP="005D07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sd = 0.</w:t>
            </w:r>
            <w:r w:rsidR="005D07A6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4FAE3" w14:textId="77777777" w:rsidR="0096657C" w:rsidRPr="00AD3F49" w:rsidRDefault="0096657C" w:rsidP="003335B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9B03B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-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41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A9224" w14:textId="77777777" w:rsidR="0096657C" w:rsidRPr="00AD3F49" w:rsidRDefault="008845D7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82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52639" w14:textId="77777777" w:rsidR="0096657C" w:rsidRDefault="0096657C" w:rsidP="003335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mean = 0.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1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5</w:t>
            </w: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 xml:space="preserve">, </w:t>
            </w:r>
          </w:p>
          <w:p w14:paraId="67084CEB" w14:textId="77777777" w:rsidR="0096657C" w:rsidRPr="00AD3F49" w:rsidRDefault="0096657C" w:rsidP="008845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</w:pPr>
            <w:r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sd = 0.</w:t>
            </w:r>
            <w:r w:rsidR="008845D7" w:rsidRPr="00AD3F49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4</w:t>
            </w:r>
            <w:r w:rsidR="008845D7">
              <w:rPr>
                <w:rFonts w:eastAsia="Times New Roman" w:cs="Calibri"/>
                <w:color w:val="000000"/>
                <w:sz w:val="14"/>
                <w:szCs w:val="14"/>
                <w:lang w:eastAsia="en-GB"/>
              </w:rPr>
              <w:t>6</w:t>
            </w:r>
          </w:p>
        </w:tc>
      </w:tr>
    </w:tbl>
    <w:p w14:paraId="5D92FE85" w14:textId="77777777" w:rsidR="0096657C" w:rsidRDefault="0096657C" w:rsidP="0096657C">
      <w:pPr>
        <w:spacing w:line="240" w:lineRule="auto"/>
        <w:rPr>
          <w:b/>
        </w:rPr>
      </w:pPr>
    </w:p>
    <w:p w14:paraId="6B3B28FA" w14:textId="77777777" w:rsidR="008845D7" w:rsidRPr="008845D7" w:rsidRDefault="0096657C" w:rsidP="008845D7">
      <w:pPr>
        <w:spacing w:line="240" w:lineRule="auto"/>
        <w:rPr>
          <w:sz w:val="16"/>
          <w:szCs w:val="16"/>
        </w:rPr>
      </w:pPr>
      <w:r w:rsidRPr="00A940B4">
        <w:t>NOTE. logLik, log-likelihood, AIC, Akaike Information Criterion. All results are accurate to two significant figures.</w:t>
      </w:r>
    </w:p>
    <w:p w14:paraId="579FF7E7" w14:textId="77777777" w:rsidR="00225A81" w:rsidRDefault="00225A81" w:rsidP="0085720F">
      <w:pPr>
        <w:spacing w:line="240" w:lineRule="auto"/>
      </w:pPr>
    </w:p>
    <w:p w14:paraId="2EF64724" w14:textId="77777777" w:rsidR="008330A8" w:rsidRDefault="008330A8">
      <w:r>
        <w:br w:type="page"/>
      </w:r>
    </w:p>
    <w:p w14:paraId="3913EAF9" w14:textId="394E83FB" w:rsidR="00EB6E8D" w:rsidRPr="00B26F20" w:rsidRDefault="00EB6E8D" w:rsidP="0085720F">
      <w:pPr>
        <w:spacing w:line="240" w:lineRule="auto"/>
        <w:rPr>
          <w:b/>
        </w:rPr>
      </w:pPr>
      <w:r w:rsidRPr="00B26F20">
        <w:rPr>
          <w:b/>
        </w:rPr>
        <w:lastRenderedPageBreak/>
        <w:t>Table S3</w:t>
      </w:r>
    </w:p>
    <w:p w14:paraId="4C2A2374" w14:textId="77777777" w:rsidR="00EB6E8D" w:rsidRPr="00B26F20" w:rsidRDefault="008330A8" w:rsidP="00E537B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B26F20">
        <w:rPr>
          <w:b/>
        </w:rPr>
        <w:t>Female partner age reported by male respondent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1980"/>
        <w:gridCol w:w="458"/>
        <w:gridCol w:w="642"/>
        <w:gridCol w:w="642"/>
        <w:gridCol w:w="642"/>
        <w:gridCol w:w="642"/>
        <w:gridCol w:w="600"/>
        <w:gridCol w:w="600"/>
        <w:gridCol w:w="600"/>
        <w:gridCol w:w="600"/>
        <w:gridCol w:w="600"/>
        <w:gridCol w:w="600"/>
      </w:tblGrid>
      <w:tr w:rsidR="008330A8" w:rsidRPr="008330A8" w14:paraId="7EC35B7F" w14:textId="77777777" w:rsidTr="008330A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008C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172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Age group of female partner (years)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128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C75B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B025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5D3A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F1E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2D0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8330A8" w:rsidRPr="008330A8" w14:paraId="3BCBF8CF" w14:textId="77777777" w:rsidTr="008330A8">
        <w:trPr>
          <w:trHeight w:val="4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1398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Age group of male respondent (years)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7CD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&lt;15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74C8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15-16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F680E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17-19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79D7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20-24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13A99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25-29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1BAF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30-34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FCA6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35-39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0F0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40-44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FA86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45-49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BB43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50-54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1C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55+</w:t>
            </w:r>
          </w:p>
        </w:tc>
      </w:tr>
      <w:tr w:rsidR="008330A8" w:rsidRPr="008330A8" w14:paraId="53D31083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2A8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15-16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984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02C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6E39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6A0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83C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A02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3A4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B46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B24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FF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81D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</w:tr>
      <w:tr w:rsidR="008330A8" w:rsidRPr="008330A8" w14:paraId="559BCE84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51A5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17-19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1E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512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A59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92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431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12E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3FE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FB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150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57D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49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</w:tr>
      <w:tr w:rsidR="008330A8" w:rsidRPr="008330A8" w14:paraId="6AD4E9AD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E80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20-24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87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FD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16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76A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879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77C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4D7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645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273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43E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18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</w:tr>
      <w:tr w:rsidR="008330A8" w:rsidRPr="008330A8" w14:paraId="48DD6256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8D8F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25-29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63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08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B9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C5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563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00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52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43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7A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564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794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03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</w:tr>
      <w:tr w:rsidR="008330A8" w:rsidRPr="008330A8" w14:paraId="09D0AD1D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6F7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30-34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F6E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1E5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1B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7D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80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8C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6A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0E3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C04E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62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90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</w:tr>
      <w:tr w:rsidR="008330A8" w:rsidRPr="008330A8" w14:paraId="68CE398C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B88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35-39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A8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FB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4E4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C5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94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99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CB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20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934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6C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54A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57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</w:tr>
      <w:tr w:rsidR="008330A8" w:rsidRPr="008330A8" w14:paraId="402B50D6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F76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40-44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288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A5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A4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C0C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C9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89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275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D01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743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2589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D94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</w:tr>
      <w:tr w:rsidR="008330A8" w:rsidRPr="008330A8" w14:paraId="02E657D3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5A0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45-49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AB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3E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21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73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B65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BC8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12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25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D2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0B3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7CD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</w:tr>
      <w:tr w:rsidR="008330A8" w:rsidRPr="008330A8" w14:paraId="53644CE5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E0D7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50+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571D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E59B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4BC4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319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20A2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C2D6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7450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F6C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D173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6F4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9A0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</w:tr>
    </w:tbl>
    <w:p w14:paraId="49E6D02C" w14:textId="77777777" w:rsidR="008330A8" w:rsidRDefault="008330A8" w:rsidP="008330A8">
      <w:pPr>
        <w:spacing w:line="240" w:lineRule="auto"/>
      </w:pPr>
    </w:p>
    <w:p w14:paraId="36CCFFCD" w14:textId="77777777" w:rsidR="008330A8" w:rsidRPr="00B26F20" w:rsidRDefault="008330A8" w:rsidP="00E537BB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B26F20">
        <w:rPr>
          <w:b/>
        </w:rPr>
        <w:t>Male partner age reported by female respondent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1980"/>
        <w:gridCol w:w="458"/>
        <w:gridCol w:w="628"/>
        <w:gridCol w:w="627"/>
        <w:gridCol w:w="653"/>
        <w:gridCol w:w="653"/>
        <w:gridCol w:w="600"/>
        <w:gridCol w:w="600"/>
        <w:gridCol w:w="600"/>
        <w:gridCol w:w="600"/>
        <w:gridCol w:w="600"/>
        <w:gridCol w:w="600"/>
      </w:tblGrid>
      <w:tr w:rsidR="008330A8" w:rsidRPr="008330A8" w14:paraId="44997053" w14:textId="77777777" w:rsidTr="008330A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0D0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977F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Age group of male partner (years)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A766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B9BE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5EA7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216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E287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3B66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</w:tr>
      <w:tr w:rsidR="008330A8" w:rsidRPr="008330A8" w14:paraId="62AD283C" w14:textId="77777777" w:rsidTr="008330A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09CD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Age group of female respondent (years)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DBA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&lt;15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AA23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15-16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EA85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17-19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D1BE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20-24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5129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25-29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5F26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30-34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06BC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35-39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454E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40-44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A6CC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45-49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AD01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50-54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55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55+</w:t>
            </w:r>
          </w:p>
        </w:tc>
      </w:tr>
      <w:tr w:rsidR="008330A8" w:rsidRPr="008330A8" w14:paraId="6D2F39A6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E66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15-16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86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775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9B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37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F7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AD9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4A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81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8E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BBE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269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</w:tr>
      <w:tr w:rsidR="008330A8" w:rsidRPr="008330A8" w14:paraId="3E276949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789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17-19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A1B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58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FE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787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188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32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471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1E2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D8B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C09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D9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DF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</w:tr>
      <w:tr w:rsidR="008330A8" w:rsidRPr="008330A8" w14:paraId="7E149A6E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AB7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20-24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61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2E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BD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93EE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90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E8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C9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960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6A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FD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1E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9</w:t>
            </w:r>
          </w:p>
        </w:tc>
      </w:tr>
      <w:tr w:rsidR="008330A8" w:rsidRPr="008330A8" w14:paraId="30C27D28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78A6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25-29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0E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67E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58A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69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24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6A7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988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D88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349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641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11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31</w:t>
            </w:r>
          </w:p>
        </w:tc>
      </w:tr>
      <w:tr w:rsidR="008330A8" w:rsidRPr="008330A8" w14:paraId="7B9DF470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888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30-34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A71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45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28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A0B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6FE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84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264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1D0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67F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411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7A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43</w:t>
            </w:r>
          </w:p>
        </w:tc>
      </w:tr>
      <w:tr w:rsidR="008330A8" w:rsidRPr="008330A8" w14:paraId="72D7CF09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22C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35-39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2AF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999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8EE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CF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24A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6BC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230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02E2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50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6E2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464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80</w:t>
            </w:r>
          </w:p>
        </w:tc>
      </w:tr>
      <w:tr w:rsidR="008330A8" w:rsidRPr="008330A8" w14:paraId="050B3EFE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F05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40-44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8B5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1D0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2C0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2B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36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217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0E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1E0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CE6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9C9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8ADF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162</w:t>
            </w:r>
          </w:p>
        </w:tc>
      </w:tr>
      <w:tr w:rsidR="008330A8" w:rsidRPr="008330A8" w14:paraId="7756B6C8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FAC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45-49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323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E1F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6C5E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AA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C13C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217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2749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E79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B3E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23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412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186</w:t>
            </w:r>
          </w:p>
        </w:tc>
      </w:tr>
      <w:tr w:rsidR="008330A8" w:rsidRPr="008330A8" w14:paraId="5CF556AA" w14:textId="77777777" w:rsidTr="008330A8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E48" w14:textId="77777777" w:rsidR="008330A8" w:rsidRPr="00E537BB" w:rsidRDefault="008330A8" w:rsidP="008330A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50+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DF21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D1F5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3548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DB7B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0CCBD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13F9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22D4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70FA3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F93EA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A5E95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D86" w14:textId="77777777" w:rsidR="008330A8" w:rsidRPr="00E537BB" w:rsidRDefault="008330A8" w:rsidP="008330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</w:pPr>
            <w:r w:rsidRPr="00E537BB">
              <w:rPr>
                <w:rFonts w:eastAsia="Times New Roman" w:cs="Calibri"/>
                <w:color w:val="000000"/>
                <w:sz w:val="16"/>
                <w:szCs w:val="18"/>
                <w:lang w:eastAsia="en-GB"/>
              </w:rPr>
              <w:t>149</w:t>
            </w:r>
          </w:p>
        </w:tc>
      </w:tr>
    </w:tbl>
    <w:p w14:paraId="4B0A9F4F" w14:textId="77777777" w:rsidR="008330A8" w:rsidRDefault="008330A8" w:rsidP="008330A8">
      <w:pPr>
        <w:spacing w:line="240" w:lineRule="auto"/>
      </w:pPr>
    </w:p>
    <w:p w14:paraId="718E800C" w14:textId="77777777" w:rsidR="00EB6E8D" w:rsidRPr="008845D7" w:rsidRDefault="00EB6E8D" w:rsidP="0085720F">
      <w:pPr>
        <w:spacing w:line="240" w:lineRule="auto"/>
      </w:pPr>
    </w:p>
    <w:sectPr w:rsidR="00EB6E8D" w:rsidRPr="00884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3ED"/>
    <w:multiLevelType w:val="hybridMultilevel"/>
    <w:tmpl w:val="6A5A96EA"/>
    <w:lvl w:ilvl="0" w:tplc="AECA1E5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C23"/>
    <w:multiLevelType w:val="hybridMultilevel"/>
    <w:tmpl w:val="7CE256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210FD"/>
    <w:multiLevelType w:val="hybridMultilevel"/>
    <w:tmpl w:val="B4ACA678"/>
    <w:lvl w:ilvl="0" w:tplc="8586D0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54C"/>
    <w:multiLevelType w:val="hybridMultilevel"/>
    <w:tmpl w:val="B33817EE"/>
    <w:lvl w:ilvl="0" w:tplc="FB14B9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01"/>
    <w:multiLevelType w:val="hybridMultilevel"/>
    <w:tmpl w:val="D62AAB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54F6"/>
    <w:multiLevelType w:val="hybridMultilevel"/>
    <w:tmpl w:val="F572CA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7"/>
    <w:rsid w:val="001921FE"/>
    <w:rsid w:val="001F1B94"/>
    <w:rsid w:val="00225A81"/>
    <w:rsid w:val="002843B7"/>
    <w:rsid w:val="002A7CC8"/>
    <w:rsid w:val="003335B3"/>
    <w:rsid w:val="00476DD5"/>
    <w:rsid w:val="005D07A6"/>
    <w:rsid w:val="006C508C"/>
    <w:rsid w:val="00744AB5"/>
    <w:rsid w:val="0080398D"/>
    <w:rsid w:val="008330A8"/>
    <w:rsid w:val="0085720F"/>
    <w:rsid w:val="008845D7"/>
    <w:rsid w:val="0096657C"/>
    <w:rsid w:val="00B26F20"/>
    <w:rsid w:val="00C01D38"/>
    <w:rsid w:val="00C16194"/>
    <w:rsid w:val="00C20C2A"/>
    <w:rsid w:val="00CB07D5"/>
    <w:rsid w:val="00CB2CFF"/>
    <w:rsid w:val="00E537BB"/>
    <w:rsid w:val="00EA6BBD"/>
    <w:rsid w:val="00EB6E8D"/>
    <w:rsid w:val="00F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F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17D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DF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F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F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7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rsid w:val="00F17DF7"/>
    <w:rPr>
      <w:rFonts w:cs="Times New Roman"/>
      <w:i/>
      <w:iCs/>
    </w:rPr>
  </w:style>
  <w:style w:type="character" w:customStyle="1" w:styleId="texhtml">
    <w:name w:val="texhtml"/>
    <w:basedOn w:val="DefaultParagraphFont"/>
    <w:uiPriority w:val="99"/>
    <w:rsid w:val="00F17D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7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7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F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F17DF7"/>
    <w:rPr>
      <w:rFonts w:cs="Times New Roman"/>
    </w:rPr>
  </w:style>
  <w:style w:type="character" w:styleId="HTMLCode">
    <w:name w:val="HTML Code"/>
    <w:basedOn w:val="DefaultParagraphFont"/>
    <w:uiPriority w:val="99"/>
    <w:semiHidden/>
    <w:unhideWhenUsed/>
    <w:rsid w:val="00F17DF7"/>
    <w:rPr>
      <w:rFonts w:ascii="Courier New" w:eastAsia="Times New Roman" w:hAnsi="Courier New" w:cs="Courier New"/>
      <w:sz w:val="20"/>
      <w:szCs w:val="20"/>
    </w:rPr>
  </w:style>
  <w:style w:type="character" w:customStyle="1" w:styleId="xref-sep">
    <w:name w:val="xref-sep"/>
    <w:basedOn w:val="DefaultParagraphFont"/>
    <w:rsid w:val="00F17D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17D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DF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F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F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7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rsid w:val="00F17DF7"/>
    <w:rPr>
      <w:rFonts w:cs="Times New Roman"/>
      <w:i/>
      <w:iCs/>
    </w:rPr>
  </w:style>
  <w:style w:type="character" w:customStyle="1" w:styleId="texhtml">
    <w:name w:val="texhtml"/>
    <w:basedOn w:val="DefaultParagraphFont"/>
    <w:uiPriority w:val="99"/>
    <w:rsid w:val="00F17D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7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7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F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F17DF7"/>
    <w:rPr>
      <w:rFonts w:cs="Times New Roman"/>
    </w:rPr>
  </w:style>
  <w:style w:type="character" w:styleId="HTMLCode">
    <w:name w:val="HTML Code"/>
    <w:basedOn w:val="DefaultParagraphFont"/>
    <w:uiPriority w:val="99"/>
    <w:semiHidden/>
    <w:unhideWhenUsed/>
    <w:rsid w:val="00F17DF7"/>
    <w:rPr>
      <w:rFonts w:ascii="Courier New" w:eastAsia="Times New Roman" w:hAnsi="Courier New" w:cs="Courier New"/>
      <w:sz w:val="20"/>
      <w:szCs w:val="20"/>
    </w:rPr>
  </w:style>
  <w:style w:type="character" w:customStyle="1" w:styleId="xref-sep">
    <w:name w:val="xref-sep"/>
    <w:basedOn w:val="DefaultParagraphFont"/>
    <w:rsid w:val="00F1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A. Smith</dc:creator>
  <cp:lastModifiedBy>Jennifer Smith</cp:lastModifiedBy>
  <cp:revision>5</cp:revision>
  <dcterms:created xsi:type="dcterms:W3CDTF">2014-01-17T16:42:00Z</dcterms:created>
  <dcterms:modified xsi:type="dcterms:W3CDTF">2014-01-17T16:48:00Z</dcterms:modified>
</cp:coreProperties>
</file>