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66" w:rsidRDefault="00302666" w:rsidP="00302666">
      <w:pPr>
        <w:pStyle w:val="Padro"/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Table</w:t>
      </w:r>
      <w:r>
        <w:rPr>
          <w:rFonts w:ascii="Arial" w:eastAsia="Arial" w:hAnsi="Arial" w:cs="Arial"/>
          <w:b/>
          <w:sz w:val="22"/>
          <w:szCs w:val="22"/>
        </w:rPr>
        <w:t xml:space="preserve"> S</w:t>
      </w: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 between cortical and subcortical volumes and schizophrenia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302666" w:rsidRDefault="00302666" w:rsidP="00302666">
      <w:pPr>
        <w:pStyle w:val="Padro"/>
        <w:spacing w:line="360" w:lineRule="auto"/>
        <w:ind w:firstLine="720"/>
        <w:jc w:val="both"/>
      </w:pPr>
    </w:p>
    <w:tbl>
      <w:tblPr>
        <w:tblW w:w="0" w:type="auto"/>
        <w:tblInd w:w="-108" w:type="dxa"/>
        <w:tblBorders>
          <w:top w:val="double" w:sz="4" w:space="0" w:color="000001"/>
          <w:bottom w:val="doub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3"/>
        <w:gridCol w:w="2106"/>
        <w:gridCol w:w="2106"/>
        <w:gridCol w:w="1020"/>
        <w:gridCol w:w="995"/>
        <w:gridCol w:w="828"/>
      </w:tblGrid>
      <w:tr w:rsidR="00302666" w:rsidRPr="0066590C" w:rsidTr="00FE77C2">
        <w:trPr>
          <w:trHeight w:val="283"/>
        </w:trPr>
        <w:tc>
          <w:tcPr>
            <w:tcW w:w="1773" w:type="dxa"/>
            <w:tcBorders>
              <w:top w:val="doub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Brain region</w:t>
            </w:r>
          </w:p>
        </w:tc>
        <w:tc>
          <w:tcPr>
            <w:tcW w:w="2106" w:type="dxa"/>
            <w:tcBorders>
              <w:top w:val="doub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Controls Mean Volume ± SD (mm</w:t>
            </w:r>
            <w:r w:rsidRPr="00B14942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149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06" w:type="dxa"/>
            <w:tcBorders>
              <w:top w:val="doub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Patients Mean Volume ± SD (mm</w:t>
            </w:r>
            <w:r w:rsidRPr="00B14942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149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995" w:type="dxa"/>
            <w:tcBorders>
              <w:top w:val="doub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Partial Eta squared</w:t>
            </w:r>
          </w:p>
        </w:tc>
        <w:tc>
          <w:tcPr>
            <w:tcW w:w="828" w:type="dxa"/>
            <w:tcBorders>
              <w:top w:val="doub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Power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Left Cerebellum White Matter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14310.91±2094.69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14527.51±1789.30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706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066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Left Cerebellum Cortex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56643.79±5888.25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57156.27±6547.94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928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051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Left Thalamus Proper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7855.38±802.72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7295.92±978.31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1**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996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Left Caudate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3737.53±543.75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3719.01±552.54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593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083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Left Putamen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5608.29±599.17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5645.45±805.68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980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050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Pallidum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1765.50±266.03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1843.49±268.85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014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329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Brain Stem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22855.29±2524.99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22339.17±2655.39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034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027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568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Left Hippocampus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4339.68±365.20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4087.31±492.96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&lt;0.001**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087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976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Left Amygdala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1553.06±132.23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1533.13±211.62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231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009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223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proofErr w:type="spellStart"/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Accumbens</w:t>
            </w:r>
            <w:proofErr w:type="spellEnd"/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area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543.12±118.52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525.20±102.90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284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Right Cerebellum White Matter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13976.89±1800.16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14050.31±1701.28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052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Right Cerebellum Cortex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58210.15±6458.08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58700.77±6584.45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931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051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Right Thalamus Proper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7831.00±800.02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7373.28±934.14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1**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996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Right Caudate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3652.56±607.33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3584.75±508.27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008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209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Right Putamen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5382.59±598.42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5408.53±766.49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913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051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Pallidum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1591.35±200.45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1639.76±230.54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007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183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Right Hippocampus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4341.91±377.04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4157.91±492.62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061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905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Right Amygdala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1630.97±169.72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1572.08±211.53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016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035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679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proofErr w:type="spellStart"/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Accumbens</w:t>
            </w:r>
            <w:proofErr w:type="spellEnd"/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area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513.68±80.82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512.72±101.16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723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064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CC Posterior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881.97±140.25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864.95±153.30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327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006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165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CC Mid Posterior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457.73±94.58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417.94±90.70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016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034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677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CC Central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489.47±111.15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438.02±98.40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042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765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CC Mid Anterior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510.64±137.41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449.72±100.89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053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858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CC Anterior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881.21±146.62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846.88±158.36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301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Left Cortex Volume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238741.28±20276.58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225104.74±24697.16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1**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Right Cortex Volume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241092.88±19174.10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226631.17±24615.64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1**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Cortex Volume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479834.17±39237.42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451735.92±49194.35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1**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173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Caudal anterior-cingulate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2015.73±565.78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1760.23±514.16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051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841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Caudal middle frontal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6853.29±1124.10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6328±1257.28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056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880</w:t>
            </w:r>
          </w:p>
        </w:tc>
      </w:tr>
      <w:tr w:rsidR="00302666" w:rsidRPr="00B14942" w:rsidTr="00FE77C2">
        <w:trPr>
          <w:trHeight w:val="435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Cuneus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2778.79±534.71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2732.93±482.82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007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184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Entorhinal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2049.00±352.47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1978.40±440.77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013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305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Left Fusiform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10129.56±1488.79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9692.48±1478.50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039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025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542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Left Inferior parietal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12977.05±1928.55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12107.82±1702.11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061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905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Left Inferior temporal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11800.82±2064.51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11169.34±1971.10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013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037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706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Isthmus– cingulate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2735.97±526.81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2585.34±460.91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039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738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Lateral occipital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11810.32±1509.91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11355.16±1534.48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015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035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684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Lateral orbit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frontal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8500.35±848.76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7947.93±1069.24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1**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093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984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Left Lingual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6340.76±1063.93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6098.27±1032.80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083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018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410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Medial orbital frontal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6211.58±893.10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5727.16±853.13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1**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087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976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Middle temporal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11156.44±1901.17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10707.02±1748.82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019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032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651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Parahippocampal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2262.17±321.78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2113.45±349.07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042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761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Paracentral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3305.70±477.20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3091.49±544.31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058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890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Pars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opercularis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5088.06±816.29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4916.52±948.61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009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227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Pars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orbitalis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2391.85±382.20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2316.25±353.87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013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311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Pars </w:t>
            </w:r>
            <w:proofErr w:type="spellStart"/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triangularis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4054.11±683.16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3693.39±689.65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050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838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proofErr w:type="spellStart"/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Pericalcarine</w:t>
            </w:r>
            <w:proofErr w:type="spellEnd"/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1940.73±351.82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1802.67±346.83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054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865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Postcentral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9270.08±916.06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8774.37±1275.19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064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916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Posterior-cingulate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3326.58±633.95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3050.44±511.27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1**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079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964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Precentral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12467.52±1231.91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11864.44±1481.35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067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929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Precuneus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9356.00±1211.18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8865.86±1256.84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058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890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Rostral anterior cingulate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2969.26±682.70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2768.98±538.93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040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741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Left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Rostral middle frontal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17398.29±2175.59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15881.09±2388.44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1**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998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bookmarkStart w:id="0" w:name="__DdeLink__3587_1652651332"/>
            <w:bookmarkEnd w:id="0"/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Superior frontal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23467.64±2475.50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21567.42±2681.90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1**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Superior parietal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12632.82±1437.93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12218.57±1898.39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032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027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574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Left Superior Temporal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12494.94±1387.49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11710.65±1637.12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1**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074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951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proofErr w:type="spellStart"/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Supramarginal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11092.70±1315.57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10376.11±1552.92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1**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082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969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Frontal pole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850.58±176.20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784.33±151.70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025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030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614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Left Temporal pole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2407.68±325.79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2499.82±505.67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415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004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128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Left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Transverse temporal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1166.61±185.33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1090.33±230.76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031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028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582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Left Insula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7463.85±913.05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7113.06±940.79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063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912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Caudal anterior-cingulate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2273.67±509.31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2095.16±496.18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017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034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672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Caudal middle frontal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6097.62±1111.03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5866.39±1176.81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014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334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Cuneus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3153.56±422.78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3040.72±567.50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075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019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429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Entorhinal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1866.00±403.64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1842.21±433.30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369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146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Right Fusiform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10172.11±1485.72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9320.10±1300.16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1**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097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987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Inferior parietal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15090.35±1769.82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14452.31±1960.18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017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034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671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Inferior temporal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11197.03±1747.42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10775.81±1794.70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055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022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485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Isthmus– cingulate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2523.29±443.23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2363.48±387.82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054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867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Lateral occipital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11971.91±1839.32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11391.31±1737.69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053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859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Lateral orbit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frontal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8474.70±1115.08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7882.18±1079.03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1**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098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988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Right Lingual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6695.35±1022.24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6274.27±1053.27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048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822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Medial orbital frontal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5888.23±700.09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5348.71±692.18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1**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Middle temporal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12370.26±1577.13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11949.52±1930.68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027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029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601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Parahippocampal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2076±305.32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1928.28±300.63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053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858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Paracentral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3772.94±710.44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3508.51±562.87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057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884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Pars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opercularis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4315.02±784.34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3966.12±709.92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060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897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Pars </w:t>
            </w:r>
            <w:proofErr w:type="spellStart"/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orbitalis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3085.20±476.93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2847.11±466.21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070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938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Pars </w:t>
            </w:r>
            <w:proofErr w:type="spellStart"/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triangularis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4926.91±671.20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4448.69±904.99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063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915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Right </w:t>
            </w:r>
            <w:proofErr w:type="spellStart"/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Pericalcarine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2340.08±450.88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2132.83±436.85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061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906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Postcentral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8982.14±925.68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8481.76±1238.13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068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934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Posterior Cingulate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3268.14±389.15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3094.63±544.15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043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776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Precentral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12586.08±1692.38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12024.83±1639.64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045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790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bookmarkStart w:id="1" w:name="__UnoMark__3586_1652651332"/>
            <w:bookmarkEnd w:id="1"/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Precuneus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9841.94±1130.81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9156.67±1255.50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1**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993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Rostral anterior cingulate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2451.85±502.70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2281.10±485.63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042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762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Rostral middle frontal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18189.67±2482.45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16693.48±2431.48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1**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997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Superior frontal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23168.64±2718.79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20988.61±2745.37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1**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Superior parietal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12479.06±1679.19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12079.38±1704.20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047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024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512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Right Superior Temporal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12231.91±1340.91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11440.53±1603.87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1**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076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957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proofErr w:type="spellStart"/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Supramarginal</w:t>
            </w:r>
            <w:proofErr w:type="spellEnd"/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10442.29±1261.96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9792.21±1434.16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065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922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Frontal pole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1130.73±242.31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1044.22±182.95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024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030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621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Right Temporal pole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2273.47±503.47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2319.71±454.85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813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056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Right </w:t>
            </w:r>
            <w:r w:rsidRPr="00B149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Transverse temporal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912.03±133.79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857.29±187.43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077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019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423</w:t>
            </w:r>
          </w:p>
        </w:tc>
      </w:tr>
      <w:tr w:rsidR="00302666" w:rsidRPr="00B14942" w:rsidTr="00FE77C2">
        <w:trPr>
          <w:trHeight w:val="283"/>
        </w:trPr>
        <w:tc>
          <w:tcPr>
            <w:tcW w:w="1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Right Insula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7791.73±680.05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66" w:rsidRPr="00B14942" w:rsidRDefault="00302666" w:rsidP="00FE77C2">
            <w:pPr>
              <w:pStyle w:val="Padr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7329.67±1070.34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1**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079</w:t>
            </w:r>
          </w:p>
        </w:tc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666" w:rsidRPr="00B14942" w:rsidRDefault="00302666" w:rsidP="00FE77C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B14942">
              <w:rPr>
                <w:rFonts w:ascii="Arial" w:hAnsi="Arial" w:cs="Arial"/>
                <w:color w:val="000000" w:themeColor="text1"/>
                <w:sz w:val="20"/>
                <w:szCs w:val="20"/>
              </w:rPr>
              <w:t>964</w:t>
            </w:r>
          </w:p>
        </w:tc>
      </w:tr>
    </w:tbl>
    <w:p w:rsidR="00302666" w:rsidRDefault="00302666" w:rsidP="00302666">
      <w:pPr>
        <w:pStyle w:val="Padro"/>
        <w:spacing w:line="360" w:lineRule="auto"/>
        <w:ind w:firstLine="720"/>
        <w:jc w:val="both"/>
      </w:pPr>
      <w:r>
        <w:rPr>
          <w:rFonts w:ascii="Arial" w:hAnsi="Arial" w:cs="Arial"/>
          <w:sz w:val="22"/>
          <w:szCs w:val="22"/>
        </w:rPr>
        <w:t>*p&lt;0.05; **p&lt;0.00051 (</w:t>
      </w:r>
      <w:proofErr w:type="spellStart"/>
      <w:r>
        <w:rPr>
          <w:rFonts w:ascii="Arial" w:hAnsi="Arial" w:cs="Arial"/>
          <w:sz w:val="22"/>
          <w:szCs w:val="22"/>
        </w:rPr>
        <w:t>Bonferroni</w:t>
      </w:r>
      <w:proofErr w:type="spellEnd"/>
      <w:r>
        <w:rPr>
          <w:rFonts w:ascii="Arial" w:hAnsi="Arial" w:cs="Arial"/>
          <w:sz w:val="22"/>
          <w:szCs w:val="22"/>
        </w:rPr>
        <w:t xml:space="preserve"> correction) </w:t>
      </w:r>
    </w:p>
    <w:p w:rsidR="00302666" w:rsidRDefault="00302666" w:rsidP="00302666">
      <w:pPr>
        <w:pStyle w:val="Padro"/>
      </w:pPr>
    </w:p>
    <w:p w:rsidR="002745D8" w:rsidRDefault="00302666">
      <w:bookmarkStart w:id="2" w:name="_GoBack"/>
      <w:bookmarkEnd w:id="2"/>
    </w:p>
    <w:sectPr w:rsidR="002745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66"/>
    <w:rsid w:val="00302666"/>
    <w:rsid w:val="008071FB"/>
    <w:rsid w:val="00E0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66"/>
    <w:rPr>
      <w:rFonts w:eastAsiaTheme="minorEastAsia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30266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66"/>
    <w:rPr>
      <w:rFonts w:eastAsiaTheme="minorEastAsia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30266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dcterms:created xsi:type="dcterms:W3CDTF">2014-01-03T21:34:00Z</dcterms:created>
  <dcterms:modified xsi:type="dcterms:W3CDTF">2014-01-03T21:34:00Z</dcterms:modified>
</cp:coreProperties>
</file>