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5D1E2B" w:rsidTr="00D72B75">
        <w:tc>
          <w:tcPr>
            <w:tcW w:w="1772" w:type="dxa"/>
            <w:tcBorders>
              <w:top w:val="single" w:sz="4" w:space="0" w:color="auto"/>
            </w:tcBorders>
          </w:tcPr>
          <w:p w:rsidR="005D1E2B" w:rsidRPr="00033BB9" w:rsidRDefault="005D1E2B" w:rsidP="00C95648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proofErr w:type="spellStart"/>
            <w:r w:rsidRPr="00033BB9">
              <w:t>sB</w:t>
            </w:r>
            <w:proofErr w:type="spellEnd"/>
            <w:r w:rsidRPr="00033BB9">
              <w:t xml:space="preserve">-WT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r>
              <w:t>sB-D30N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r>
              <w:t>sB-D30V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D1E2B" w:rsidRDefault="005D1E2B" w:rsidP="00DE6241">
            <w:pPr>
              <w:spacing w:line="240" w:lineRule="auto"/>
              <w:ind w:left="0" w:firstLine="0"/>
              <w:jc w:val="center"/>
            </w:pPr>
            <w:r>
              <w:t>sB-V32E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r>
              <w:t>sB-WT-V32E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D1E2B" w:rsidRDefault="005D1E2B" w:rsidP="00DE6241">
            <w:pPr>
              <w:spacing w:line="240" w:lineRule="auto"/>
              <w:ind w:left="0" w:firstLine="0"/>
              <w:jc w:val="center"/>
            </w:pPr>
            <w:proofErr w:type="spellStart"/>
            <w:r>
              <w:t>sC</w:t>
            </w:r>
            <w:proofErr w:type="spellEnd"/>
            <w:r w:rsidRPr="00033BB9">
              <w:t>-</w:t>
            </w:r>
            <w:r>
              <w:t>WT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r>
              <w:t>sC</w:t>
            </w:r>
            <w:r w:rsidRPr="00033BB9">
              <w:t>-D30V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5D1E2B" w:rsidRPr="00033BB9" w:rsidRDefault="005D1E2B" w:rsidP="008E6415">
            <w:pPr>
              <w:spacing w:line="240" w:lineRule="auto"/>
              <w:ind w:left="0" w:firstLine="0"/>
              <w:jc w:val="center"/>
            </w:pPr>
            <w:r w:rsidRPr="00033BB9">
              <w:t>s</w:t>
            </w:r>
            <w:r>
              <w:t>C</w:t>
            </w:r>
            <w:r w:rsidRPr="00033BB9">
              <w:t>-V32E</w:t>
            </w:r>
          </w:p>
        </w:tc>
      </w:tr>
      <w:tr w:rsidR="005D1E2B" w:rsidTr="00D72B75">
        <w:tc>
          <w:tcPr>
            <w:tcW w:w="1772" w:type="dxa"/>
            <w:tcBorders>
              <w:top w:val="single" w:sz="4" w:space="0" w:color="auto"/>
            </w:tcBorders>
          </w:tcPr>
          <w:p w:rsidR="005D1E2B" w:rsidRPr="00033BB9" w:rsidRDefault="00D72B75" w:rsidP="00DE6241">
            <w:pPr>
              <w:spacing w:line="240" w:lineRule="auto"/>
              <w:ind w:left="0" w:firstLine="0"/>
              <w:jc w:val="center"/>
            </w:pPr>
            <w:r>
              <w:t>Structure Type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D1E2B" w:rsidRPr="00033BB9" w:rsidRDefault="00D72B75" w:rsidP="00DE6241">
            <w:pPr>
              <w:spacing w:line="240" w:lineRule="auto"/>
              <w:ind w:left="0" w:firstLine="0"/>
              <w:jc w:val="center"/>
            </w:pPr>
            <w:proofErr w:type="spellStart"/>
            <w:r>
              <w:t>crystal</w:t>
            </w:r>
            <w:r w:rsidRPr="00D72B75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D1E2B" w:rsidRPr="00033BB9" w:rsidRDefault="00D72B75" w:rsidP="00DE6241">
            <w:pPr>
              <w:spacing w:line="240" w:lineRule="auto"/>
              <w:ind w:left="0" w:firstLine="0"/>
              <w:jc w:val="center"/>
            </w:pPr>
            <w:r>
              <w:t>m</w:t>
            </w:r>
            <w:r w:rsidR="005D1E2B">
              <w:t>odel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r>
              <w:t>model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r>
              <w:t>model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r>
              <w:t>model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D1E2B" w:rsidRDefault="005D1E2B" w:rsidP="00DE6241">
            <w:pPr>
              <w:spacing w:line="240" w:lineRule="auto"/>
              <w:ind w:left="0" w:firstLine="0"/>
              <w:jc w:val="center"/>
            </w:pPr>
            <w:r>
              <w:t>model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r>
              <w:t>model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D1E2B" w:rsidRPr="00033BB9" w:rsidRDefault="005D1E2B" w:rsidP="00DE6241">
            <w:pPr>
              <w:spacing w:line="240" w:lineRule="auto"/>
              <w:ind w:left="0" w:firstLine="0"/>
              <w:jc w:val="center"/>
            </w:pPr>
            <w:r>
              <w:t>model</w:t>
            </w:r>
          </w:p>
        </w:tc>
      </w:tr>
      <w:tr w:rsidR="005D1E2B" w:rsidTr="00D72B75">
        <w:tc>
          <w:tcPr>
            <w:tcW w:w="1772" w:type="dxa"/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proofErr w:type="spellStart"/>
            <w:r>
              <w:t>Ramachandran</w:t>
            </w:r>
            <w:r w:rsidR="00D72B75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224" w:type="dxa"/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95.6</w:t>
            </w:r>
          </w:p>
        </w:tc>
        <w:tc>
          <w:tcPr>
            <w:tcW w:w="1224" w:type="dxa"/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100</w:t>
            </w:r>
          </w:p>
        </w:tc>
        <w:tc>
          <w:tcPr>
            <w:tcW w:w="1224" w:type="dxa"/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100</w:t>
            </w:r>
          </w:p>
        </w:tc>
        <w:tc>
          <w:tcPr>
            <w:tcW w:w="1224" w:type="dxa"/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100</w:t>
            </w:r>
          </w:p>
        </w:tc>
        <w:tc>
          <w:tcPr>
            <w:tcW w:w="1224" w:type="dxa"/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100</w:t>
            </w:r>
          </w:p>
        </w:tc>
        <w:tc>
          <w:tcPr>
            <w:tcW w:w="1224" w:type="dxa"/>
          </w:tcPr>
          <w:p w:rsidR="005D1E2B" w:rsidRDefault="005D1E2B" w:rsidP="00425752">
            <w:pPr>
              <w:spacing w:line="240" w:lineRule="auto"/>
              <w:ind w:left="0" w:firstLine="0"/>
              <w:jc w:val="center"/>
            </w:pPr>
            <w:r>
              <w:t>100</w:t>
            </w:r>
          </w:p>
        </w:tc>
        <w:tc>
          <w:tcPr>
            <w:tcW w:w="1224" w:type="dxa"/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100</w:t>
            </w:r>
          </w:p>
        </w:tc>
        <w:tc>
          <w:tcPr>
            <w:tcW w:w="1224" w:type="dxa"/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100</w:t>
            </w:r>
          </w:p>
        </w:tc>
      </w:tr>
      <w:tr w:rsidR="005D1E2B" w:rsidTr="00D72B75">
        <w:tc>
          <w:tcPr>
            <w:tcW w:w="1772" w:type="dxa"/>
          </w:tcPr>
          <w:p w:rsidR="005D1E2B" w:rsidRPr="00033BB9" w:rsidRDefault="005D1E2B" w:rsidP="00F13091">
            <w:pPr>
              <w:spacing w:line="240" w:lineRule="auto"/>
              <w:ind w:left="0" w:firstLine="0"/>
              <w:jc w:val="center"/>
            </w:pPr>
            <w:proofErr w:type="spellStart"/>
            <w:r>
              <w:t>DOPE</w:t>
            </w:r>
            <w:r w:rsidR="00D72B75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224" w:type="dxa"/>
          </w:tcPr>
          <w:p w:rsidR="005D1E2B" w:rsidRPr="00033BB9" w:rsidRDefault="005D1E2B" w:rsidP="00F13091">
            <w:pPr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5D1E2B" w:rsidRPr="00033BB9" w:rsidRDefault="00D72B75" w:rsidP="00F13091">
            <w:pPr>
              <w:spacing w:line="240" w:lineRule="auto"/>
              <w:ind w:left="0" w:firstLine="0"/>
              <w:jc w:val="center"/>
            </w:pPr>
            <w:r>
              <w:t>-22662</w:t>
            </w:r>
          </w:p>
        </w:tc>
        <w:tc>
          <w:tcPr>
            <w:tcW w:w="1224" w:type="dxa"/>
          </w:tcPr>
          <w:p w:rsidR="005D1E2B" w:rsidRPr="00033BB9" w:rsidRDefault="00D72B75" w:rsidP="00F13091">
            <w:pPr>
              <w:spacing w:line="240" w:lineRule="auto"/>
              <w:ind w:left="0" w:firstLine="0"/>
              <w:jc w:val="center"/>
            </w:pPr>
            <w:r>
              <w:t>-23193</w:t>
            </w:r>
          </w:p>
        </w:tc>
        <w:tc>
          <w:tcPr>
            <w:tcW w:w="1224" w:type="dxa"/>
          </w:tcPr>
          <w:p w:rsidR="005D1E2B" w:rsidRPr="00033BB9" w:rsidRDefault="00D72B75" w:rsidP="00F13091">
            <w:pPr>
              <w:spacing w:line="240" w:lineRule="auto"/>
              <w:ind w:left="0" w:firstLine="0"/>
              <w:jc w:val="center"/>
            </w:pPr>
            <w:r>
              <w:t>-21813</w:t>
            </w:r>
          </w:p>
        </w:tc>
        <w:tc>
          <w:tcPr>
            <w:tcW w:w="1224" w:type="dxa"/>
          </w:tcPr>
          <w:p w:rsidR="005D1E2B" w:rsidRPr="00033BB9" w:rsidRDefault="0037171C" w:rsidP="00F13091">
            <w:pPr>
              <w:spacing w:line="240" w:lineRule="auto"/>
              <w:ind w:left="0" w:firstLine="0"/>
              <w:jc w:val="center"/>
            </w:pPr>
            <w:r>
              <w:t>-21745</w:t>
            </w:r>
          </w:p>
        </w:tc>
        <w:tc>
          <w:tcPr>
            <w:tcW w:w="1224" w:type="dxa"/>
          </w:tcPr>
          <w:p w:rsidR="005D1E2B" w:rsidRDefault="00D72B75" w:rsidP="00F13091">
            <w:pPr>
              <w:spacing w:line="240" w:lineRule="auto"/>
              <w:ind w:left="0" w:firstLine="0"/>
              <w:jc w:val="center"/>
            </w:pPr>
            <w:r>
              <w:t>-21841</w:t>
            </w:r>
          </w:p>
        </w:tc>
        <w:tc>
          <w:tcPr>
            <w:tcW w:w="1224" w:type="dxa"/>
          </w:tcPr>
          <w:p w:rsidR="005D1E2B" w:rsidRPr="00033BB9" w:rsidRDefault="00D72B75" w:rsidP="00F13091">
            <w:pPr>
              <w:spacing w:line="240" w:lineRule="auto"/>
              <w:ind w:left="0" w:firstLine="0"/>
              <w:jc w:val="center"/>
            </w:pPr>
            <w:r>
              <w:t>-21338</w:t>
            </w:r>
          </w:p>
        </w:tc>
        <w:tc>
          <w:tcPr>
            <w:tcW w:w="1224" w:type="dxa"/>
          </w:tcPr>
          <w:p w:rsidR="005D1E2B" w:rsidRPr="00033BB9" w:rsidRDefault="00D72B75" w:rsidP="00F13091">
            <w:pPr>
              <w:spacing w:line="240" w:lineRule="auto"/>
              <w:ind w:left="0" w:firstLine="0"/>
              <w:jc w:val="center"/>
            </w:pPr>
            <w:r>
              <w:t>-20957</w:t>
            </w:r>
          </w:p>
        </w:tc>
      </w:tr>
      <w:tr w:rsidR="005D1E2B" w:rsidTr="00D72B75">
        <w:tc>
          <w:tcPr>
            <w:tcW w:w="1772" w:type="dxa"/>
            <w:tcBorders>
              <w:bottom w:val="single" w:sz="4" w:space="0" w:color="auto"/>
            </w:tcBorders>
          </w:tcPr>
          <w:p w:rsidR="005D1E2B" w:rsidRPr="00033BB9" w:rsidRDefault="00D72B75" w:rsidP="005D1E2B">
            <w:pPr>
              <w:spacing w:line="240" w:lineRule="auto"/>
              <w:ind w:left="0" w:firstLine="0"/>
              <w:jc w:val="center"/>
            </w:pPr>
            <w:proofErr w:type="spellStart"/>
            <w:r>
              <w:t>BE</w:t>
            </w:r>
            <w:r w:rsidRPr="00D72B75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 w:rsidRPr="00033BB9">
              <w:t>-17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 w:rsidRPr="00033BB9">
              <w:t>-14.1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 w:rsidRPr="00033BB9">
              <w:t>-13.6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-14.2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-15.9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D1E2B" w:rsidRDefault="005D1E2B" w:rsidP="00425752">
            <w:pPr>
              <w:spacing w:line="240" w:lineRule="auto"/>
              <w:ind w:left="0" w:firstLine="0"/>
              <w:jc w:val="center"/>
            </w:pPr>
            <w:r>
              <w:t>-14.2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D1E2B" w:rsidRPr="00033BB9" w:rsidRDefault="00140DBF" w:rsidP="00425752">
            <w:pPr>
              <w:spacing w:line="240" w:lineRule="auto"/>
              <w:ind w:left="0" w:firstLine="0"/>
              <w:jc w:val="center"/>
            </w:pPr>
            <w:r>
              <w:t>-14.8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D1E2B" w:rsidRPr="00033BB9" w:rsidRDefault="005D1E2B" w:rsidP="00425752">
            <w:pPr>
              <w:spacing w:line="240" w:lineRule="auto"/>
              <w:ind w:left="0" w:firstLine="0"/>
              <w:jc w:val="center"/>
            </w:pPr>
            <w:r>
              <w:t>-10.9</w:t>
            </w:r>
          </w:p>
        </w:tc>
      </w:tr>
    </w:tbl>
    <w:p w:rsidR="00D72B75" w:rsidRPr="00D72B75" w:rsidRDefault="00D72B75" w:rsidP="00D72B75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D72B75">
        <w:rPr>
          <w:sz w:val="20"/>
          <w:szCs w:val="20"/>
          <w:vertAlign w:val="superscript"/>
        </w:rPr>
        <w:t>a</w:t>
      </w:r>
      <w:r w:rsidRPr="00D72B75">
        <w:rPr>
          <w:sz w:val="20"/>
          <w:szCs w:val="20"/>
        </w:rPr>
        <w:t>Crystal</w:t>
      </w:r>
      <w:proofErr w:type="spellEnd"/>
      <w:proofErr w:type="gramEnd"/>
      <w:r w:rsidRPr="00D72B75">
        <w:rPr>
          <w:sz w:val="20"/>
          <w:szCs w:val="20"/>
        </w:rPr>
        <w:t xml:space="preserve"> structure of a subtype B protease obtained from the PDB, under the access code 1OHR.</w:t>
      </w:r>
    </w:p>
    <w:p w:rsidR="00681BAA" w:rsidRPr="00D72B75" w:rsidRDefault="00D72B75" w:rsidP="00D72B75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D72B75">
        <w:rPr>
          <w:sz w:val="20"/>
          <w:szCs w:val="20"/>
          <w:vertAlign w:val="superscript"/>
        </w:rPr>
        <w:t>b</w:t>
      </w:r>
      <w:r w:rsidR="005D1E2B" w:rsidRPr="00D72B75">
        <w:rPr>
          <w:sz w:val="20"/>
          <w:szCs w:val="20"/>
        </w:rPr>
        <w:t>Percentage</w:t>
      </w:r>
      <w:proofErr w:type="spellEnd"/>
      <w:proofErr w:type="gramEnd"/>
      <w:r w:rsidR="005D1E2B" w:rsidRPr="00D72B75">
        <w:rPr>
          <w:sz w:val="20"/>
          <w:szCs w:val="20"/>
        </w:rPr>
        <w:t xml:space="preserve"> (%) of residues in most </w:t>
      </w:r>
      <w:proofErr w:type="spellStart"/>
      <w:r w:rsidR="005D1E2B" w:rsidRPr="00D72B75">
        <w:rPr>
          <w:sz w:val="20"/>
          <w:szCs w:val="20"/>
        </w:rPr>
        <w:t>favoured</w:t>
      </w:r>
      <w:proofErr w:type="spellEnd"/>
      <w:r w:rsidR="005D1E2B" w:rsidRPr="00D72B75">
        <w:rPr>
          <w:sz w:val="20"/>
          <w:szCs w:val="20"/>
        </w:rPr>
        <w:t xml:space="preserve"> regions of the </w:t>
      </w:r>
      <w:proofErr w:type="spellStart"/>
      <w:r w:rsidR="005D1E2B" w:rsidRPr="00D72B75">
        <w:rPr>
          <w:sz w:val="20"/>
          <w:szCs w:val="20"/>
        </w:rPr>
        <w:t>Ramachandran</w:t>
      </w:r>
      <w:proofErr w:type="spellEnd"/>
      <w:r w:rsidR="005D1E2B" w:rsidRPr="00D72B75">
        <w:rPr>
          <w:sz w:val="20"/>
          <w:szCs w:val="20"/>
        </w:rPr>
        <w:t xml:space="preserve"> Plot.</w:t>
      </w:r>
    </w:p>
    <w:p w:rsidR="00D72B75" w:rsidRPr="00D72B75" w:rsidRDefault="00D72B75" w:rsidP="00D72B75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D72B75">
        <w:rPr>
          <w:sz w:val="20"/>
          <w:szCs w:val="20"/>
          <w:vertAlign w:val="superscript"/>
        </w:rPr>
        <w:t>c</w:t>
      </w:r>
      <w:r w:rsidRPr="00D72B75">
        <w:rPr>
          <w:sz w:val="20"/>
          <w:szCs w:val="20"/>
        </w:rPr>
        <w:t>Modeller</w:t>
      </w:r>
      <w:proofErr w:type="spellEnd"/>
      <w:proofErr w:type="gramEnd"/>
      <w:r w:rsidRPr="00D72B75">
        <w:rPr>
          <w:sz w:val="20"/>
          <w:szCs w:val="20"/>
        </w:rPr>
        <w:t xml:space="preserve"> DOPE score.</w:t>
      </w:r>
    </w:p>
    <w:p w:rsidR="00D72B75" w:rsidRPr="00D72B75" w:rsidRDefault="00D72B75" w:rsidP="00D72B75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D72B75">
        <w:rPr>
          <w:sz w:val="20"/>
          <w:szCs w:val="20"/>
          <w:vertAlign w:val="superscript"/>
        </w:rPr>
        <w:t>d</w:t>
      </w:r>
      <w:r w:rsidRPr="00D72B75">
        <w:rPr>
          <w:sz w:val="20"/>
          <w:szCs w:val="20"/>
        </w:rPr>
        <w:t>Value</w:t>
      </w:r>
      <w:proofErr w:type="spellEnd"/>
      <w:proofErr w:type="gramEnd"/>
      <w:r w:rsidRPr="00D72B75">
        <w:rPr>
          <w:sz w:val="20"/>
          <w:szCs w:val="20"/>
        </w:rPr>
        <w:t xml:space="preserve"> of Binding Energy (BE) for the best docking conformation with </w:t>
      </w:r>
      <w:proofErr w:type="spellStart"/>
      <w:r w:rsidRPr="00D72B75">
        <w:rPr>
          <w:sz w:val="20"/>
          <w:szCs w:val="20"/>
        </w:rPr>
        <w:t>Nelfinavir</w:t>
      </w:r>
      <w:proofErr w:type="spellEnd"/>
      <w:r w:rsidRPr="00D72B75">
        <w:rPr>
          <w:sz w:val="20"/>
          <w:szCs w:val="20"/>
        </w:rPr>
        <w:t>.</w:t>
      </w:r>
      <w:bookmarkStart w:id="0" w:name="_GoBack"/>
      <w:bookmarkEnd w:id="0"/>
    </w:p>
    <w:sectPr w:rsidR="00D72B75" w:rsidRPr="00D72B75" w:rsidSect="007F77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70"/>
    <w:rsid w:val="000C1AB7"/>
    <w:rsid w:val="00140DBF"/>
    <w:rsid w:val="0014104E"/>
    <w:rsid w:val="001F637A"/>
    <w:rsid w:val="0037171C"/>
    <w:rsid w:val="005D1E2B"/>
    <w:rsid w:val="00681BAA"/>
    <w:rsid w:val="007F7770"/>
    <w:rsid w:val="008E6415"/>
    <w:rsid w:val="009F332D"/>
    <w:rsid w:val="00C95648"/>
    <w:rsid w:val="00D72B75"/>
    <w:rsid w:val="00E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70"/>
    <w:pPr>
      <w:spacing w:after="0" w:line="360" w:lineRule="auto"/>
      <w:ind w:left="578" w:firstLine="272"/>
      <w:jc w:val="both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70"/>
    <w:pPr>
      <w:spacing w:after="0" w:line="360" w:lineRule="auto"/>
      <w:ind w:left="578" w:firstLine="272"/>
      <w:jc w:val="both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Dinler</dc:creator>
  <cp:lastModifiedBy>Dinler</cp:lastModifiedBy>
  <cp:revision>4</cp:revision>
  <dcterms:created xsi:type="dcterms:W3CDTF">2013-05-12T01:55:00Z</dcterms:created>
  <dcterms:modified xsi:type="dcterms:W3CDTF">2013-06-05T13:34:00Z</dcterms:modified>
</cp:coreProperties>
</file>