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1" w:rsidRPr="00CF2D53" w:rsidRDefault="004D7B11" w:rsidP="004D7B11">
      <w:pPr>
        <w:pStyle w:val="Caption"/>
        <w:keepNext/>
        <w:rPr>
          <w:rFonts w:ascii="Arial" w:hAnsi="Arial"/>
        </w:rPr>
      </w:pPr>
      <w:r w:rsidRPr="00CF2D53">
        <w:rPr>
          <w:rFonts w:ascii="Arial" w:hAnsi="Arial"/>
          <w:color w:val="000000" w:themeColor="text1"/>
          <w:sz w:val="24"/>
        </w:rPr>
        <w:t>Table S</w:t>
      </w:r>
      <w:r>
        <w:rPr>
          <w:rFonts w:ascii="Arial" w:hAnsi="Arial"/>
          <w:color w:val="000000" w:themeColor="text1"/>
          <w:sz w:val="24"/>
        </w:rPr>
        <w:t>3</w:t>
      </w:r>
      <w:r w:rsidRPr="00CF2D53">
        <w:rPr>
          <w:rFonts w:ascii="Arial" w:hAnsi="Arial"/>
          <w:color w:val="000000" w:themeColor="text1"/>
          <w:sz w:val="24"/>
        </w:rPr>
        <w:t>.</w:t>
      </w:r>
      <w:r w:rsidRPr="00CF2D53">
        <w:rPr>
          <w:rFonts w:ascii="Arial" w:hAnsi="Arial"/>
        </w:rPr>
        <w:t xml:space="preserve"> </w:t>
      </w:r>
      <w:r w:rsidRPr="00CF2D53">
        <w:rPr>
          <w:rFonts w:ascii="Arial" w:hAnsi="Arial"/>
          <w:b w:val="0"/>
          <w:color w:val="000000" w:themeColor="text1"/>
          <w:sz w:val="24"/>
        </w:rPr>
        <w:t>Adjusted, matched case-control analysis results</w:t>
      </w:r>
      <w:r>
        <w:rPr>
          <w:rFonts w:ascii="Arial" w:hAnsi="Arial"/>
          <w:b w:val="0"/>
          <w:color w:val="000000" w:themeColor="text1"/>
          <w:sz w:val="24"/>
        </w:rPr>
        <w:t xml:space="preserve">. </w:t>
      </w:r>
      <w:r w:rsidRPr="00B14987">
        <w:rPr>
          <w:rFonts w:ascii="Arial" w:hAnsi="Arial"/>
          <w:b w:val="0"/>
          <w:color w:val="000000" w:themeColor="text1"/>
          <w:sz w:val="24"/>
        </w:rPr>
        <w:t xml:space="preserve">N = 113 </w:t>
      </w:r>
      <w:r>
        <w:rPr>
          <w:rFonts w:ascii="Arial" w:hAnsi="Arial"/>
          <w:b w:val="0"/>
          <w:color w:val="000000" w:themeColor="text1"/>
          <w:sz w:val="24"/>
        </w:rPr>
        <w:t>case children and N = 113 control c</w:t>
      </w:r>
      <w:r w:rsidRPr="00B14987">
        <w:rPr>
          <w:rFonts w:ascii="Arial" w:hAnsi="Arial"/>
          <w:b w:val="0"/>
          <w:color w:val="000000" w:themeColor="text1"/>
          <w:sz w:val="24"/>
        </w:rPr>
        <w:t>hildren</w:t>
      </w:r>
      <w:r w:rsidRPr="00CF2D53">
        <w:rPr>
          <w:rFonts w:ascii="Arial" w:hAnsi="Arial"/>
          <w:b w:val="0"/>
          <w:color w:val="000000" w:themeColor="text1"/>
          <w:sz w:val="24"/>
        </w:rPr>
        <w:t>.</w:t>
      </w:r>
    </w:p>
    <w:tbl>
      <w:tblPr>
        <w:tblW w:w="8926" w:type="dxa"/>
        <w:tblInd w:w="92" w:type="dxa"/>
        <w:tblLook w:val="0000"/>
      </w:tblPr>
      <w:tblGrid>
        <w:gridCol w:w="2169"/>
        <w:gridCol w:w="971"/>
        <w:gridCol w:w="606"/>
        <w:gridCol w:w="717"/>
        <w:gridCol w:w="804"/>
        <w:gridCol w:w="299"/>
        <w:gridCol w:w="957"/>
        <w:gridCol w:w="606"/>
        <w:gridCol w:w="745"/>
        <w:gridCol w:w="1052"/>
      </w:tblGrid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 xml:space="preserve">HANDS     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STORED WATER</w:t>
            </w:r>
          </w:p>
        </w:tc>
      </w:tr>
      <w:tr w:rsidR="004D7B11" w:rsidRPr="00CF2D53">
        <w:trPr>
          <w:trHeight w:val="27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B11" w:rsidRPr="00CF2D53" w:rsidRDefault="004D7B11" w:rsidP="00E26F3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AOR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95% CI</w:t>
            </w:r>
            <w:r w:rsidRPr="00CF2D53">
              <w:rPr>
                <w:rFonts w:ascii="Arial" w:hAnsi="Arial"/>
                <w:b/>
                <w:sz w:val="20"/>
                <w:szCs w:val="20"/>
                <w:vertAlign w:val="superscript"/>
              </w:rPr>
              <w:t>c</w:t>
            </w:r>
            <w:r w:rsidRPr="00C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AOR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95% CI</w:t>
            </w:r>
            <w:r w:rsidRPr="00CF2D53">
              <w:rPr>
                <w:rFonts w:ascii="Arial" w:hAnsi="Arial"/>
                <w:b/>
                <w:sz w:val="20"/>
                <w:szCs w:val="20"/>
                <w:vertAlign w:val="superscript"/>
              </w:rPr>
              <w:t>c</w:t>
            </w:r>
            <w:r w:rsidRPr="00C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ECVG</w:t>
            </w:r>
            <w:r w:rsidRPr="00CF2D53"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1.66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0.79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F2D53">
              <w:rPr>
                <w:rFonts w:ascii="Arial" w:hAnsi="Arial"/>
                <w:bCs/>
                <w:sz w:val="20"/>
                <w:szCs w:val="20"/>
              </w:rPr>
              <w:t>0.52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F2D53">
              <w:rPr>
                <w:rFonts w:ascii="Arial" w:hAnsi="Arial"/>
                <w:bCs/>
                <w:sz w:val="20"/>
                <w:szCs w:val="20"/>
              </w:rPr>
              <w:t>0.27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F2D53">
              <w:rPr>
                <w:rFonts w:ascii="Arial" w:hAnsi="Arial"/>
                <w:bCs/>
                <w:sz w:val="20"/>
                <w:szCs w:val="20"/>
              </w:rPr>
              <w:t>0.98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442708" w:rsidRDefault="004D7B11" w:rsidP="002C6F33">
            <w:pPr>
              <w:jc w:val="center"/>
              <w:rPr>
                <w:rFonts w:ascii="Arial" w:hAnsi="Arial"/>
                <w:bCs/>
                <w:sz w:val="20"/>
                <w:szCs w:val="20"/>
                <w:vertAlign w:val="superscript"/>
              </w:rPr>
            </w:pPr>
            <w:r w:rsidRPr="00CF2D53">
              <w:rPr>
                <w:rFonts w:ascii="Arial" w:hAnsi="Arial"/>
                <w:bCs/>
                <w:sz w:val="20"/>
                <w:szCs w:val="20"/>
              </w:rPr>
              <w:t>0.04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</w:rPr>
              <w:t>†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ipaH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0.11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0.13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aggR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1.49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0.05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Lt1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F2D53">
              <w:rPr>
                <w:rFonts w:ascii="Arial" w:hAnsi="Arial"/>
                <w:bCs/>
                <w:sz w:val="20"/>
                <w:szCs w:val="20"/>
              </w:rPr>
              <w:t>0.26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F2D53">
              <w:rPr>
                <w:rFonts w:ascii="Arial" w:hAnsi="Arial"/>
                <w:bCs/>
                <w:sz w:val="20"/>
                <w:szCs w:val="20"/>
              </w:rPr>
              <w:t>0.05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F2D53">
              <w:rPr>
                <w:rFonts w:ascii="Arial" w:hAnsi="Arial"/>
                <w:bCs/>
                <w:sz w:val="20"/>
                <w:szCs w:val="20"/>
              </w:rPr>
              <w:t>0.98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442708" w:rsidRDefault="004D7B11" w:rsidP="002C6F33">
            <w:pPr>
              <w:jc w:val="center"/>
              <w:rPr>
                <w:rFonts w:ascii="Arial" w:hAnsi="Arial"/>
                <w:bCs/>
                <w:sz w:val="20"/>
                <w:szCs w:val="20"/>
                <w:vertAlign w:val="superscript"/>
              </w:rPr>
            </w:pPr>
            <w:r w:rsidRPr="00CF2D53">
              <w:rPr>
                <w:rFonts w:ascii="Arial" w:hAnsi="Arial"/>
                <w:bCs/>
                <w:sz w:val="20"/>
                <w:szCs w:val="20"/>
              </w:rPr>
              <w:t>0.05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0.60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STIb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1.00</w:t>
            </w:r>
            <w:r w:rsidRPr="00CF2D53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19.00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0.07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13.80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1.00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eaeA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4.00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2.67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0.91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stx1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1.49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0.31</w:t>
            </w:r>
          </w:p>
        </w:tc>
      </w:tr>
      <w:tr w:rsidR="004D7B11" w:rsidRPr="00CF2D53">
        <w:trPr>
          <w:trHeight w:val="280"/>
        </w:trPr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stx2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1.00</w:t>
            </w:r>
            <w:r w:rsidRPr="00CF2D53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19.00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0.08</w:t>
            </w:r>
            <w:r w:rsidRPr="00CF2D53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0.00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0.96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0.09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Enteric Virus</w:t>
            </w:r>
            <w:r w:rsidRPr="00CF2D53">
              <w:rPr>
                <w:rFonts w:ascii="Arial" w:hAnsi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3.10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0.59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3.56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48.63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0.30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Rotavirus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4.05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4.67</w:t>
            </w:r>
            <w:r w:rsidRPr="00CF2D53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∞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0.16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Adenovirus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9.77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25.48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1.00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Enterovirus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1.27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5.76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0.95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eastAsiaTheme="minorHAnsi" w:hAnsi="Arial"/>
                <w:sz w:val="20"/>
                <w:szCs w:val="20"/>
                <w:lang w:eastAsia="en-US"/>
              </w:rPr>
              <w:t>At least 1 enteric virus or ECVG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0.997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0.54</w:t>
            </w:r>
          </w:p>
        </w:tc>
        <w:tc>
          <w:tcPr>
            <w:tcW w:w="7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1.833</w:t>
            </w: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0.60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0.31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1.13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0.12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Human Bacteroidales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0.71</w:t>
            </w: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0.37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1.32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0.31</w:t>
            </w: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0.60</w:t>
            </w: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0.23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1.48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0.32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Escherichia coli</w:t>
            </w:r>
            <w:r w:rsidRPr="00CF2D53"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3.38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0.29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 to &lt;11 CFU/100mL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0.15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11 to 100 CFU/100mL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0.42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&gt;100 CFU/100mL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0.42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Enterococcus</w:t>
            </w:r>
            <w:r w:rsidRPr="00CF2D53"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1.52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0.32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0.14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 to &lt;10 CFU/100mL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2.09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0.61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11 to &lt;100 CFU/100mL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0.21</w:t>
            </w:r>
          </w:p>
        </w:tc>
      </w:tr>
      <w:tr w:rsidR="004D7B11" w:rsidRPr="00CF2D53">
        <w:trPr>
          <w:trHeight w:val="260"/>
        </w:trPr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&gt;100 CFU/100mL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0.44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0.15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1.17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B11" w:rsidRPr="00CF2D53" w:rsidRDefault="004D7B11" w:rsidP="002C6F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0.11</w:t>
            </w:r>
          </w:p>
        </w:tc>
      </w:tr>
    </w:tbl>
    <w:p w:rsidR="004D7B11" w:rsidRPr="00CF2D53" w:rsidRDefault="004D7B11" w:rsidP="004D7B11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</w:rPr>
        <w:t xml:space="preserve">a At least one of the seven pathogenic </w:t>
      </w:r>
      <w:r w:rsidRPr="00CF2D53">
        <w:rPr>
          <w:rFonts w:ascii="Arial" w:hAnsi="Arial"/>
          <w:i/>
          <w:color w:val="000000"/>
          <w:sz w:val="20"/>
        </w:rPr>
        <w:t>E. coli</w:t>
      </w:r>
      <w:r w:rsidRPr="00CF2D53">
        <w:rPr>
          <w:rFonts w:ascii="Arial" w:hAnsi="Arial"/>
          <w:color w:val="000000"/>
          <w:sz w:val="20"/>
        </w:rPr>
        <w:t xml:space="preserve"> virulence genes (ECVG) measured present</w:t>
      </w:r>
    </w:p>
    <w:p w:rsidR="004D7B11" w:rsidRPr="00CF2D53" w:rsidRDefault="004D7B11" w:rsidP="004D7B11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</w:rPr>
        <w:t>b At least one of the three enteric virus</w:t>
      </w:r>
      <w:r>
        <w:rPr>
          <w:rFonts w:ascii="Arial" w:hAnsi="Arial"/>
          <w:color w:val="000000"/>
          <w:sz w:val="20"/>
        </w:rPr>
        <w:t xml:space="preserve"> genes</w:t>
      </w:r>
      <w:r w:rsidRPr="00CF2D53">
        <w:rPr>
          <w:rFonts w:ascii="Arial" w:hAnsi="Arial"/>
          <w:color w:val="000000"/>
          <w:sz w:val="20"/>
        </w:rPr>
        <w:t xml:space="preserve"> measured (rotavirus, adenovirus, enterovirus) present</w:t>
      </w:r>
      <w:r w:rsidRPr="00CF2D53">
        <w:rPr>
          <w:rFonts w:ascii="Arial" w:hAnsi="Arial"/>
          <w:color w:val="000000"/>
          <w:sz w:val="20"/>
        </w:rPr>
        <w:tab/>
      </w:r>
    </w:p>
    <w:p w:rsidR="004D7B11" w:rsidRPr="00CF2D53" w:rsidRDefault="004D7B11" w:rsidP="004D7B11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</w:rPr>
        <w:t>c CI, confidence interval</w:t>
      </w:r>
      <w:r w:rsidRPr="00CF2D53">
        <w:rPr>
          <w:rFonts w:ascii="Arial" w:hAnsi="Arial"/>
          <w:color w:val="000000"/>
          <w:sz w:val="20"/>
        </w:rPr>
        <w:tab/>
      </w:r>
      <w:r w:rsidRPr="00CF2D53">
        <w:rPr>
          <w:rFonts w:ascii="Arial" w:hAnsi="Arial"/>
          <w:color w:val="000000"/>
          <w:sz w:val="20"/>
        </w:rPr>
        <w:tab/>
      </w:r>
      <w:r w:rsidRPr="00CF2D53">
        <w:rPr>
          <w:rFonts w:ascii="Arial" w:hAnsi="Arial"/>
          <w:color w:val="000000"/>
          <w:sz w:val="20"/>
        </w:rPr>
        <w:tab/>
      </w:r>
      <w:r w:rsidRPr="00CF2D53">
        <w:rPr>
          <w:rFonts w:ascii="Arial" w:hAnsi="Arial"/>
          <w:color w:val="000000"/>
          <w:sz w:val="20"/>
        </w:rPr>
        <w:tab/>
      </w:r>
      <w:r w:rsidRPr="00CF2D53">
        <w:rPr>
          <w:rFonts w:ascii="Arial" w:hAnsi="Arial"/>
          <w:color w:val="000000"/>
          <w:sz w:val="20"/>
        </w:rPr>
        <w:tab/>
      </w:r>
      <w:r w:rsidRPr="00CF2D53">
        <w:rPr>
          <w:rFonts w:ascii="Arial" w:hAnsi="Arial"/>
          <w:color w:val="000000"/>
          <w:sz w:val="20"/>
        </w:rPr>
        <w:tab/>
      </w:r>
      <w:r w:rsidRPr="00CF2D53">
        <w:rPr>
          <w:rFonts w:ascii="Arial" w:hAnsi="Arial"/>
          <w:color w:val="000000"/>
          <w:sz w:val="20"/>
        </w:rPr>
        <w:tab/>
      </w:r>
      <w:r w:rsidRPr="00CF2D53">
        <w:rPr>
          <w:rFonts w:ascii="Arial" w:hAnsi="Arial"/>
          <w:color w:val="000000"/>
          <w:sz w:val="20"/>
        </w:rPr>
        <w:tab/>
      </w:r>
      <w:r w:rsidRPr="00CF2D53">
        <w:rPr>
          <w:rFonts w:ascii="Arial" w:hAnsi="Arial"/>
          <w:color w:val="000000"/>
          <w:sz w:val="20"/>
        </w:rPr>
        <w:tab/>
      </w:r>
    </w:p>
    <w:p w:rsidR="004D7B11" w:rsidRPr="00CF2D53" w:rsidRDefault="004D7B11" w:rsidP="004D7B11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</w:rPr>
        <w:t>¥ Presence/Absence of CFU per 2 hands; Presence/Absence or within specified range of CFU/100 ml stored drinking water with 0 CFU/100ml as the reference group</w:t>
      </w:r>
    </w:p>
    <w:p w:rsidR="004D7B11" w:rsidRPr="00CF2D53" w:rsidRDefault="004D7B11" w:rsidP="004D7B11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</w:rPr>
        <w:t>* Indicates a median unbiased estimate</w:t>
      </w:r>
    </w:p>
    <w:p w:rsidR="004D7B11" w:rsidRPr="00CF2D53" w:rsidRDefault="004D7B11" w:rsidP="004D7B11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  <w:vertAlign w:val="superscript"/>
        </w:rPr>
        <w:t xml:space="preserve">† </w:t>
      </w:r>
      <w:r w:rsidRPr="00CF2D53">
        <w:rPr>
          <w:rFonts w:ascii="Arial" w:hAnsi="Arial"/>
          <w:color w:val="000000"/>
          <w:sz w:val="20"/>
        </w:rPr>
        <w:t>Statistically significant (p ≤ 0.0</w:t>
      </w:r>
      <w:r>
        <w:rPr>
          <w:rFonts w:ascii="Arial" w:hAnsi="Arial"/>
          <w:color w:val="000000"/>
          <w:sz w:val="20"/>
        </w:rPr>
        <w:t>5</w:t>
      </w:r>
      <w:r w:rsidRPr="00CF2D53">
        <w:rPr>
          <w:rFonts w:ascii="Arial" w:hAnsi="Arial"/>
          <w:color w:val="000000"/>
          <w:sz w:val="20"/>
        </w:rPr>
        <w:t>)</w:t>
      </w:r>
    </w:p>
    <w:p w:rsidR="007B0102" w:rsidRDefault="004D7B11"/>
    <w:sectPr w:rsidR="007B0102" w:rsidSect="004D7B1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802070401020303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2E2A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C0B5C"/>
    <w:multiLevelType w:val="hybridMultilevel"/>
    <w:tmpl w:val="0B48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0052E"/>
    <w:multiLevelType w:val="hybridMultilevel"/>
    <w:tmpl w:val="EC78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1B4D"/>
    <w:multiLevelType w:val="hybridMultilevel"/>
    <w:tmpl w:val="F8987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168C2"/>
    <w:multiLevelType w:val="hybridMultilevel"/>
    <w:tmpl w:val="9A066126"/>
    <w:lvl w:ilvl="0" w:tplc="C9765A6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76B16"/>
    <w:multiLevelType w:val="hybridMultilevel"/>
    <w:tmpl w:val="24B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440B1"/>
    <w:multiLevelType w:val="hybridMultilevel"/>
    <w:tmpl w:val="F3DE44CC"/>
    <w:lvl w:ilvl="0" w:tplc="E35039FC">
      <w:numFmt w:val="bullet"/>
      <w:lvlText w:val="-"/>
      <w:lvlJc w:val="left"/>
      <w:pPr>
        <w:ind w:left="5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>
    <w:nsid w:val="2DD1789F"/>
    <w:multiLevelType w:val="multilevel"/>
    <w:tmpl w:val="61B49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0762E"/>
    <w:multiLevelType w:val="hybridMultilevel"/>
    <w:tmpl w:val="5D0E3524"/>
    <w:lvl w:ilvl="0" w:tplc="FED27582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3370228"/>
    <w:multiLevelType w:val="hybridMultilevel"/>
    <w:tmpl w:val="E1B8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74164"/>
    <w:multiLevelType w:val="multilevel"/>
    <w:tmpl w:val="848A0B5C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23726"/>
    <w:multiLevelType w:val="hybridMultilevel"/>
    <w:tmpl w:val="DEBA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0759"/>
    <w:multiLevelType w:val="hybridMultilevel"/>
    <w:tmpl w:val="355A057C"/>
    <w:lvl w:ilvl="0" w:tplc="1F402D1A">
      <w:start w:val="1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327AD"/>
    <w:multiLevelType w:val="hybridMultilevel"/>
    <w:tmpl w:val="C4C09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556D82"/>
    <w:multiLevelType w:val="hybridMultilevel"/>
    <w:tmpl w:val="DA64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C58FC"/>
    <w:multiLevelType w:val="hybridMultilevel"/>
    <w:tmpl w:val="F3A2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43AB6"/>
    <w:multiLevelType w:val="hybridMultilevel"/>
    <w:tmpl w:val="30A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40EE4"/>
    <w:multiLevelType w:val="hybridMultilevel"/>
    <w:tmpl w:val="E32831E4"/>
    <w:lvl w:ilvl="0" w:tplc="1F402D1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077D7C"/>
    <w:multiLevelType w:val="hybridMultilevel"/>
    <w:tmpl w:val="681A1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00839"/>
    <w:multiLevelType w:val="hybridMultilevel"/>
    <w:tmpl w:val="3C46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B5C1C"/>
    <w:multiLevelType w:val="hybridMultilevel"/>
    <w:tmpl w:val="D15410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56BBD"/>
    <w:multiLevelType w:val="hybridMultilevel"/>
    <w:tmpl w:val="1624C3FE"/>
    <w:lvl w:ilvl="0" w:tplc="1F402D1A">
      <w:start w:val="1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19E1"/>
    <w:multiLevelType w:val="hybridMultilevel"/>
    <w:tmpl w:val="0BD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00C70"/>
    <w:multiLevelType w:val="hybridMultilevel"/>
    <w:tmpl w:val="848A0B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96224"/>
    <w:multiLevelType w:val="hybridMultilevel"/>
    <w:tmpl w:val="8EC4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9071B"/>
    <w:multiLevelType w:val="hybridMultilevel"/>
    <w:tmpl w:val="27E0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D0FB6"/>
    <w:multiLevelType w:val="hybridMultilevel"/>
    <w:tmpl w:val="C72698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06AE0"/>
    <w:multiLevelType w:val="hybridMultilevel"/>
    <w:tmpl w:val="A712F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67471D"/>
    <w:multiLevelType w:val="hybridMultilevel"/>
    <w:tmpl w:val="CA604980"/>
    <w:lvl w:ilvl="0" w:tplc="1F402D1A">
      <w:start w:val="1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2C5319"/>
    <w:multiLevelType w:val="hybridMultilevel"/>
    <w:tmpl w:val="5F4A0798"/>
    <w:lvl w:ilvl="0" w:tplc="1F402D1A">
      <w:start w:val="11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A245C4"/>
    <w:multiLevelType w:val="hybridMultilevel"/>
    <w:tmpl w:val="59DA7E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C205B"/>
    <w:multiLevelType w:val="hybridMultilevel"/>
    <w:tmpl w:val="1B86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0D47"/>
    <w:multiLevelType w:val="hybridMultilevel"/>
    <w:tmpl w:val="A6BC180E"/>
    <w:lvl w:ilvl="0" w:tplc="6928B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476CE6"/>
    <w:multiLevelType w:val="hybridMultilevel"/>
    <w:tmpl w:val="25488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76392"/>
    <w:multiLevelType w:val="hybridMultilevel"/>
    <w:tmpl w:val="848A0B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F1F36"/>
    <w:multiLevelType w:val="hybridMultilevel"/>
    <w:tmpl w:val="48A8A3E8"/>
    <w:lvl w:ilvl="0" w:tplc="D37A9036">
      <w:start w:val="19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E29FB"/>
    <w:multiLevelType w:val="hybridMultilevel"/>
    <w:tmpl w:val="EBF01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107ED"/>
    <w:multiLevelType w:val="hybridMultilevel"/>
    <w:tmpl w:val="61B4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920E7"/>
    <w:multiLevelType w:val="hybridMultilevel"/>
    <w:tmpl w:val="CA7CABE6"/>
    <w:lvl w:ilvl="0" w:tplc="16AE8404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27"/>
  </w:num>
  <w:num w:numId="5">
    <w:abstractNumId w:val="35"/>
  </w:num>
  <w:num w:numId="6">
    <w:abstractNumId w:val="21"/>
  </w:num>
  <w:num w:numId="7">
    <w:abstractNumId w:val="20"/>
  </w:num>
  <w:num w:numId="8">
    <w:abstractNumId w:val="31"/>
  </w:num>
  <w:num w:numId="9">
    <w:abstractNumId w:val="26"/>
  </w:num>
  <w:num w:numId="10">
    <w:abstractNumId w:val="12"/>
  </w:num>
  <w:num w:numId="11">
    <w:abstractNumId w:val="24"/>
  </w:num>
  <w:num w:numId="12">
    <w:abstractNumId w:val="11"/>
  </w:num>
  <w:num w:numId="13">
    <w:abstractNumId w:val="39"/>
  </w:num>
  <w:num w:numId="14">
    <w:abstractNumId w:val="17"/>
  </w:num>
  <w:num w:numId="15">
    <w:abstractNumId w:val="28"/>
  </w:num>
  <w:num w:numId="16">
    <w:abstractNumId w:val="4"/>
  </w:num>
  <w:num w:numId="17">
    <w:abstractNumId w:val="5"/>
  </w:num>
  <w:num w:numId="18">
    <w:abstractNumId w:val="36"/>
  </w:num>
  <w:num w:numId="19">
    <w:abstractNumId w:val="1"/>
  </w:num>
  <w:num w:numId="20">
    <w:abstractNumId w:val="15"/>
  </w:num>
  <w:num w:numId="21">
    <w:abstractNumId w:val="10"/>
  </w:num>
  <w:num w:numId="22">
    <w:abstractNumId w:val="16"/>
  </w:num>
  <w:num w:numId="23">
    <w:abstractNumId w:val="23"/>
  </w:num>
  <w:num w:numId="24">
    <w:abstractNumId w:val="7"/>
  </w:num>
  <w:num w:numId="25">
    <w:abstractNumId w:val="14"/>
  </w:num>
  <w:num w:numId="26">
    <w:abstractNumId w:val="38"/>
  </w:num>
  <w:num w:numId="27">
    <w:abstractNumId w:val="8"/>
  </w:num>
  <w:num w:numId="28">
    <w:abstractNumId w:val="18"/>
  </w:num>
  <w:num w:numId="29">
    <w:abstractNumId w:val="9"/>
  </w:num>
  <w:num w:numId="30">
    <w:abstractNumId w:val="33"/>
  </w:num>
  <w:num w:numId="31">
    <w:abstractNumId w:val="22"/>
  </w:num>
  <w:num w:numId="32">
    <w:abstractNumId w:val="13"/>
  </w:num>
  <w:num w:numId="33">
    <w:abstractNumId w:val="25"/>
  </w:num>
  <w:num w:numId="34">
    <w:abstractNumId w:val="29"/>
  </w:num>
  <w:num w:numId="35">
    <w:abstractNumId w:val="34"/>
  </w:num>
  <w:num w:numId="36">
    <w:abstractNumId w:val="30"/>
  </w:num>
  <w:num w:numId="37">
    <w:abstractNumId w:val="0"/>
  </w:num>
  <w:num w:numId="38">
    <w:abstractNumId w:val="2"/>
  </w:num>
  <w:num w:numId="39">
    <w:abstractNumId w:val="32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7B11"/>
    <w:rsid w:val="004D7B1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11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D7B11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4D7B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autoRedefine/>
    <w:rsid w:val="00EF5384"/>
  </w:style>
  <w:style w:type="character" w:customStyle="1" w:styleId="EndnoteTextChar">
    <w:name w:val="Endnote Text Char"/>
    <w:basedOn w:val="DefaultParagraphFont"/>
    <w:link w:val="EndnoteText"/>
    <w:rsid w:val="00EF5384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D7B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4D7B11"/>
    <w:rPr>
      <w:rFonts w:ascii="Calibri" w:eastAsia="Times New Roman" w:hAnsi="Calibri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4D7B11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BalloonText">
    <w:name w:val="Balloon Text"/>
    <w:basedOn w:val="Normal"/>
    <w:link w:val="BalloonTextChar5"/>
    <w:rsid w:val="004D7B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1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4D7B11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4D7B11"/>
    <w:rPr>
      <w:rFonts w:ascii="Calibri" w:eastAsia="Calibri" w:hAnsi="Calibri" w:cs="Times New Roman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4D7B11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rsid w:val="004D7B11"/>
    <w:rPr>
      <w:vertAlign w:val="superscript"/>
    </w:rPr>
  </w:style>
  <w:style w:type="character" w:styleId="Hyperlink">
    <w:name w:val="Hyperlink"/>
    <w:basedOn w:val="DefaultParagraphFont"/>
    <w:uiPriority w:val="99"/>
    <w:rsid w:val="004D7B11"/>
    <w:rPr>
      <w:color w:val="0000D4"/>
      <w:u w:val="single"/>
    </w:rPr>
  </w:style>
  <w:style w:type="paragraph" w:customStyle="1" w:styleId="Heading-TimesNewRoman">
    <w:name w:val="Heading - Times New Roman"/>
    <w:basedOn w:val="Heading3"/>
    <w:next w:val="BodyText"/>
    <w:qFormat/>
    <w:rsid w:val="004D7B11"/>
    <w:pPr>
      <w:spacing w:before="320" w:after="120"/>
    </w:pPr>
    <w:rPr>
      <w:rFonts w:ascii="Times New Roman" w:hAnsi="Times New Roman"/>
      <w:color w:val="000000" w:themeColor="text1"/>
    </w:rPr>
  </w:style>
  <w:style w:type="paragraph" w:styleId="BodyText">
    <w:name w:val="Body Text"/>
    <w:basedOn w:val="Normal"/>
    <w:link w:val="BodyTextChar"/>
    <w:rsid w:val="004D7B11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4D7B11"/>
    <w:rPr>
      <w:rFonts w:ascii="Times New Roman" w:eastAsiaTheme="minorEastAsia" w:hAnsi="Times New Roman"/>
      <w:lang w:eastAsia="ja-JP"/>
    </w:rPr>
  </w:style>
  <w:style w:type="paragraph" w:styleId="Header">
    <w:name w:val="header"/>
    <w:basedOn w:val="Normal"/>
    <w:link w:val="HeaderChar"/>
    <w:uiPriority w:val="99"/>
    <w:rsid w:val="004D7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1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rsid w:val="004D7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11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4D7B11"/>
  </w:style>
  <w:style w:type="character" w:styleId="FollowedHyperlink">
    <w:name w:val="FollowedHyperlink"/>
    <w:basedOn w:val="DefaultParagraphFont"/>
    <w:uiPriority w:val="99"/>
    <w:rsid w:val="004D7B11"/>
    <w:rPr>
      <w:color w:val="993366"/>
      <w:u w:val="single"/>
    </w:rPr>
  </w:style>
  <w:style w:type="paragraph" w:customStyle="1" w:styleId="font5">
    <w:name w:val="font5"/>
    <w:basedOn w:val="Normal"/>
    <w:rsid w:val="004D7B11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Normal"/>
    <w:rsid w:val="004D7B11"/>
    <w:pPr>
      <w:spacing w:beforeLines="1" w:afterLines="1"/>
    </w:pPr>
    <w:rPr>
      <w:rFonts w:ascii="Times New Roman" w:hAnsi="Times New Roman"/>
      <w:i/>
      <w:iCs/>
      <w:sz w:val="20"/>
      <w:szCs w:val="20"/>
    </w:rPr>
  </w:style>
  <w:style w:type="paragraph" w:customStyle="1" w:styleId="font7">
    <w:name w:val="font7"/>
    <w:basedOn w:val="Normal"/>
    <w:rsid w:val="004D7B11"/>
    <w:pPr>
      <w:spacing w:beforeLines="1" w:afterLines="1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"/>
    <w:rsid w:val="004D7B11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font9">
    <w:name w:val="font9"/>
    <w:basedOn w:val="Normal"/>
    <w:rsid w:val="004D7B11"/>
    <w:pPr>
      <w:spacing w:beforeLines="1" w:afterLines="1"/>
    </w:pPr>
    <w:rPr>
      <w:rFonts w:ascii="Times New Roman" w:hAnsi="Times New Roman"/>
      <w:i/>
      <w:iCs/>
      <w:sz w:val="18"/>
      <w:szCs w:val="18"/>
    </w:rPr>
  </w:style>
  <w:style w:type="paragraph" w:customStyle="1" w:styleId="font10">
    <w:name w:val="font10"/>
    <w:basedOn w:val="Normal"/>
    <w:rsid w:val="004D7B1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4D7B11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rsid w:val="004D7B11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27">
    <w:name w:val="xl27"/>
    <w:basedOn w:val="Normal"/>
    <w:rsid w:val="004D7B11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rsid w:val="004D7B11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">
    <w:name w:val="xl29"/>
    <w:basedOn w:val="Normal"/>
    <w:rsid w:val="004D7B11"/>
    <w:pPr>
      <w:spacing w:beforeLines="1" w:afterLines="1"/>
      <w:jc w:val="right"/>
    </w:pPr>
    <w:rPr>
      <w:rFonts w:ascii="Times New Roman" w:hAnsi="Times New Roman"/>
      <w:i/>
      <w:iCs/>
      <w:sz w:val="20"/>
      <w:szCs w:val="20"/>
    </w:rPr>
  </w:style>
  <w:style w:type="paragraph" w:customStyle="1" w:styleId="xl30">
    <w:name w:val="xl30"/>
    <w:basedOn w:val="Normal"/>
    <w:rsid w:val="004D7B11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1">
    <w:name w:val="xl31"/>
    <w:basedOn w:val="Normal"/>
    <w:rsid w:val="004D7B11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"/>
    <w:rsid w:val="004D7B11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"/>
    <w:rsid w:val="004D7B11"/>
    <w:pPr>
      <w:pBdr>
        <w:bottom w:val="single" w:sz="4" w:space="0" w:color="000000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4">
    <w:name w:val="xl34"/>
    <w:basedOn w:val="Normal"/>
    <w:rsid w:val="004D7B11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">
    <w:name w:val="xl35"/>
    <w:basedOn w:val="Normal"/>
    <w:rsid w:val="004D7B11"/>
    <w:pPr>
      <w:pBdr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Normal"/>
    <w:rsid w:val="004D7B11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customStyle="1" w:styleId="xl37">
    <w:name w:val="xl37"/>
    <w:basedOn w:val="Normal"/>
    <w:rsid w:val="004D7B11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8">
    <w:name w:val="xl38"/>
    <w:basedOn w:val="Normal"/>
    <w:rsid w:val="004D7B11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9">
    <w:name w:val="xl39"/>
    <w:basedOn w:val="Normal"/>
    <w:rsid w:val="004D7B11"/>
    <w:pPr>
      <w:pBdr>
        <w:bottom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0">
    <w:name w:val="xl40"/>
    <w:basedOn w:val="Normal"/>
    <w:rsid w:val="004D7B1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1">
    <w:name w:val="xl41"/>
    <w:basedOn w:val="Normal"/>
    <w:rsid w:val="004D7B1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2">
    <w:name w:val="xl42"/>
    <w:basedOn w:val="Normal"/>
    <w:rsid w:val="004D7B11"/>
    <w:pPr>
      <w:pBdr>
        <w:left w:val="single" w:sz="8" w:space="0" w:color="000000"/>
        <w:bottom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3">
    <w:name w:val="xl43"/>
    <w:basedOn w:val="Normal"/>
    <w:rsid w:val="004D7B11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4">
    <w:name w:val="xl44"/>
    <w:basedOn w:val="Normal"/>
    <w:rsid w:val="004D7B11"/>
    <w:pPr>
      <w:pBdr>
        <w:top w:val="single" w:sz="8" w:space="0" w:color="000000"/>
        <w:bottom w:val="single" w:sz="4" w:space="0" w:color="000000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5">
    <w:name w:val="xl45"/>
    <w:basedOn w:val="Normal"/>
    <w:rsid w:val="004D7B11"/>
    <w:pPr>
      <w:pBdr>
        <w:top w:val="single" w:sz="8" w:space="0" w:color="000000"/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6">
    <w:name w:val="xl46"/>
    <w:basedOn w:val="Normal"/>
    <w:rsid w:val="004D7B1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7">
    <w:name w:val="xl47"/>
    <w:basedOn w:val="Normal"/>
    <w:rsid w:val="004D7B11"/>
    <w:pPr>
      <w:pBdr>
        <w:top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48">
    <w:name w:val="xl48"/>
    <w:basedOn w:val="Normal"/>
    <w:rsid w:val="004D7B11"/>
    <w:pPr>
      <w:pBdr>
        <w:top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9">
    <w:name w:val="xl49"/>
    <w:basedOn w:val="Normal"/>
    <w:rsid w:val="004D7B11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50">
    <w:name w:val="xl50"/>
    <w:basedOn w:val="Normal"/>
    <w:rsid w:val="004D7B11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1">
    <w:name w:val="xl51"/>
    <w:basedOn w:val="Normal"/>
    <w:rsid w:val="004D7B11"/>
    <w:pPr>
      <w:pBdr>
        <w:bottom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2">
    <w:name w:val="xl52"/>
    <w:basedOn w:val="Normal"/>
    <w:rsid w:val="004D7B11"/>
    <w:pPr>
      <w:pBdr>
        <w:right w:val="single" w:sz="4" w:space="0" w:color="auto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3">
    <w:name w:val="xl53"/>
    <w:basedOn w:val="Normal"/>
    <w:rsid w:val="004D7B11"/>
    <w:pPr>
      <w:pBdr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4">
    <w:name w:val="xl54"/>
    <w:basedOn w:val="Normal"/>
    <w:rsid w:val="004D7B11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5">
    <w:name w:val="xl55"/>
    <w:basedOn w:val="Normal"/>
    <w:rsid w:val="004D7B11"/>
    <w:pPr>
      <w:pBdr>
        <w:bottom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6">
    <w:name w:val="xl56"/>
    <w:basedOn w:val="Normal"/>
    <w:rsid w:val="004D7B11"/>
    <w:pPr>
      <w:pBdr>
        <w:bottom w:val="single" w:sz="4" w:space="0" w:color="000000"/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7">
    <w:name w:val="xl57"/>
    <w:basedOn w:val="Normal"/>
    <w:rsid w:val="004D7B11"/>
    <w:pPr>
      <w:pBdr>
        <w:bottom w:val="single" w:sz="4" w:space="0" w:color="000000"/>
        <w:right w:val="single" w:sz="4" w:space="0" w:color="auto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8">
    <w:name w:val="xl58"/>
    <w:basedOn w:val="Normal"/>
    <w:rsid w:val="004D7B11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59">
    <w:name w:val="xl59"/>
    <w:basedOn w:val="Normal"/>
    <w:rsid w:val="004D7B11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rsid w:val="004D7B1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11">
    <w:name w:val="font11"/>
    <w:basedOn w:val="Normal"/>
    <w:rsid w:val="004D7B11"/>
    <w:pPr>
      <w:spacing w:beforeLines="1" w:afterLines="1"/>
    </w:pPr>
    <w:rPr>
      <w:rFonts w:ascii="Verdana" w:hAnsi="Verdana"/>
      <w:sz w:val="16"/>
      <w:szCs w:val="16"/>
    </w:rPr>
  </w:style>
  <w:style w:type="character" w:customStyle="1" w:styleId="BalloonTextChar5">
    <w:name w:val="Balloon Text Char5"/>
    <w:basedOn w:val="DefaultParagraphFont"/>
    <w:link w:val="BalloonText"/>
    <w:rsid w:val="004D7B11"/>
    <w:rPr>
      <w:rFonts w:ascii="Lucida Grande" w:eastAsiaTheme="minorEastAsia" w:hAnsi="Lucida Grande"/>
      <w:sz w:val="18"/>
      <w:szCs w:val="18"/>
      <w:lang w:eastAsia="ja-JP"/>
    </w:rPr>
  </w:style>
  <w:style w:type="paragraph" w:customStyle="1" w:styleId="font12">
    <w:name w:val="font12"/>
    <w:basedOn w:val="Normal"/>
    <w:rsid w:val="004D7B11"/>
    <w:pPr>
      <w:spacing w:beforeLines="1" w:afterLines="1"/>
    </w:pPr>
    <w:rPr>
      <w:rFonts w:ascii="Times New Roman" w:hAnsi="Times New Roman"/>
      <w:b/>
      <w:bCs/>
      <w:sz w:val="20"/>
      <w:szCs w:val="20"/>
    </w:rPr>
  </w:style>
  <w:style w:type="paragraph" w:customStyle="1" w:styleId="xl60">
    <w:name w:val="xl60"/>
    <w:basedOn w:val="Normal"/>
    <w:rsid w:val="004D7B11"/>
    <w:pPr>
      <w:pBdr>
        <w:bottom w:val="double" w:sz="6" w:space="0" w:color="auto"/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rsid w:val="004D7B11"/>
    <w:rPr>
      <w:rFonts w:ascii="Lucida Grande" w:eastAsiaTheme="minorEastAsia" w:hAnsi="Lucida Grande"/>
      <w:sz w:val="18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4D7B11"/>
    <w:pPr>
      <w:spacing w:line="276" w:lineRule="auto"/>
      <w:outlineLvl w:val="9"/>
    </w:pPr>
    <w:rPr>
      <w:rFonts w:ascii="Times New Roman" w:hAnsi="Times New Roman"/>
      <w:color w:val="000000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D7B11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4D7B11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D7B11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D7B1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D7B1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D7B1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D7B1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D7B1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D7B11"/>
    <w:pPr>
      <w:ind w:left="1920"/>
    </w:pPr>
    <w:rPr>
      <w:sz w:val="18"/>
      <w:szCs w:val="18"/>
    </w:rPr>
  </w:style>
  <w:style w:type="paragraph" w:styleId="ListParagraph">
    <w:name w:val="List Paragraph"/>
    <w:basedOn w:val="Normal"/>
    <w:qFormat/>
    <w:rsid w:val="004D7B11"/>
    <w:pPr>
      <w:ind w:left="720"/>
      <w:contextualSpacing/>
    </w:pPr>
  </w:style>
  <w:style w:type="character" w:styleId="EndnoteReference">
    <w:name w:val="endnote reference"/>
    <w:basedOn w:val="DefaultParagraphFont"/>
    <w:rsid w:val="004D7B11"/>
    <w:rPr>
      <w:vertAlign w:val="superscript"/>
    </w:rPr>
  </w:style>
  <w:style w:type="character" w:styleId="CommentReference">
    <w:name w:val="annotation reference"/>
    <w:basedOn w:val="DefaultParagraphFont"/>
    <w:rsid w:val="004D7B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7B11"/>
  </w:style>
  <w:style w:type="character" w:customStyle="1" w:styleId="CommentTextChar">
    <w:name w:val="Comment Text Char"/>
    <w:basedOn w:val="DefaultParagraphFont"/>
    <w:link w:val="CommentText"/>
    <w:rsid w:val="004D7B11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rsid w:val="004D7B11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4D7B11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D7B11"/>
  </w:style>
  <w:style w:type="character" w:customStyle="1" w:styleId="apple-converted-space">
    <w:name w:val="apple-converted-space"/>
    <w:basedOn w:val="DefaultParagraphFont"/>
    <w:rsid w:val="004D7B11"/>
  </w:style>
  <w:style w:type="paragraph" w:styleId="CommentSubject">
    <w:name w:val="annotation subject"/>
    <w:basedOn w:val="CommentText"/>
    <w:next w:val="CommentText"/>
    <w:link w:val="CommentSubjectChar"/>
    <w:rsid w:val="004D7B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D7B11"/>
    <w:rPr>
      <w:b/>
      <w:bCs/>
      <w:sz w:val="20"/>
      <w:szCs w:val="20"/>
    </w:rPr>
  </w:style>
  <w:style w:type="character" w:styleId="LineNumber">
    <w:name w:val="line number"/>
    <w:basedOn w:val="DefaultParagraphFont"/>
    <w:rsid w:val="004D7B11"/>
  </w:style>
  <w:style w:type="character" w:styleId="Strong">
    <w:name w:val="Strong"/>
    <w:basedOn w:val="DefaultParagraphFont"/>
    <w:uiPriority w:val="22"/>
    <w:rsid w:val="004D7B11"/>
    <w:rPr>
      <w:b/>
    </w:rPr>
  </w:style>
  <w:style w:type="paragraph" w:styleId="Revision">
    <w:name w:val="Revision"/>
    <w:hidden/>
    <w:rsid w:val="004D7B11"/>
    <w:rPr>
      <w:rFonts w:ascii="Calibri" w:eastAsia="Calibri" w:hAnsi="Calibri" w:cs="Times New Roman"/>
      <w:sz w:val="22"/>
      <w:szCs w:val="22"/>
      <w:lang w:eastAsia="ja-JP"/>
    </w:rPr>
  </w:style>
  <w:style w:type="paragraph" w:customStyle="1" w:styleId="Style1">
    <w:name w:val="Style1"/>
    <w:basedOn w:val="TOC1"/>
    <w:qFormat/>
    <w:rsid w:val="004D7B11"/>
    <w:pPr>
      <w:tabs>
        <w:tab w:val="right" w:leader="dot" w:pos="9350"/>
      </w:tabs>
    </w:pPr>
    <w:rPr>
      <w:noProof/>
    </w:rPr>
  </w:style>
  <w:style w:type="paragraph" w:customStyle="1" w:styleId="Style2">
    <w:name w:val="Style2"/>
    <w:basedOn w:val="TOC1"/>
    <w:next w:val="Style1"/>
    <w:autoRedefine/>
    <w:qFormat/>
    <w:rsid w:val="004D7B11"/>
    <w:pPr>
      <w:tabs>
        <w:tab w:val="right" w:leader="dot" w:pos="9350"/>
      </w:tabs>
    </w:pPr>
    <w:rPr>
      <w:noProof/>
    </w:rPr>
  </w:style>
  <w:style w:type="paragraph" w:customStyle="1" w:styleId="TOC-TimesNewRoman">
    <w:name w:val="TOC - Times New Roman"/>
    <w:basedOn w:val="TOC3"/>
    <w:qFormat/>
    <w:rsid w:val="004D7B11"/>
    <w:pPr>
      <w:tabs>
        <w:tab w:val="right" w:leader="dot" w:pos="9350"/>
      </w:tabs>
      <w:spacing w:before="240" w:after="240"/>
      <w:ind w:left="0"/>
    </w:pPr>
    <w:rPr>
      <w:rFonts w:ascii="Times New Roman" w:hAnsi="Times New Roman"/>
      <w:i w:val="0"/>
      <w:noProof/>
      <w:sz w:val="24"/>
    </w:rPr>
  </w:style>
  <w:style w:type="paragraph" w:customStyle="1" w:styleId="xl24">
    <w:name w:val="xl24"/>
    <w:basedOn w:val="Normal"/>
    <w:rsid w:val="004D7B11"/>
    <w:pPr>
      <w:spacing w:beforeLines="1" w:afterLines="1"/>
    </w:pPr>
    <w:rPr>
      <w:rFonts w:ascii="Times New Roman" w:hAnsi="Times New Roman"/>
      <w:sz w:val="20"/>
      <w:szCs w:val="20"/>
    </w:rPr>
  </w:style>
  <w:style w:type="character" w:customStyle="1" w:styleId="BalloonTextChar4">
    <w:name w:val="Balloon Text Char4"/>
    <w:basedOn w:val="DefaultParagraphFont"/>
    <w:uiPriority w:val="99"/>
    <w:semiHidden/>
    <w:rsid w:val="004D7B11"/>
    <w:rPr>
      <w:rFonts w:ascii="Lucida Grande" w:hAnsi="Lucida Grande" w:cs="Times New Roman"/>
      <w:sz w:val="18"/>
    </w:rPr>
  </w:style>
  <w:style w:type="character" w:customStyle="1" w:styleId="BalloonTextChar3">
    <w:name w:val="Balloon Text Char3"/>
    <w:basedOn w:val="DefaultParagraphFont"/>
    <w:uiPriority w:val="99"/>
    <w:semiHidden/>
    <w:rsid w:val="004D7B11"/>
    <w:rPr>
      <w:rFonts w:ascii="Lucida Grande" w:hAnsi="Lucida Grande" w:cs="Times New Roman"/>
      <w:sz w:val="18"/>
    </w:rPr>
  </w:style>
  <w:style w:type="character" w:customStyle="1" w:styleId="BalloonTextChar2">
    <w:name w:val="Balloon Text Char2"/>
    <w:basedOn w:val="DefaultParagraphFont"/>
    <w:uiPriority w:val="99"/>
    <w:semiHidden/>
    <w:rsid w:val="004D7B11"/>
    <w:rPr>
      <w:rFonts w:ascii="Lucida Grande" w:hAnsi="Lucida Grande" w:cs="Times New Roman"/>
      <w:sz w:val="18"/>
    </w:rPr>
  </w:style>
  <w:style w:type="paragraph" w:customStyle="1" w:styleId="xl61">
    <w:name w:val="xl61"/>
    <w:basedOn w:val="Normal"/>
    <w:rsid w:val="004D7B11"/>
    <w:pPr>
      <w:pBdr>
        <w:bottom w:val="single" w:sz="4" w:space="0" w:color="000000"/>
      </w:pBdr>
      <w:spacing w:beforeLines="1" w:afterLines="1"/>
      <w:textAlignment w:val="center"/>
    </w:pPr>
    <w:rPr>
      <w:rFonts w:ascii="Times New Roman" w:hAnsi="Times New Roman"/>
    </w:rPr>
  </w:style>
  <w:style w:type="paragraph" w:customStyle="1" w:styleId="xl62">
    <w:name w:val="xl62"/>
    <w:basedOn w:val="Normal"/>
    <w:rsid w:val="004D7B11"/>
    <w:pPr>
      <w:pBdr>
        <w:top w:val="single" w:sz="4" w:space="0" w:color="000000"/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63">
    <w:name w:val="xl63"/>
    <w:basedOn w:val="Normal"/>
    <w:rsid w:val="004D7B11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Normal"/>
    <w:rsid w:val="004D7B11"/>
    <w:pPr>
      <w:shd w:val="clear" w:color="auto" w:fill="FCF305"/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al"/>
    <w:rsid w:val="004D7B11"/>
    <w:pPr>
      <w:pBdr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4D7B11"/>
    <w:pPr>
      <w:shd w:val="clear" w:color="auto" w:fill="FCF305"/>
      <w:spacing w:beforeLines="1" w:afterLines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font13">
    <w:name w:val="font13"/>
    <w:basedOn w:val="Normal"/>
    <w:rsid w:val="004D7B11"/>
    <w:pPr>
      <w:spacing w:beforeLines="1" w:afterLines="1"/>
    </w:pPr>
    <w:rPr>
      <w:rFonts w:ascii="Times New Roman" w:hAnsi="Times New Roman"/>
      <w:sz w:val="22"/>
      <w:szCs w:val="22"/>
    </w:rPr>
  </w:style>
  <w:style w:type="paragraph" w:styleId="ListBullet">
    <w:name w:val="List Bullet"/>
    <w:basedOn w:val="Normal"/>
    <w:rsid w:val="004D7B11"/>
    <w:pPr>
      <w:numPr>
        <w:numId w:val="37"/>
      </w:numPr>
      <w:contextualSpacing/>
    </w:pPr>
  </w:style>
  <w:style w:type="paragraph" w:customStyle="1" w:styleId="EndNoteBibliographyTitle">
    <w:name w:val="EndNote Bibliography Title"/>
    <w:basedOn w:val="Normal"/>
    <w:rsid w:val="004D7B1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D7B11"/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Catharine Mattioli</dc:creator>
  <cp:keywords/>
  <cp:lastModifiedBy>Mia Catharine Mattioli</cp:lastModifiedBy>
  <cp:revision>1</cp:revision>
  <dcterms:created xsi:type="dcterms:W3CDTF">2013-12-02T19:50:00Z</dcterms:created>
  <dcterms:modified xsi:type="dcterms:W3CDTF">2013-12-02T19:56:00Z</dcterms:modified>
</cp:coreProperties>
</file>