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2" w:rsidRDefault="00317E62" w:rsidP="007918CA">
      <w:pPr>
        <w:rPr>
          <w:rFonts w:asciiTheme="majorHAnsi" w:hAnsiTheme="majorHAnsi" w:cstheme="majorHAnsi" w:hint="eastAsia"/>
          <w:b/>
          <w:bCs/>
          <w:sz w:val="22"/>
          <w:szCs w:val="22"/>
        </w:rPr>
      </w:pPr>
      <w:bookmarkStart w:id="0" w:name="_GoBack"/>
      <w:bookmarkEnd w:id="0"/>
    </w:p>
    <w:p w:rsidR="00317E62" w:rsidRDefault="00317E62" w:rsidP="007918CA">
      <w:pPr>
        <w:rPr>
          <w:rFonts w:asciiTheme="majorHAnsi" w:hAnsiTheme="majorHAnsi" w:cstheme="majorHAnsi" w:hint="eastAsia"/>
          <w:b/>
          <w:bCs/>
          <w:sz w:val="22"/>
          <w:szCs w:val="22"/>
        </w:rPr>
      </w:pPr>
    </w:p>
    <w:p w:rsidR="007918CA" w:rsidRPr="00955277" w:rsidRDefault="007918CA" w:rsidP="007918CA">
      <w:pPr>
        <w:rPr>
          <w:rFonts w:asciiTheme="majorHAnsi" w:hAnsiTheme="majorHAnsi" w:cstheme="majorHAnsi"/>
          <w:sz w:val="22"/>
          <w:szCs w:val="22"/>
        </w:rPr>
      </w:pPr>
      <w:r w:rsidRPr="00955277">
        <w:rPr>
          <w:rFonts w:asciiTheme="majorHAnsi" w:hAnsiTheme="majorHAnsi" w:cstheme="majorHAnsi"/>
          <w:b/>
          <w:bCs/>
          <w:sz w:val="22"/>
          <w:szCs w:val="22"/>
        </w:rPr>
        <w:t>Table S</w:t>
      </w:r>
      <w:r w:rsidRPr="00955277">
        <w:rPr>
          <w:rFonts w:asciiTheme="majorHAnsi" w:hAnsiTheme="majorHAnsi" w:cstheme="majorHAnsi" w:hint="eastAsia"/>
          <w:b/>
          <w:bCs/>
          <w:sz w:val="22"/>
          <w:szCs w:val="22"/>
        </w:rPr>
        <w:t xml:space="preserve">4 </w:t>
      </w:r>
      <w:r w:rsidRPr="00955277">
        <w:rPr>
          <w:rFonts w:asciiTheme="majorHAnsi" w:hAnsiTheme="majorHAnsi" w:cstheme="majorHAnsi"/>
          <w:sz w:val="22"/>
          <w:szCs w:val="22"/>
        </w:rPr>
        <w:t xml:space="preserve">Top 10 enriched Gene Ontology Biological </w:t>
      </w:r>
      <w:r w:rsidR="007F7774" w:rsidRPr="00955277">
        <w:rPr>
          <w:rFonts w:asciiTheme="majorHAnsi" w:hAnsiTheme="majorHAnsi" w:cstheme="majorHAnsi"/>
          <w:sz w:val="22"/>
          <w:szCs w:val="22"/>
        </w:rPr>
        <w:t xml:space="preserve">Process terms for cluster </w:t>
      </w:r>
      <w:r w:rsidR="007F7774" w:rsidRPr="00955277">
        <w:rPr>
          <w:rFonts w:asciiTheme="majorHAnsi" w:hAnsiTheme="majorHAnsi" w:cstheme="majorHAnsi" w:hint="eastAsia"/>
          <w:sz w:val="22"/>
          <w:szCs w:val="22"/>
        </w:rPr>
        <w:t>D</w:t>
      </w:r>
      <w:r w:rsidRPr="00955277">
        <w:rPr>
          <w:rFonts w:asciiTheme="majorHAnsi" w:hAnsiTheme="majorHAnsi" w:cstheme="majorHAnsi"/>
          <w:sz w:val="22"/>
          <w:szCs w:val="22"/>
        </w:rPr>
        <w:t xml:space="preserve">   </w:t>
      </w:r>
    </w:p>
    <w:tbl>
      <w:tblPr>
        <w:tblStyle w:val="1"/>
        <w:tblpPr w:leftFromText="142" w:rightFromText="142" w:vertAnchor="page" w:horzAnchor="margin" w:tblpXSpec="center" w:tblpY="2026"/>
        <w:tblW w:w="9921" w:type="dxa"/>
        <w:tblLook w:val="04A0" w:firstRow="1" w:lastRow="0" w:firstColumn="1" w:lastColumn="0" w:noHBand="0" w:noVBand="1"/>
      </w:tblPr>
      <w:tblGrid>
        <w:gridCol w:w="1077"/>
        <w:gridCol w:w="5669"/>
        <w:gridCol w:w="1701"/>
        <w:gridCol w:w="1474"/>
      </w:tblGrid>
      <w:tr w:rsidR="00CA26E1" w:rsidTr="00CA2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CA26E1" w:rsidRPr="00134487" w:rsidRDefault="00CA26E1" w:rsidP="00CA26E1">
            <w:pPr>
              <w:rPr>
                <w:rFonts w:asciiTheme="majorHAnsi" w:hAnsiTheme="majorHAnsi" w:cstheme="majorHAnsi"/>
              </w:rPr>
            </w:pPr>
            <w:r w:rsidRPr="00134487">
              <w:rPr>
                <w:rFonts w:asciiTheme="majorHAnsi" w:hAnsiTheme="majorHAnsi" w:cstheme="majorHAnsi"/>
              </w:rPr>
              <w:t>GO ID</w:t>
            </w:r>
          </w:p>
        </w:tc>
        <w:tc>
          <w:tcPr>
            <w:tcW w:w="5669" w:type="dxa"/>
          </w:tcPr>
          <w:p w:rsidR="00CA26E1" w:rsidRPr="00134487" w:rsidRDefault="00CA26E1" w:rsidP="00CA2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34487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1701" w:type="dxa"/>
          </w:tcPr>
          <w:p w:rsidR="00CA26E1" w:rsidRPr="004521BF" w:rsidRDefault="00CA26E1" w:rsidP="00CA2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4521BF">
              <w:rPr>
                <w:rFonts w:asciiTheme="majorHAnsi" w:hAnsiTheme="majorHAnsi" w:cstheme="majorHAnsi"/>
                <w:b w:val="0"/>
                <w:sz w:val="18"/>
                <w:szCs w:val="18"/>
              </w:rPr>
              <w:softHyphen/>
            </w:r>
            <w:r w:rsidRPr="004521BF">
              <w:rPr>
                <w:rFonts w:asciiTheme="majorHAnsi" w:hAnsiTheme="majorHAnsi" w:cstheme="majorHAnsi"/>
                <w:sz w:val="18"/>
                <w:szCs w:val="18"/>
              </w:rPr>
              <w:t>Number of genes</w:t>
            </w:r>
          </w:p>
        </w:tc>
        <w:tc>
          <w:tcPr>
            <w:tcW w:w="1474" w:type="dxa"/>
          </w:tcPr>
          <w:p w:rsidR="00CA26E1" w:rsidRPr="00134487" w:rsidRDefault="00CA26E1" w:rsidP="00CA2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4487">
              <w:rPr>
                <w:rFonts w:asciiTheme="majorHAnsi" w:hAnsiTheme="majorHAnsi" w:cstheme="majorHAnsi"/>
                <w:sz w:val="18"/>
                <w:szCs w:val="18"/>
              </w:rPr>
              <w:t>p value</w:t>
            </w:r>
          </w:p>
        </w:tc>
      </w:tr>
      <w:tr w:rsidR="00CA26E1" w:rsidTr="00C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32502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developmental process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3.59E-16</w:t>
            </w:r>
          </w:p>
        </w:tc>
      </w:tr>
      <w:tr w:rsidR="00CA26E1" w:rsidTr="00CA2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30900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forebrain development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8.81E-16</w:t>
            </w:r>
          </w:p>
        </w:tc>
      </w:tr>
      <w:tr w:rsidR="00CA26E1" w:rsidTr="00C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30182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neuron differentiation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4.70E-12</w:t>
            </w:r>
          </w:p>
        </w:tc>
      </w:tr>
      <w:tr w:rsidR="00CA26E1" w:rsidTr="00CA2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19222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regulation of metabolic process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4.98E-10</w:t>
            </w:r>
          </w:p>
        </w:tc>
      </w:tr>
      <w:tr w:rsidR="00CA26E1" w:rsidTr="00C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10468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regulation of gene expression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1.68E-09</w:t>
            </w:r>
          </w:p>
        </w:tc>
      </w:tr>
      <w:tr w:rsidR="00CA26E1" w:rsidTr="00CA2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9653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anatomical structure morphogenesis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2.84E-09</w:t>
            </w:r>
          </w:p>
        </w:tc>
      </w:tr>
      <w:tr w:rsidR="00CA26E1" w:rsidTr="00C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7389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pattern specification process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2.87E-09</w:t>
            </w:r>
          </w:p>
        </w:tc>
      </w:tr>
      <w:tr w:rsidR="00CA26E1" w:rsidTr="00CA2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3002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regionalization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1.97E-08</w:t>
            </w:r>
          </w:p>
        </w:tc>
      </w:tr>
      <w:tr w:rsidR="00CA26E1" w:rsidTr="00C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9887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organ morphogenesis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4.27E-08</w:t>
            </w:r>
          </w:p>
        </w:tc>
      </w:tr>
      <w:tr w:rsidR="00CA26E1" w:rsidTr="00CA2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FFF" w:themeFill="background1"/>
            <w:vAlign w:val="bottom"/>
          </w:tcPr>
          <w:p w:rsidR="00CA26E1" w:rsidRPr="00FF0E2F" w:rsidRDefault="00CA26E1" w:rsidP="00CA26E1">
            <w:pPr>
              <w:jc w:val="center"/>
              <w:rPr>
                <w:rFonts w:asciiTheme="majorHAnsi" w:eastAsia="ＭＳ Ｐゴシック" w:hAnsiTheme="majorHAnsi" w:cstheme="majorHAnsi"/>
                <w:b w:val="0"/>
                <w:color w:val="000000"/>
              </w:rPr>
            </w:pPr>
            <w:r w:rsidRPr="00FF0E2F">
              <w:rPr>
                <w:rFonts w:asciiTheme="majorHAnsi" w:hAnsiTheme="majorHAnsi" w:cstheme="majorHAnsi"/>
                <w:b w:val="0"/>
                <w:color w:val="000000"/>
              </w:rPr>
              <w:t>48598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embryonic morphogenesis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CA26E1" w:rsidRPr="00FF0E2F" w:rsidRDefault="00CA26E1" w:rsidP="00CA2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FF0E2F">
              <w:rPr>
                <w:rFonts w:asciiTheme="majorHAnsi" w:hAnsiTheme="majorHAnsi" w:cstheme="majorHAnsi"/>
                <w:color w:val="000000"/>
              </w:rPr>
              <w:t>5.02E-07</w:t>
            </w:r>
          </w:p>
        </w:tc>
      </w:tr>
    </w:tbl>
    <w:p w:rsidR="007918CA" w:rsidRDefault="007918CA" w:rsidP="00317E62">
      <w:pPr>
        <w:rPr>
          <w:b/>
          <w:bCs/>
        </w:rPr>
      </w:pPr>
    </w:p>
    <w:sectPr w:rsidR="007918CA" w:rsidSect="00257D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8" w:rsidRDefault="001B3E88" w:rsidP="004C5135">
      <w:r>
        <w:separator/>
      </w:r>
    </w:p>
  </w:endnote>
  <w:endnote w:type="continuationSeparator" w:id="0">
    <w:p w:rsidR="001B3E88" w:rsidRDefault="001B3E88" w:rsidP="004C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8" w:rsidRDefault="001B3E88" w:rsidP="004C5135">
      <w:r>
        <w:separator/>
      </w:r>
    </w:p>
  </w:footnote>
  <w:footnote w:type="continuationSeparator" w:id="0">
    <w:p w:rsidR="001B3E88" w:rsidRDefault="001B3E88" w:rsidP="004C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9"/>
    <w:rsid w:val="000223D1"/>
    <w:rsid w:val="00040113"/>
    <w:rsid w:val="00091406"/>
    <w:rsid w:val="000D5577"/>
    <w:rsid w:val="00105436"/>
    <w:rsid w:val="001B3E88"/>
    <w:rsid w:val="001D342D"/>
    <w:rsid w:val="00257D61"/>
    <w:rsid w:val="002F2491"/>
    <w:rsid w:val="00317E62"/>
    <w:rsid w:val="0039533B"/>
    <w:rsid w:val="003C688C"/>
    <w:rsid w:val="00447989"/>
    <w:rsid w:val="004660A2"/>
    <w:rsid w:val="004C5135"/>
    <w:rsid w:val="004E0EDA"/>
    <w:rsid w:val="004E64DA"/>
    <w:rsid w:val="00577089"/>
    <w:rsid w:val="00577C57"/>
    <w:rsid w:val="005E5106"/>
    <w:rsid w:val="00654C82"/>
    <w:rsid w:val="00656A8E"/>
    <w:rsid w:val="006973AC"/>
    <w:rsid w:val="0078557E"/>
    <w:rsid w:val="007918CA"/>
    <w:rsid w:val="007B2552"/>
    <w:rsid w:val="007C2F3C"/>
    <w:rsid w:val="007F1EE0"/>
    <w:rsid w:val="007F7774"/>
    <w:rsid w:val="008F03F0"/>
    <w:rsid w:val="00955277"/>
    <w:rsid w:val="009E18EE"/>
    <w:rsid w:val="00AE25F4"/>
    <w:rsid w:val="00BD166B"/>
    <w:rsid w:val="00CA26E1"/>
    <w:rsid w:val="00CB7E40"/>
    <w:rsid w:val="00D40563"/>
    <w:rsid w:val="00E17CEC"/>
    <w:rsid w:val="00E95248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9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9533B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3C68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szCs w:val="24"/>
    </w:rPr>
  </w:style>
  <w:style w:type="table" w:styleId="1">
    <w:name w:val="Light Shading"/>
    <w:basedOn w:val="a1"/>
    <w:uiPriority w:val="60"/>
    <w:rsid w:val="00091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5E5106"/>
    <w:pPr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E5106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5E51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E5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9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9533B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3C68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szCs w:val="24"/>
    </w:rPr>
  </w:style>
  <w:style w:type="table" w:styleId="1">
    <w:name w:val="Light Shading"/>
    <w:basedOn w:val="a1"/>
    <w:uiPriority w:val="60"/>
    <w:rsid w:val="00091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135"/>
    <w:rPr>
      <w:rFonts w:ascii="Century" w:hAnsi="Century" w:cs="Times New Roman"/>
      <w:kern w:val="0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5E5106"/>
    <w:pPr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E5106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5E51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E5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Kunie Hagiwara</dc:creator>
  <cp:lastModifiedBy>Kunie Hagiwara</cp:lastModifiedBy>
  <cp:revision>2</cp:revision>
  <dcterms:created xsi:type="dcterms:W3CDTF">2013-12-20T12:22:00Z</dcterms:created>
  <dcterms:modified xsi:type="dcterms:W3CDTF">2013-12-20T12:22:00Z</dcterms:modified>
</cp:coreProperties>
</file>