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50782" w14:textId="3EDD8FF7" w:rsidR="00781FC8" w:rsidRPr="00B92D5A" w:rsidRDefault="008F6964" w:rsidP="00781FC8">
      <w:pPr>
        <w:spacing w:line="480" w:lineRule="auto"/>
        <w:rPr>
          <w:rFonts w:ascii="Times New Roman" w:hAnsi="Times New Roman" w:cs="Times New Roman"/>
          <w:b/>
          <w:sz w:val="24"/>
          <w:szCs w:val="24"/>
          <w:lang w:val="es-CR"/>
        </w:rPr>
      </w:pPr>
      <w:r>
        <w:rPr>
          <w:rFonts w:ascii="Times New Roman" w:hAnsi="Times New Roman" w:cs="Times New Roman"/>
          <w:b/>
          <w:sz w:val="24"/>
          <w:szCs w:val="24"/>
          <w:lang w:val="es-CR"/>
        </w:rPr>
        <w:t xml:space="preserve">File S1 - </w:t>
      </w:r>
      <w:r w:rsidR="00781FC8" w:rsidRPr="00B92D5A">
        <w:rPr>
          <w:rFonts w:ascii="Times New Roman" w:hAnsi="Times New Roman" w:cs="Times New Roman"/>
          <w:b/>
          <w:sz w:val="24"/>
          <w:szCs w:val="24"/>
          <w:lang w:val="es-CR"/>
        </w:rPr>
        <w:t>Supporting Information</w:t>
      </w:r>
    </w:p>
    <w:p w14:paraId="721DE622" w14:textId="1832CAEC" w:rsidR="003D37D0" w:rsidRPr="00FC6BD2" w:rsidRDefault="003D37D0" w:rsidP="004E49C9">
      <w:pPr>
        <w:spacing w:line="480" w:lineRule="auto"/>
        <w:rPr>
          <w:rFonts w:ascii="Times New Roman" w:hAnsi="Times New Roman"/>
          <w:b/>
          <w:sz w:val="24"/>
          <w:szCs w:val="24"/>
          <w:lang w:val="es-ES"/>
        </w:rPr>
      </w:pPr>
      <w:r>
        <w:rPr>
          <w:rFonts w:ascii="Times New Roman" w:hAnsi="Times New Roman"/>
          <w:b/>
          <w:sz w:val="24"/>
          <w:szCs w:val="24"/>
          <w:lang w:val="es-ES"/>
        </w:rPr>
        <w:t>Resumen</w:t>
      </w:r>
      <w:bookmarkStart w:id="0" w:name="_GoBack"/>
      <w:bookmarkEnd w:id="0"/>
    </w:p>
    <w:p w14:paraId="00129360" w14:textId="77777777" w:rsidR="003D37D0" w:rsidRPr="004964DB" w:rsidRDefault="003D37D0" w:rsidP="00363BF2">
      <w:pPr>
        <w:spacing w:line="480" w:lineRule="auto"/>
        <w:jc w:val="both"/>
        <w:rPr>
          <w:rFonts w:ascii="Times New Roman" w:hAnsi="Times New Roman"/>
          <w:sz w:val="24"/>
          <w:szCs w:val="24"/>
          <w:lang w:val="es-CR"/>
        </w:rPr>
      </w:pPr>
      <w:r w:rsidRPr="004964DB">
        <w:rPr>
          <w:rFonts w:ascii="Times New Roman" w:hAnsi="Times New Roman"/>
          <w:sz w:val="24"/>
          <w:szCs w:val="24"/>
          <w:lang w:val="es-CR"/>
        </w:rPr>
        <w:t>Árboles</w:t>
      </w:r>
      <w:r>
        <w:rPr>
          <w:rFonts w:ascii="Times New Roman" w:hAnsi="Times New Roman"/>
          <w:sz w:val="24"/>
          <w:szCs w:val="24"/>
          <w:lang w:val="es-CR"/>
        </w:rPr>
        <w:t xml:space="preserve"> remanentes que han sido</w:t>
      </w:r>
      <w:r w:rsidRPr="004964DB">
        <w:rPr>
          <w:rFonts w:ascii="Times New Roman" w:hAnsi="Times New Roman"/>
          <w:sz w:val="24"/>
          <w:szCs w:val="24"/>
          <w:lang w:val="es-CR"/>
        </w:rPr>
        <w:t xml:space="preserve"> </w:t>
      </w:r>
      <w:r>
        <w:rPr>
          <w:rFonts w:ascii="Times New Roman" w:hAnsi="Times New Roman"/>
          <w:sz w:val="24"/>
          <w:szCs w:val="24"/>
          <w:lang w:val="es-CR"/>
        </w:rPr>
        <w:t>salvados</w:t>
      </w:r>
      <w:r w:rsidRPr="004964DB">
        <w:rPr>
          <w:rFonts w:ascii="Times New Roman" w:hAnsi="Times New Roman"/>
          <w:sz w:val="24"/>
          <w:szCs w:val="24"/>
          <w:lang w:val="es-CR"/>
        </w:rPr>
        <w:t xml:space="preserve"> </w:t>
      </w:r>
      <w:r>
        <w:rPr>
          <w:rFonts w:ascii="Times New Roman" w:hAnsi="Times New Roman"/>
          <w:sz w:val="24"/>
          <w:szCs w:val="24"/>
          <w:lang w:val="es-CR"/>
        </w:rPr>
        <w:t>de la tala en</w:t>
      </w:r>
      <w:r w:rsidRPr="004964DB">
        <w:rPr>
          <w:rFonts w:ascii="Times New Roman" w:hAnsi="Times New Roman"/>
          <w:sz w:val="24"/>
          <w:szCs w:val="24"/>
          <w:lang w:val="es-CR"/>
        </w:rPr>
        <w:t xml:space="preserve"> bosque</w:t>
      </w:r>
      <w:r>
        <w:rPr>
          <w:rFonts w:ascii="Times New Roman" w:hAnsi="Times New Roman"/>
          <w:sz w:val="24"/>
          <w:szCs w:val="24"/>
          <w:lang w:val="es-CR"/>
        </w:rPr>
        <w:t>s</w:t>
      </w:r>
      <w:r w:rsidRPr="004964DB">
        <w:rPr>
          <w:rFonts w:ascii="Times New Roman" w:hAnsi="Times New Roman"/>
          <w:sz w:val="24"/>
          <w:szCs w:val="24"/>
          <w:lang w:val="es-CR"/>
        </w:rPr>
        <w:t xml:space="preserve"> tropical</w:t>
      </w:r>
      <w:r>
        <w:rPr>
          <w:rFonts w:ascii="Times New Roman" w:hAnsi="Times New Roman"/>
          <w:sz w:val="24"/>
          <w:szCs w:val="24"/>
          <w:lang w:val="es-CR"/>
        </w:rPr>
        <w:t>es</w:t>
      </w:r>
      <w:r w:rsidRPr="004964DB">
        <w:rPr>
          <w:rFonts w:ascii="Times New Roman" w:hAnsi="Times New Roman"/>
          <w:sz w:val="24"/>
          <w:szCs w:val="24"/>
          <w:lang w:val="es-CR"/>
        </w:rPr>
        <w:t xml:space="preserve"> </w:t>
      </w:r>
      <w:r>
        <w:rPr>
          <w:rFonts w:ascii="Times New Roman" w:hAnsi="Times New Roman"/>
          <w:sz w:val="24"/>
          <w:szCs w:val="24"/>
          <w:lang w:val="es-CR"/>
        </w:rPr>
        <w:t>cortados para</w:t>
      </w:r>
      <w:r w:rsidRPr="004964DB">
        <w:rPr>
          <w:rFonts w:ascii="Times New Roman" w:hAnsi="Times New Roman"/>
          <w:sz w:val="24"/>
          <w:szCs w:val="24"/>
          <w:lang w:val="es-CR"/>
        </w:rPr>
        <w:t xml:space="preserve"> agricultura o pastoreo, </w:t>
      </w:r>
      <w:r>
        <w:rPr>
          <w:rFonts w:ascii="Times New Roman" w:hAnsi="Times New Roman"/>
          <w:sz w:val="24"/>
          <w:szCs w:val="24"/>
          <w:lang w:val="es-CR"/>
        </w:rPr>
        <w:t>funcionan</w:t>
      </w:r>
      <w:r w:rsidRPr="004964DB">
        <w:rPr>
          <w:rFonts w:ascii="Times New Roman" w:hAnsi="Times New Roman"/>
          <w:sz w:val="24"/>
          <w:szCs w:val="24"/>
          <w:lang w:val="es-CR"/>
        </w:rPr>
        <w:t xml:space="preserve"> como núcleos de regeneración forestal</w:t>
      </w:r>
      <w:r>
        <w:rPr>
          <w:rFonts w:ascii="Times New Roman" w:hAnsi="Times New Roman"/>
          <w:sz w:val="24"/>
          <w:szCs w:val="24"/>
          <w:lang w:val="es-CR"/>
        </w:rPr>
        <w:t xml:space="preserve"> luego del abandono de estas actividades</w:t>
      </w:r>
      <w:r w:rsidRPr="004964DB">
        <w:rPr>
          <w:rFonts w:ascii="Times New Roman" w:hAnsi="Times New Roman"/>
          <w:sz w:val="24"/>
          <w:szCs w:val="24"/>
          <w:lang w:val="es-CR"/>
        </w:rPr>
        <w:t xml:space="preserve">. </w:t>
      </w:r>
      <w:r>
        <w:rPr>
          <w:rFonts w:ascii="Times New Roman" w:hAnsi="Times New Roman"/>
          <w:sz w:val="24"/>
          <w:szCs w:val="24"/>
          <w:lang w:val="es-CR"/>
        </w:rPr>
        <w:t>E</w:t>
      </w:r>
      <w:r w:rsidRPr="004964DB">
        <w:rPr>
          <w:rFonts w:ascii="Times New Roman" w:hAnsi="Times New Roman"/>
          <w:sz w:val="24"/>
          <w:szCs w:val="24"/>
          <w:lang w:val="es-CR"/>
        </w:rPr>
        <w:t xml:space="preserve">studios previos </w:t>
      </w:r>
      <w:r>
        <w:rPr>
          <w:rFonts w:ascii="Times New Roman" w:hAnsi="Times New Roman"/>
          <w:sz w:val="24"/>
          <w:szCs w:val="24"/>
          <w:lang w:val="es-CR"/>
        </w:rPr>
        <w:t>en</w:t>
      </w:r>
      <w:r w:rsidRPr="004964DB">
        <w:rPr>
          <w:rFonts w:ascii="Times New Roman" w:hAnsi="Times New Roman"/>
          <w:sz w:val="24"/>
          <w:szCs w:val="24"/>
          <w:lang w:val="es-CR"/>
        </w:rPr>
        <w:t xml:space="preserve"> árboles</w:t>
      </w:r>
      <w:r>
        <w:rPr>
          <w:rFonts w:ascii="Times New Roman" w:hAnsi="Times New Roman"/>
          <w:sz w:val="24"/>
          <w:szCs w:val="24"/>
          <w:lang w:val="es-CR"/>
        </w:rPr>
        <w:t xml:space="preserve"> remanentes han sido </w:t>
      </w:r>
      <w:r w:rsidRPr="004964DB">
        <w:rPr>
          <w:rFonts w:ascii="Times New Roman" w:hAnsi="Times New Roman"/>
          <w:sz w:val="24"/>
          <w:szCs w:val="24"/>
          <w:lang w:val="es-CR"/>
        </w:rPr>
        <w:t>lleva</w:t>
      </w:r>
      <w:r>
        <w:rPr>
          <w:rFonts w:ascii="Times New Roman" w:hAnsi="Times New Roman"/>
          <w:sz w:val="24"/>
          <w:szCs w:val="24"/>
          <w:lang w:val="es-CR"/>
        </w:rPr>
        <w:t>dos</w:t>
      </w:r>
      <w:r w:rsidRPr="004964DB">
        <w:rPr>
          <w:rFonts w:ascii="Times New Roman" w:hAnsi="Times New Roman"/>
          <w:sz w:val="24"/>
          <w:szCs w:val="24"/>
          <w:lang w:val="es-CR"/>
        </w:rPr>
        <w:t xml:space="preserve"> a cabo principalmente en </w:t>
      </w:r>
      <w:r>
        <w:rPr>
          <w:rFonts w:ascii="Times New Roman" w:hAnsi="Times New Roman"/>
          <w:sz w:val="24"/>
          <w:szCs w:val="24"/>
          <w:lang w:val="es-CR"/>
        </w:rPr>
        <w:t>sitios de pastoreo</w:t>
      </w:r>
      <w:r w:rsidRPr="004964DB">
        <w:rPr>
          <w:rFonts w:ascii="Times New Roman" w:hAnsi="Times New Roman"/>
          <w:sz w:val="24"/>
          <w:szCs w:val="24"/>
          <w:lang w:val="es-CR"/>
        </w:rPr>
        <w:t xml:space="preserve"> activos</w:t>
      </w:r>
      <w:r>
        <w:rPr>
          <w:rFonts w:ascii="Times New Roman" w:hAnsi="Times New Roman"/>
          <w:sz w:val="24"/>
          <w:szCs w:val="24"/>
          <w:lang w:val="es-CR"/>
        </w:rPr>
        <w:t xml:space="preserve">, </w:t>
      </w:r>
      <w:r w:rsidRPr="004964DB">
        <w:rPr>
          <w:rFonts w:ascii="Times New Roman" w:hAnsi="Times New Roman"/>
          <w:sz w:val="24"/>
          <w:szCs w:val="24"/>
          <w:lang w:val="es-CR"/>
        </w:rPr>
        <w:t xml:space="preserve"> o</w:t>
      </w:r>
      <w:r>
        <w:rPr>
          <w:rFonts w:ascii="Times New Roman" w:hAnsi="Times New Roman"/>
          <w:sz w:val="24"/>
          <w:szCs w:val="24"/>
          <w:lang w:val="es-CR"/>
        </w:rPr>
        <w:t xml:space="preserve"> en</w:t>
      </w:r>
      <w:r w:rsidRPr="004964DB">
        <w:rPr>
          <w:rFonts w:ascii="Times New Roman" w:hAnsi="Times New Roman"/>
          <w:sz w:val="24"/>
          <w:szCs w:val="24"/>
          <w:lang w:val="es-CR"/>
        </w:rPr>
        <w:t xml:space="preserve"> campos abandonados </w:t>
      </w:r>
      <w:r>
        <w:rPr>
          <w:rFonts w:ascii="Times New Roman" w:hAnsi="Times New Roman"/>
          <w:sz w:val="24"/>
          <w:szCs w:val="24"/>
          <w:lang w:val="es-CR"/>
        </w:rPr>
        <w:t>por</w:t>
      </w:r>
      <w:r w:rsidRPr="004964DB">
        <w:rPr>
          <w:rFonts w:ascii="Times New Roman" w:hAnsi="Times New Roman"/>
          <w:sz w:val="24"/>
          <w:szCs w:val="24"/>
          <w:lang w:val="es-CR"/>
        </w:rPr>
        <w:t xml:space="preserve"> 2-3 años, y se </w:t>
      </w:r>
      <w:r>
        <w:rPr>
          <w:rFonts w:ascii="Times New Roman" w:hAnsi="Times New Roman"/>
          <w:sz w:val="24"/>
          <w:szCs w:val="24"/>
          <w:lang w:val="es-CR"/>
        </w:rPr>
        <w:t>han enfocado</w:t>
      </w:r>
      <w:r w:rsidRPr="004964DB">
        <w:rPr>
          <w:rFonts w:ascii="Times New Roman" w:hAnsi="Times New Roman"/>
          <w:sz w:val="24"/>
          <w:szCs w:val="24"/>
          <w:lang w:val="es-CR"/>
        </w:rPr>
        <w:t xml:space="preserve"> en la estructura y riqueza de esp</w:t>
      </w:r>
      <w:r>
        <w:rPr>
          <w:rFonts w:ascii="Times New Roman" w:hAnsi="Times New Roman"/>
          <w:sz w:val="24"/>
          <w:szCs w:val="24"/>
          <w:lang w:val="es-CR"/>
        </w:rPr>
        <w:t>ecies del bosque en regeneración</w:t>
      </w:r>
      <w:r w:rsidRPr="004964DB">
        <w:rPr>
          <w:rFonts w:ascii="Times New Roman" w:hAnsi="Times New Roman"/>
          <w:sz w:val="24"/>
          <w:szCs w:val="24"/>
          <w:lang w:val="es-CR"/>
        </w:rPr>
        <w:t xml:space="preserve">, </w:t>
      </w:r>
      <w:r>
        <w:rPr>
          <w:rFonts w:ascii="Times New Roman" w:hAnsi="Times New Roman"/>
          <w:sz w:val="24"/>
          <w:szCs w:val="24"/>
          <w:lang w:val="es-CR"/>
        </w:rPr>
        <w:t>mas no en la composición de especies</w:t>
      </w:r>
      <w:r w:rsidRPr="004964DB">
        <w:rPr>
          <w:rFonts w:ascii="Times New Roman" w:hAnsi="Times New Roman"/>
          <w:sz w:val="24"/>
          <w:szCs w:val="24"/>
          <w:lang w:val="es-CR"/>
        </w:rPr>
        <w:t>. Nuestro estudio es uno de los primeros en investigar los efectos de los árbo</w:t>
      </w:r>
      <w:r>
        <w:rPr>
          <w:rFonts w:ascii="Times New Roman" w:hAnsi="Times New Roman"/>
          <w:sz w:val="24"/>
          <w:szCs w:val="24"/>
          <w:lang w:val="es-CR"/>
        </w:rPr>
        <w:t>les remanentes en la estructura del bosque,</w:t>
      </w:r>
      <w:r w:rsidRPr="004964DB">
        <w:rPr>
          <w:rFonts w:ascii="Times New Roman" w:hAnsi="Times New Roman"/>
          <w:sz w:val="24"/>
          <w:szCs w:val="24"/>
          <w:lang w:val="es-CR"/>
        </w:rPr>
        <w:t xml:space="preserve"> biodiversidad</w:t>
      </w:r>
      <w:r>
        <w:rPr>
          <w:rFonts w:ascii="Times New Roman" w:hAnsi="Times New Roman"/>
          <w:sz w:val="24"/>
          <w:szCs w:val="24"/>
          <w:lang w:val="es-CR"/>
        </w:rPr>
        <w:t>,</w:t>
      </w:r>
      <w:r w:rsidRPr="004964DB">
        <w:rPr>
          <w:rFonts w:ascii="Times New Roman" w:hAnsi="Times New Roman"/>
          <w:sz w:val="24"/>
          <w:szCs w:val="24"/>
          <w:lang w:val="es-CR"/>
        </w:rPr>
        <w:t xml:space="preserve"> y compo</w:t>
      </w:r>
      <w:r>
        <w:rPr>
          <w:rFonts w:ascii="Times New Roman" w:hAnsi="Times New Roman"/>
          <w:sz w:val="24"/>
          <w:szCs w:val="24"/>
          <w:lang w:val="es-CR"/>
        </w:rPr>
        <w:t>sición de especies, 20 años después del</w:t>
      </w:r>
      <w:r w:rsidRPr="004964DB">
        <w:rPr>
          <w:rFonts w:ascii="Times New Roman" w:hAnsi="Times New Roman"/>
          <w:sz w:val="24"/>
          <w:szCs w:val="24"/>
          <w:lang w:val="es-CR"/>
        </w:rPr>
        <w:t xml:space="preserve"> abandono. </w:t>
      </w:r>
      <w:r>
        <w:rPr>
          <w:rFonts w:ascii="Times New Roman" w:hAnsi="Times New Roman"/>
          <w:sz w:val="24"/>
          <w:szCs w:val="24"/>
          <w:lang w:val="es-CR"/>
        </w:rPr>
        <w:t>Comparamos</w:t>
      </w:r>
      <w:r w:rsidRPr="004964DB">
        <w:rPr>
          <w:rFonts w:ascii="Times New Roman" w:hAnsi="Times New Roman"/>
          <w:sz w:val="24"/>
          <w:szCs w:val="24"/>
          <w:lang w:val="es-CR"/>
        </w:rPr>
        <w:t xml:space="preserve"> la vegetación </w:t>
      </w:r>
      <w:r>
        <w:rPr>
          <w:rFonts w:ascii="Times New Roman" w:hAnsi="Times New Roman"/>
          <w:sz w:val="24"/>
          <w:szCs w:val="24"/>
          <w:lang w:val="es-CR"/>
        </w:rPr>
        <w:t>leñosa</w:t>
      </w:r>
      <w:r w:rsidRPr="004964DB">
        <w:rPr>
          <w:rFonts w:ascii="Times New Roman" w:hAnsi="Times New Roman"/>
          <w:sz w:val="24"/>
          <w:szCs w:val="24"/>
          <w:lang w:val="es-CR"/>
        </w:rPr>
        <w:t xml:space="preserve"> </w:t>
      </w:r>
      <w:r>
        <w:rPr>
          <w:rFonts w:ascii="Times New Roman" w:hAnsi="Times New Roman"/>
          <w:sz w:val="24"/>
          <w:szCs w:val="24"/>
          <w:lang w:val="es-CR"/>
        </w:rPr>
        <w:t>alrededor</w:t>
      </w:r>
      <w:r w:rsidRPr="004964DB">
        <w:rPr>
          <w:rFonts w:ascii="Times New Roman" w:hAnsi="Times New Roman"/>
          <w:sz w:val="24"/>
          <w:szCs w:val="24"/>
          <w:lang w:val="es-CR"/>
        </w:rPr>
        <w:t xml:space="preserve"> de árboles </w:t>
      </w:r>
      <w:r>
        <w:rPr>
          <w:rFonts w:ascii="Times New Roman" w:hAnsi="Times New Roman"/>
          <w:sz w:val="24"/>
          <w:szCs w:val="24"/>
          <w:lang w:val="es-CR"/>
        </w:rPr>
        <w:t>remanentes</w:t>
      </w:r>
      <w:r w:rsidRPr="004964DB">
        <w:rPr>
          <w:rFonts w:ascii="Times New Roman" w:hAnsi="Times New Roman"/>
          <w:sz w:val="24"/>
          <w:szCs w:val="24"/>
          <w:lang w:val="es-CR"/>
        </w:rPr>
        <w:t xml:space="preserve"> individuales </w:t>
      </w:r>
      <w:r>
        <w:rPr>
          <w:rFonts w:ascii="Times New Roman" w:hAnsi="Times New Roman"/>
          <w:sz w:val="24"/>
          <w:szCs w:val="24"/>
          <w:lang w:val="es-CR"/>
        </w:rPr>
        <w:t>con la de</w:t>
      </w:r>
      <w:r w:rsidRPr="004964DB">
        <w:rPr>
          <w:rFonts w:ascii="Times New Roman" w:hAnsi="Times New Roman"/>
          <w:sz w:val="24"/>
          <w:szCs w:val="24"/>
          <w:lang w:val="es-CR"/>
        </w:rPr>
        <w:t xml:space="preserve"> parcelas cercanas en los mismos bosques </w:t>
      </w:r>
      <w:r>
        <w:rPr>
          <w:rFonts w:ascii="Times New Roman" w:hAnsi="Times New Roman"/>
          <w:sz w:val="24"/>
          <w:szCs w:val="24"/>
          <w:lang w:val="es-CR"/>
        </w:rPr>
        <w:t>secundarios sin árboles remanentes (“parcelas control”</w:t>
      </w:r>
      <w:r w:rsidRPr="004964DB">
        <w:rPr>
          <w:rFonts w:ascii="Times New Roman" w:hAnsi="Times New Roman"/>
          <w:sz w:val="24"/>
          <w:szCs w:val="24"/>
          <w:lang w:val="es-CR"/>
        </w:rPr>
        <w:t xml:space="preserve">). </w:t>
      </w:r>
      <w:r>
        <w:rPr>
          <w:rFonts w:ascii="Times New Roman" w:hAnsi="Times New Roman"/>
          <w:sz w:val="24"/>
          <w:szCs w:val="24"/>
          <w:lang w:val="es-CR"/>
        </w:rPr>
        <w:t>La e</w:t>
      </w:r>
      <w:r w:rsidRPr="004964DB">
        <w:rPr>
          <w:rFonts w:ascii="Times New Roman" w:hAnsi="Times New Roman"/>
          <w:sz w:val="24"/>
          <w:szCs w:val="24"/>
          <w:lang w:val="es-CR"/>
        </w:rPr>
        <w:t xml:space="preserve">structura del bosque bajo árboles </w:t>
      </w:r>
      <w:r>
        <w:rPr>
          <w:rFonts w:ascii="Times New Roman" w:hAnsi="Times New Roman"/>
          <w:sz w:val="24"/>
          <w:szCs w:val="24"/>
          <w:lang w:val="es-CR"/>
        </w:rPr>
        <w:t xml:space="preserve">remanentes </w:t>
      </w:r>
      <w:r w:rsidRPr="004964DB">
        <w:rPr>
          <w:rFonts w:ascii="Times New Roman" w:hAnsi="Times New Roman"/>
          <w:sz w:val="24"/>
          <w:szCs w:val="24"/>
          <w:lang w:val="es-CR"/>
        </w:rPr>
        <w:t>no</w:t>
      </w:r>
      <w:r>
        <w:rPr>
          <w:rFonts w:ascii="Times New Roman" w:hAnsi="Times New Roman"/>
          <w:sz w:val="24"/>
          <w:szCs w:val="24"/>
          <w:lang w:val="es-CR"/>
        </w:rPr>
        <w:t xml:space="preserve"> fue</w:t>
      </w:r>
      <w:r w:rsidRPr="004964DB">
        <w:rPr>
          <w:rFonts w:ascii="Times New Roman" w:hAnsi="Times New Roman"/>
          <w:sz w:val="24"/>
          <w:szCs w:val="24"/>
          <w:lang w:val="es-CR"/>
        </w:rPr>
        <w:t xml:space="preserve"> significativamente</w:t>
      </w:r>
      <w:r>
        <w:rPr>
          <w:rFonts w:ascii="Times New Roman" w:hAnsi="Times New Roman"/>
          <w:sz w:val="24"/>
          <w:szCs w:val="24"/>
          <w:lang w:val="es-CR"/>
        </w:rPr>
        <w:t xml:space="preserve"> diferente</w:t>
      </w:r>
      <w:r w:rsidRPr="004964DB">
        <w:rPr>
          <w:rFonts w:ascii="Times New Roman" w:hAnsi="Times New Roman"/>
          <w:sz w:val="24"/>
          <w:szCs w:val="24"/>
          <w:lang w:val="es-CR"/>
        </w:rPr>
        <w:t xml:space="preserve"> </w:t>
      </w:r>
      <w:r>
        <w:rPr>
          <w:rFonts w:ascii="Times New Roman" w:hAnsi="Times New Roman"/>
          <w:sz w:val="24"/>
          <w:szCs w:val="24"/>
          <w:lang w:val="es-CR"/>
        </w:rPr>
        <w:t>a</w:t>
      </w:r>
      <w:r w:rsidRPr="004964DB">
        <w:rPr>
          <w:rFonts w:ascii="Times New Roman" w:hAnsi="Times New Roman"/>
          <w:sz w:val="24"/>
          <w:szCs w:val="24"/>
          <w:lang w:val="es-CR"/>
        </w:rPr>
        <w:t xml:space="preserve"> la</w:t>
      </w:r>
      <w:r>
        <w:rPr>
          <w:rFonts w:ascii="Times New Roman" w:hAnsi="Times New Roman"/>
          <w:sz w:val="24"/>
          <w:szCs w:val="24"/>
          <w:lang w:val="es-CR"/>
        </w:rPr>
        <w:t xml:space="preserve"> de la</w:t>
      </w:r>
      <w:r w:rsidRPr="004964DB">
        <w:rPr>
          <w:rFonts w:ascii="Times New Roman" w:hAnsi="Times New Roman"/>
          <w:sz w:val="24"/>
          <w:szCs w:val="24"/>
          <w:lang w:val="es-CR"/>
        </w:rPr>
        <w:t xml:space="preserve">s parcelas control. La riqueza y diversidad de especies fueron significativamente más altas </w:t>
      </w:r>
      <w:r>
        <w:rPr>
          <w:rFonts w:ascii="Times New Roman" w:hAnsi="Times New Roman"/>
          <w:sz w:val="24"/>
          <w:szCs w:val="24"/>
          <w:lang w:val="es-CR"/>
        </w:rPr>
        <w:t>alrededor</w:t>
      </w:r>
      <w:r w:rsidRPr="004964DB">
        <w:rPr>
          <w:rFonts w:ascii="Times New Roman" w:hAnsi="Times New Roman"/>
          <w:sz w:val="24"/>
          <w:szCs w:val="24"/>
          <w:lang w:val="es-CR"/>
        </w:rPr>
        <w:t xml:space="preserve"> de árboles </w:t>
      </w:r>
      <w:r>
        <w:rPr>
          <w:rFonts w:ascii="Times New Roman" w:hAnsi="Times New Roman"/>
          <w:sz w:val="24"/>
          <w:szCs w:val="24"/>
          <w:lang w:val="es-CR"/>
        </w:rPr>
        <w:t>remanentes</w:t>
      </w:r>
      <w:r w:rsidRPr="004964DB">
        <w:rPr>
          <w:rFonts w:ascii="Times New Roman" w:hAnsi="Times New Roman"/>
          <w:sz w:val="24"/>
          <w:szCs w:val="24"/>
          <w:lang w:val="es-CR"/>
        </w:rPr>
        <w:t>. La c</w:t>
      </w:r>
      <w:r>
        <w:rPr>
          <w:rFonts w:ascii="Times New Roman" w:hAnsi="Times New Roman"/>
          <w:sz w:val="24"/>
          <w:szCs w:val="24"/>
          <w:lang w:val="es-CR"/>
        </w:rPr>
        <w:t>omposición de especies alrededor</w:t>
      </w:r>
      <w:r w:rsidRPr="004964DB">
        <w:rPr>
          <w:rFonts w:ascii="Times New Roman" w:hAnsi="Times New Roman"/>
          <w:sz w:val="24"/>
          <w:szCs w:val="24"/>
          <w:lang w:val="es-CR"/>
        </w:rPr>
        <w:t xml:space="preserve"> de árboles </w:t>
      </w:r>
      <w:r>
        <w:rPr>
          <w:rFonts w:ascii="Times New Roman" w:hAnsi="Times New Roman"/>
          <w:sz w:val="24"/>
          <w:szCs w:val="24"/>
          <w:lang w:val="es-CR"/>
        </w:rPr>
        <w:t xml:space="preserve">remanentes </w:t>
      </w:r>
      <w:r w:rsidRPr="004964DB">
        <w:rPr>
          <w:rFonts w:ascii="Times New Roman" w:hAnsi="Times New Roman"/>
          <w:sz w:val="24"/>
          <w:szCs w:val="24"/>
          <w:lang w:val="es-CR"/>
        </w:rPr>
        <w:t xml:space="preserve">fue significativamente diferente </w:t>
      </w:r>
      <w:r>
        <w:rPr>
          <w:rFonts w:ascii="Times New Roman" w:hAnsi="Times New Roman"/>
          <w:sz w:val="24"/>
          <w:szCs w:val="24"/>
          <w:lang w:val="es-CR"/>
        </w:rPr>
        <w:t>a</w:t>
      </w:r>
      <w:r w:rsidRPr="004964DB">
        <w:rPr>
          <w:rFonts w:ascii="Times New Roman" w:hAnsi="Times New Roman"/>
          <w:sz w:val="24"/>
          <w:szCs w:val="24"/>
          <w:lang w:val="es-CR"/>
        </w:rPr>
        <w:t xml:space="preserve"> </w:t>
      </w:r>
      <w:r>
        <w:rPr>
          <w:rFonts w:ascii="Times New Roman" w:hAnsi="Times New Roman"/>
          <w:sz w:val="24"/>
          <w:szCs w:val="24"/>
          <w:lang w:val="es-CR"/>
        </w:rPr>
        <w:t xml:space="preserve">la de </w:t>
      </w:r>
      <w:r w:rsidRPr="004964DB">
        <w:rPr>
          <w:rFonts w:ascii="Times New Roman" w:hAnsi="Times New Roman"/>
          <w:sz w:val="24"/>
          <w:szCs w:val="24"/>
          <w:lang w:val="es-CR"/>
        </w:rPr>
        <w:t xml:space="preserve">las parcelas control y </w:t>
      </w:r>
      <w:r>
        <w:rPr>
          <w:rFonts w:ascii="Times New Roman" w:hAnsi="Times New Roman"/>
          <w:sz w:val="24"/>
          <w:szCs w:val="24"/>
          <w:lang w:val="es-CR"/>
        </w:rPr>
        <w:t>se asemej</w:t>
      </w:r>
      <w:r>
        <w:rPr>
          <w:rFonts w:ascii="Times New Roman" w:hAnsi="Times New Roman"/>
          <w:sz w:val="24"/>
          <w:szCs w:val="24"/>
          <w:lang w:val="es-ES_tradnl"/>
        </w:rPr>
        <w:t>ó</w:t>
      </w:r>
      <w:r w:rsidRPr="004964DB">
        <w:rPr>
          <w:rFonts w:ascii="Times New Roman" w:hAnsi="Times New Roman"/>
          <w:sz w:val="24"/>
          <w:szCs w:val="24"/>
          <w:lang w:val="es-CR"/>
        </w:rPr>
        <w:t xml:space="preserve"> más a la composición de especies </w:t>
      </w:r>
      <w:r>
        <w:rPr>
          <w:rFonts w:ascii="Times New Roman" w:hAnsi="Times New Roman"/>
          <w:sz w:val="24"/>
          <w:szCs w:val="24"/>
          <w:lang w:val="es-CR"/>
        </w:rPr>
        <w:t>en bosques maduros cercanos</w:t>
      </w:r>
      <w:r w:rsidRPr="004964DB">
        <w:rPr>
          <w:rFonts w:ascii="Times New Roman" w:hAnsi="Times New Roman"/>
          <w:sz w:val="24"/>
          <w:szCs w:val="24"/>
          <w:lang w:val="es-CR"/>
        </w:rPr>
        <w:t xml:space="preserve">. La proporción de </w:t>
      </w:r>
      <w:r>
        <w:rPr>
          <w:rFonts w:ascii="Times New Roman" w:hAnsi="Times New Roman"/>
          <w:sz w:val="24"/>
          <w:szCs w:val="24"/>
          <w:lang w:val="es-CR"/>
        </w:rPr>
        <w:t xml:space="preserve">especialistas de bosque primario y de </w:t>
      </w:r>
      <w:r w:rsidRPr="004964DB">
        <w:rPr>
          <w:rFonts w:ascii="Times New Roman" w:hAnsi="Times New Roman"/>
          <w:sz w:val="24"/>
          <w:szCs w:val="24"/>
          <w:lang w:val="es-CR"/>
        </w:rPr>
        <w:t xml:space="preserve">generalistas </w:t>
      </w:r>
      <w:r>
        <w:rPr>
          <w:rFonts w:ascii="Times New Roman" w:hAnsi="Times New Roman"/>
          <w:sz w:val="24"/>
          <w:szCs w:val="24"/>
          <w:lang w:val="es-CR"/>
        </w:rPr>
        <w:t>alrededor</w:t>
      </w:r>
      <w:r w:rsidRPr="004964DB">
        <w:rPr>
          <w:rFonts w:ascii="Times New Roman" w:hAnsi="Times New Roman"/>
          <w:sz w:val="24"/>
          <w:szCs w:val="24"/>
          <w:lang w:val="es-CR"/>
        </w:rPr>
        <w:t xml:space="preserve"> de árboles </w:t>
      </w:r>
      <w:r>
        <w:rPr>
          <w:rFonts w:ascii="Times New Roman" w:hAnsi="Times New Roman"/>
          <w:sz w:val="24"/>
          <w:szCs w:val="24"/>
          <w:lang w:val="es-CR"/>
        </w:rPr>
        <w:t xml:space="preserve">remanentes </w:t>
      </w:r>
      <w:r w:rsidRPr="004964DB">
        <w:rPr>
          <w:rFonts w:ascii="Times New Roman" w:hAnsi="Times New Roman"/>
          <w:sz w:val="24"/>
          <w:szCs w:val="24"/>
          <w:lang w:val="es-CR"/>
        </w:rPr>
        <w:t xml:space="preserve">fue significativamente mayor que en las parcelas control. Aunque </w:t>
      </w:r>
      <w:r>
        <w:rPr>
          <w:rFonts w:ascii="Times New Roman" w:hAnsi="Times New Roman"/>
          <w:sz w:val="24"/>
          <w:szCs w:val="24"/>
          <w:lang w:val="es-CR"/>
        </w:rPr>
        <w:t xml:space="preserve">otros </w:t>
      </w:r>
      <w:r w:rsidRPr="004964DB">
        <w:rPr>
          <w:rFonts w:ascii="Times New Roman" w:hAnsi="Times New Roman"/>
          <w:sz w:val="24"/>
          <w:szCs w:val="24"/>
          <w:lang w:val="es-CR"/>
        </w:rPr>
        <w:t xml:space="preserve">estudios </w:t>
      </w:r>
      <w:r>
        <w:rPr>
          <w:rFonts w:ascii="Times New Roman" w:hAnsi="Times New Roman"/>
          <w:sz w:val="24"/>
          <w:szCs w:val="24"/>
          <w:lang w:val="es-CR"/>
        </w:rPr>
        <w:t xml:space="preserve">han </w:t>
      </w:r>
      <w:r w:rsidRPr="004964DB">
        <w:rPr>
          <w:rFonts w:ascii="Times New Roman" w:hAnsi="Times New Roman"/>
          <w:sz w:val="24"/>
          <w:szCs w:val="24"/>
          <w:lang w:val="es-CR"/>
        </w:rPr>
        <w:t>m</w:t>
      </w:r>
      <w:r>
        <w:rPr>
          <w:rFonts w:ascii="Times New Roman" w:hAnsi="Times New Roman"/>
          <w:sz w:val="24"/>
          <w:szCs w:val="24"/>
          <w:lang w:val="es-CR"/>
        </w:rPr>
        <w:t>ostrado</w:t>
      </w:r>
      <w:r w:rsidRPr="004964DB">
        <w:rPr>
          <w:rFonts w:ascii="Times New Roman" w:hAnsi="Times New Roman"/>
          <w:sz w:val="24"/>
          <w:szCs w:val="24"/>
          <w:lang w:val="es-CR"/>
        </w:rPr>
        <w:t xml:space="preserve"> que árboles </w:t>
      </w:r>
      <w:r>
        <w:rPr>
          <w:rFonts w:ascii="Times New Roman" w:hAnsi="Times New Roman"/>
          <w:sz w:val="24"/>
          <w:szCs w:val="24"/>
          <w:lang w:val="es-CR"/>
        </w:rPr>
        <w:t xml:space="preserve">remanentes </w:t>
      </w:r>
      <w:r w:rsidRPr="004964DB">
        <w:rPr>
          <w:rFonts w:ascii="Times New Roman" w:hAnsi="Times New Roman"/>
          <w:sz w:val="24"/>
          <w:szCs w:val="24"/>
          <w:lang w:val="es-CR"/>
        </w:rPr>
        <w:t>pueden acelerar inicialmente el crecimiento del bosque secundario, no</w:t>
      </w:r>
      <w:r>
        <w:rPr>
          <w:rFonts w:ascii="Times New Roman" w:hAnsi="Times New Roman"/>
          <w:sz w:val="24"/>
          <w:szCs w:val="24"/>
          <w:lang w:val="es-CR"/>
        </w:rPr>
        <w:t xml:space="preserve">sotros no </w:t>
      </w:r>
      <w:r w:rsidRPr="004964DB">
        <w:rPr>
          <w:rFonts w:ascii="Times New Roman" w:hAnsi="Times New Roman"/>
          <w:sz w:val="24"/>
          <w:szCs w:val="24"/>
          <w:lang w:val="es-CR"/>
        </w:rPr>
        <w:t>encontra</w:t>
      </w:r>
      <w:r>
        <w:rPr>
          <w:rFonts w:ascii="Times New Roman" w:hAnsi="Times New Roman"/>
          <w:sz w:val="24"/>
          <w:szCs w:val="24"/>
          <w:lang w:val="es-CR"/>
        </w:rPr>
        <w:t>mos</w:t>
      </w:r>
      <w:r w:rsidRPr="004964DB">
        <w:rPr>
          <w:rFonts w:ascii="Times New Roman" w:hAnsi="Times New Roman"/>
          <w:sz w:val="24"/>
          <w:szCs w:val="24"/>
          <w:lang w:val="es-CR"/>
        </w:rPr>
        <w:t xml:space="preserve"> que </w:t>
      </w:r>
      <w:r>
        <w:rPr>
          <w:rFonts w:ascii="Times New Roman" w:hAnsi="Times New Roman"/>
          <w:sz w:val="24"/>
          <w:szCs w:val="24"/>
          <w:lang w:val="es-CR"/>
        </w:rPr>
        <w:t xml:space="preserve">éstos </w:t>
      </w:r>
      <w:r w:rsidRPr="004964DB">
        <w:rPr>
          <w:rFonts w:ascii="Times New Roman" w:hAnsi="Times New Roman"/>
          <w:sz w:val="24"/>
          <w:szCs w:val="24"/>
          <w:lang w:val="es-CR"/>
        </w:rPr>
        <w:t>afectan localmente la densidad de tallos, área basal</w:t>
      </w:r>
      <w:r>
        <w:rPr>
          <w:rFonts w:ascii="Times New Roman" w:hAnsi="Times New Roman"/>
          <w:sz w:val="24"/>
          <w:szCs w:val="24"/>
          <w:lang w:val="es-CR"/>
        </w:rPr>
        <w:t>, o</w:t>
      </w:r>
      <w:r w:rsidRPr="004964DB">
        <w:rPr>
          <w:rFonts w:ascii="Times New Roman" w:hAnsi="Times New Roman"/>
          <w:sz w:val="24"/>
          <w:szCs w:val="24"/>
          <w:lang w:val="es-CR"/>
        </w:rPr>
        <w:t xml:space="preserve"> densidad de plántulas en etapas posteriores de </w:t>
      </w:r>
      <w:r>
        <w:rPr>
          <w:rFonts w:ascii="Times New Roman" w:hAnsi="Times New Roman"/>
          <w:sz w:val="24"/>
          <w:szCs w:val="24"/>
          <w:lang w:val="es-CR"/>
        </w:rPr>
        <w:t>regeneración</w:t>
      </w:r>
      <w:r w:rsidRPr="004964DB">
        <w:rPr>
          <w:rFonts w:ascii="Times New Roman" w:hAnsi="Times New Roman"/>
          <w:sz w:val="24"/>
          <w:szCs w:val="24"/>
          <w:lang w:val="es-CR"/>
        </w:rPr>
        <w:t xml:space="preserve">. </w:t>
      </w:r>
      <w:r>
        <w:rPr>
          <w:rFonts w:ascii="Times New Roman" w:hAnsi="Times New Roman"/>
          <w:sz w:val="24"/>
          <w:szCs w:val="24"/>
          <w:lang w:val="es-CR"/>
        </w:rPr>
        <w:t>Árboles remanentes</w:t>
      </w:r>
      <w:r w:rsidRPr="004964DB">
        <w:rPr>
          <w:rFonts w:ascii="Times New Roman" w:hAnsi="Times New Roman"/>
          <w:sz w:val="24"/>
          <w:szCs w:val="24"/>
          <w:lang w:val="es-CR"/>
        </w:rPr>
        <w:t>, sin embargo,</w:t>
      </w:r>
      <w:r>
        <w:rPr>
          <w:rFonts w:ascii="Times New Roman" w:hAnsi="Times New Roman"/>
          <w:sz w:val="24"/>
          <w:szCs w:val="24"/>
          <w:lang w:val="es-CR"/>
        </w:rPr>
        <w:t xml:space="preserve"> </w:t>
      </w:r>
      <w:r w:rsidRPr="004964DB">
        <w:rPr>
          <w:rFonts w:ascii="Times New Roman" w:hAnsi="Times New Roman"/>
          <w:sz w:val="24"/>
          <w:szCs w:val="24"/>
          <w:lang w:val="es-CR"/>
        </w:rPr>
        <w:t xml:space="preserve">tienen un efecto claro </w:t>
      </w:r>
      <w:r>
        <w:rPr>
          <w:rFonts w:ascii="Times New Roman" w:hAnsi="Times New Roman"/>
          <w:sz w:val="24"/>
          <w:szCs w:val="24"/>
          <w:lang w:val="es-CR"/>
        </w:rPr>
        <w:t>en</w:t>
      </w:r>
      <w:r w:rsidRPr="004964DB">
        <w:rPr>
          <w:rFonts w:ascii="Times New Roman" w:hAnsi="Times New Roman"/>
          <w:sz w:val="24"/>
          <w:szCs w:val="24"/>
          <w:lang w:val="es-CR"/>
        </w:rPr>
        <w:t xml:space="preserve"> la diversidad</w:t>
      </w:r>
      <w:r>
        <w:rPr>
          <w:rFonts w:ascii="Times New Roman" w:hAnsi="Times New Roman"/>
          <w:sz w:val="24"/>
          <w:szCs w:val="24"/>
          <w:lang w:val="es-CR"/>
        </w:rPr>
        <w:t xml:space="preserve"> y</w:t>
      </w:r>
      <w:r w:rsidRPr="004964DB">
        <w:rPr>
          <w:rFonts w:ascii="Times New Roman" w:hAnsi="Times New Roman"/>
          <w:sz w:val="24"/>
          <w:szCs w:val="24"/>
          <w:lang w:val="es-CR"/>
        </w:rPr>
        <w:t xml:space="preserve"> composición</w:t>
      </w:r>
      <w:r>
        <w:rPr>
          <w:rFonts w:ascii="Times New Roman" w:hAnsi="Times New Roman"/>
          <w:sz w:val="24"/>
          <w:szCs w:val="24"/>
          <w:lang w:val="es-CR"/>
        </w:rPr>
        <w:t xml:space="preserve"> </w:t>
      </w:r>
      <w:r w:rsidRPr="004964DB">
        <w:rPr>
          <w:rFonts w:ascii="Times New Roman" w:hAnsi="Times New Roman"/>
          <w:sz w:val="24"/>
          <w:szCs w:val="24"/>
          <w:lang w:val="es-CR"/>
        </w:rPr>
        <w:t xml:space="preserve">de especies, y grupos ecológicos de la vegetación leñosa </w:t>
      </w:r>
      <w:r>
        <w:rPr>
          <w:rFonts w:ascii="Times New Roman" w:hAnsi="Times New Roman"/>
          <w:sz w:val="24"/>
          <w:szCs w:val="24"/>
          <w:lang w:val="es-CR"/>
        </w:rPr>
        <w:t>cercana</w:t>
      </w:r>
      <w:r w:rsidRPr="004964DB">
        <w:rPr>
          <w:rFonts w:ascii="Times New Roman" w:hAnsi="Times New Roman"/>
          <w:sz w:val="24"/>
          <w:szCs w:val="24"/>
          <w:lang w:val="es-CR"/>
        </w:rPr>
        <w:t xml:space="preserve">, incluso después de 20 años de regeneración del bosque. Para acelerar </w:t>
      </w:r>
      <w:r w:rsidRPr="004964DB">
        <w:rPr>
          <w:rFonts w:ascii="Times New Roman" w:hAnsi="Times New Roman"/>
          <w:sz w:val="24"/>
          <w:szCs w:val="24"/>
          <w:lang w:val="es-CR"/>
        </w:rPr>
        <w:lastRenderedPageBreak/>
        <w:t>el retorno de la dive</w:t>
      </w:r>
      <w:r>
        <w:rPr>
          <w:rFonts w:ascii="Times New Roman" w:hAnsi="Times New Roman"/>
          <w:sz w:val="24"/>
          <w:szCs w:val="24"/>
          <w:lang w:val="es-CR"/>
        </w:rPr>
        <w:t xml:space="preserve">rsidad y de especies </w:t>
      </w:r>
      <w:r w:rsidRPr="004964DB">
        <w:rPr>
          <w:rFonts w:ascii="Times New Roman" w:hAnsi="Times New Roman"/>
          <w:sz w:val="24"/>
          <w:szCs w:val="24"/>
          <w:lang w:val="es-CR"/>
        </w:rPr>
        <w:t xml:space="preserve">de </w:t>
      </w:r>
      <w:r>
        <w:rPr>
          <w:rFonts w:ascii="Times New Roman" w:hAnsi="Times New Roman"/>
          <w:sz w:val="24"/>
          <w:szCs w:val="24"/>
          <w:lang w:val="es-CR"/>
        </w:rPr>
        <w:t>bosques maduros</w:t>
      </w:r>
      <w:r w:rsidRPr="004964DB">
        <w:rPr>
          <w:rFonts w:ascii="Times New Roman" w:hAnsi="Times New Roman"/>
          <w:sz w:val="24"/>
          <w:szCs w:val="24"/>
          <w:lang w:val="es-CR"/>
        </w:rPr>
        <w:t xml:space="preserve"> </w:t>
      </w:r>
      <w:r>
        <w:rPr>
          <w:rFonts w:ascii="Times New Roman" w:hAnsi="Times New Roman"/>
          <w:sz w:val="24"/>
          <w:szCs w:val="24"/>
          <w:lang w:val="es-CR"/>
        </w:rPr>
        <w:t>durante</w:t>
      </w:r>
      <w:r w:rsidRPr="004964DB">
        <w:rPr>
          <w:rFonts w:ascii="Times New Roman" w:hAnsi="Times New Roman"/>
          <w:sz w:val="24"/>
          <w:szCs w:val="24"/>
          <w:lang w:val="es-CR"/>
        </w:rPr>
        <w:t xml:space="preserve"> el recrecimiento del bosque en tierras abandonadas, los propietarios </w:t>
      </w:r>
      <w:r>
        <w:rPr>
          <w:rFonts w:ascii="Times New Roman" w:hAnsi="Times New Roman"/>
          <w:sz w:val="24"/>
          <w:szCs w:val="24"/>
          <w:lang w:val="es-CR"/>
        </w:rPr>
        <w:t xml:space="preserve">deben ser animados </w:t>
      </w:r>
      <w:r w:rsidRPr="004964DB">
        <w:rPr>
          <w:rFonts w:ascii="Times New Roman" w:hAnsi="Times New Roman"/>
          <w:sz w:val="24"/>
          <w:szCs w:val="24"/>
          <w:lang w:val="es-CR"/>
        </w:rPr>
        <w:t xml:space="preserve">a mantener árboles </w:t>
      </w:r>
      <w:r>
        <w:rPr>
          <w:rFonts w:ascii="Times New Roman" w:hAnsi="Times New Roman"/>
          <w:sz w:val="24"/>
          <w:szCs w:val="24"/>
          <w:lang w:val="es-CR"/>
        </w:rPr>
        <w:t xml:space="preserve">remanentes </w:t>
      </w:r>
      <w:r w:rsidRPr="004964DB">
        <w:rPr>
          <w:rFonts w:ascii="Times New Roman" w:hAnsi="Times New Roman"/>
          <w:sz w:val="24"/>
          <w:szCs w:val="24"/>
          <w:lang w:val="es-CR"/>
        </w:rPr>
        <w:t>en los campos agrícolas o de pastoreo.</w:t>
      </w:r>
    </w:p>
    <w:p w14:paraId="63AC8870" w14:textId="77777777" w:rsidR="003D37D0" w:rsidRPr="004964DB" w:rsidRDefault="003D37D0" w:rsidP="00363BF2">
      <w:pPr>
        <w:spacing w:line="480" w:lineRule="auto"/>
        <w:jc w:val="both"/>
        <w:rPr>
          <w:rFonts w:ascii="Times New Roman" w:hAnsi="Times New Roman"/>
          <w:sz w:val="24"/>
          <w:szCs w:val="24"/>
          <w:lang w:val="es-CR"/>
        </w:rPr>
      </w:pPr>
      <w:r w:rsidRPr="004964DB">
        <w:rPr>
          <w:rFonts w:ascii="Times New Roman" w:hAnsi="Times New Roman"/>
          <w:b/>
          <w:sz w:val="24"/>
          <w:szCs w:val="24"/>
          <w:lang w:val="es-CR"/>
        </w:rPr>
        <w:t>Palabras clave</w:t>
      </w:r>
      <w:r>
        <w:rPr>
          <w:rFonts w:ascii="Times New Roman" w:hAnsi="Times New Roman"/>
          <w:sz w:val="24"/>
          <w:szCs w:val="24"/>
          <w:lang w:val="es-CR"/>
        </w:rPr>
        <w:t>s</w:t>
      </w:r>
      <w:r w:rsidRPr="004964DB">
        <w:rPr>
          <w:rFonts w:ascii="Times New Roman" w:hAnsi="Times New Roman"/>
          <w:sz w:val="24"/>
          <w:szCs w:val="24"/>
          <w:lang w:val="es-CR"/>
        </w:rPr>
        <w:t xml:space="preserve">: árbol </w:t>
      </w:r>
      <w:r w:rsidRPr="00B96AA6">
        <w:rPr>
          <w:rFonts w:ascii="Times New Roman" w:hAnsi="Times New Roman"/>
          <w:sz w:val="24"/>
          <w:szCs w:val="24"/>
          <w:lang w:val="es-CR"/>
        </w:rPr>
        <w:t>remanente</w:t>
      </w:r>
      <w:r w:rsidRPr="004964DB">
        <w:rPr>
          <w:rFonts w:ascii="Times New Roman" w:hAnsi="Times New Roman"/>
          <w:sz w:val="24"/>
          <w:szCs w:val="24"/>
          <w:lang w:val="es-CR"/>
        </w:rPr>
        <w:t>; árbol aislado, árbol reli</w:t>
      </w:r>
      <w:r>
        <w:rPr>
          <w:rFonts w:ascii="Times New Roman" w:hAnsi="Times New Roman"/>
          <w:sz w:val="24"/>
          <w:szCs w:val="24"/>
          <w:lang w:val="es-CR"/>
        </w:rPr>
        <w:t>cto</w:t>
      </w:r>
      <w:r w:rsidRPr="004964DB">
        <w:rPr>
          <w:rFonts w:ascii="Times New Roman" w:hAnsi="Times New Roman"/>
          <w:sz w:val="24"/>
          <w:szCs w:val="24"/>
          <w:lang w:val="es-CR"/>
        </w:rPr>
        <w:t xml:space="preserve">, bosque tropical, regeneración </w:t>
      </w:r>
      <w:r>
        <w:rPr>
          <w:rFonts w:ascii="Times New Roman" w:hAnsi="Times New Roman"/>
          <w:sz w:val="24"/>
          <w:szCs w:val="24"/>
          <w:lang w:val="es-CR"/>
        </w:rPr>
        <w:t>forestal</w:t>
      </w:r>
      <w:r w:rsidRPr="004964DB">
        <w:rPr>
          <w:rFonts w:ascii="Times New Roman" w:hAnsi="Times New Roman"/>
          <w:sz w:val="24"/>
          <w:szCs w:val="24"/>
          <w:lang w:val="es-CR"/>
        </w:rPr>
        <w:t>; sucesión, conservación, regeneración asistida</w:t>
      </w:r>
    </w:p>
    <w:p w14:paraId="6CFB243A" w14:textId="77777777" w:rsidR="003D37D0" w:rsidRPr="00B92D5A" w:rsidRDefault="003D37D0" w:rsidP="00781FC8">
      <w:pPr>
        <w:spacing w:line="480" w:lineRule="auto"/>
        <w:rPr>
          <w:rFonts w:ascii="Times New Roman" w:hAnsi="Times New Roman" w:cs="Times New Roman"/>
          <w:b/>
          <w:sz w:val="24"/>
          <w:szCs w:val="24"/>
          <w:lang w:val="es-CR"/>
        </w:rPr>
      </w:pPr>
    </w:p>
    <w:p w14:paraId="79A9AFFD" w14:textId="1ADF6422" w:rsidR="00781FC8" w:rsidRDefault="008F6964" w:rsidP="00781FC8">
      <w:pPr>
        <w:spacing w:line="480" w:lineRule="auto"/>
        <w:rPr>
          <w:rFonts w:ascii="Times New Roman" w:hAnsi="Times New Roman" w:cs="Times New Roman"/>
          <w:b/>
          <w:sz w:val="24"/>
          <w:szCs w:val="24"/>
        </w:rPr>
      </w:pPr>
      <w:r>
        <w:rPr>
          <w:rFonts w:ascii="Times New Roman" w:hAnsi="Times New Roman" w:cs="Times New Roman"/>
          <w:b/>
          <w:sz w:val="24"/>
          <w:szCs w:val="24"/>
        </w:rPr>
        <w:t>Methods</w:t>
      </w:r>
      <w:r w:rsidR="001F7E77">
        <w:rPr>
          <w:rFonts w:ascii="Times New Roman" w:hAnsi="Times New Roman" w:cs="Times New Roman"/>
          <w:b/>
          <w:sz w:val="24"/>
          <w:szCs w:val="24"/>
        </w:rPr>
        <w:t xml:space="preserve"> S1</w:t>
      </w:r>
    </w:p>
    <w:p w14:paraId="7DD184E7" w14:textId="77777777" w:rsidR="00781FC8" w:rsidRPr="00690333" w:rsidRDefault="00781FC8" w:rsidP="00781FC8">
      <w:pPr>
        <w:spacing w:line="480" w:lineRule="auto"/>
        <w:rPr>
          <w:rFonts w:ascii="Times New Roman" w:hAnsi="Times New Roman" w:cs="Times New Roman"/>
          <w:i/>
          <w:sz w:val="24"/>
          <w:szCs w:val="24"/>
        </w:rPr>
      </w:pPr>
      <w:r>
        <w:rPr>
          <w:rFonts w:ascii="Times New Roman" w:hAnsi="Times New Roman" w:cs="Times New Roman"/>
          <w:i/>
          <w:sz w:val="24"/>
          <w:szCs w:val="24"/>
        </w:rPr>
        <w:t>Additional Study Design</w:t>
      </w:r>
    </w:p>
    <w:p w14:paraId="69E485D4" w14:textId="77777777" w:rsidR="00781FC8" w:rsidRDefault="00781FC8" w:rsidP="00781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choosing </w:t>
      </w:r>
      <w:r w:rsidR="00ED35C1">
        <w:rPr>
          <w:rFonts w:ascii="Times New Roman" w:hAnsi="Times New Roman" w:cs="Times New Roman"/>
          <w:sz w:val="24"/>
          <w:szCs w:val="24"/>
        </w:rPr>
        <w:t xml:space="preserve">central </w:t>
      </w:r>
      <w:r>
        <w:rPr>
          <w:rFonts w:ascii="Times New Roman" w:hAnsi="Times New Roman" w:cs="Times New Roman"/>
          <w:sz w:val="24"/>
          <w:szCs w:val="24"/>
        </w:rPr>
        <w:t>trees</w:t>
      </w:r>
      <w:r w:rsidR="00ED35C1">
        <w:rPr>
          <w:rFonts w:ascii="Times New Roman" w:hAnsi="Times New Roman" w:cs="Times New Roman"/>
          <w:sz w:val="24"/>
          <w:szCs w:val="24"/>
        </w:rPr>
        <w:t xml:space="preserve"> for the control plots</w:t>
      </w:r>
      <w:r w:rsidR="00890215">
        <w:rPr>
          <w:rFonts w:ascii="Times New Roman" w:hAnsi="Times New Roman" w:cs="Times New Roman"/>
          <w:sz w:val="24"/>
          <w:szCs w:val="24"/>
        </w:rPr>
        <w:t xml:space="preserve"> (“control tree</w:t>
      </w:r>
      <w:r w:rsidR="00610EC0">
        <w:rPr>
          <w:rFonts w:ascii="Times New Roman" w:hAnsi="Times New Roman" w:cs="Times New Roman"/>
          <w:sz w:val="24"/>
          <w:szCs w:val="24"/>
        </w:rPr>
        <w:t>s</w:t>
      </w:r>
      <w:r w:rsidR="00890215">
        <w:rPr>
          <w:rFonts w:ascii="Times New Roman" w:hAnsi="Times New Roman" w:cs="Times New Roman"/>
          <w:sz w:val="24"/>
          <w:szCs w:val="24"/>
        </w:rPr>
        <w:t>”)</w:t>
      </w:r>
      <w:r>
        <w:rPr>
          <w:rFonts w:ascii="Times New Roman" w:hAnsi="Times New Roman" w:cs="Times New Roman"/>
          <w:sz w:val="24"/>
          <w:szCs w:val="24"/>
        </w:rPr>
        <w:t>, we required them to be the top 80</w:t>
      </w:r>
      <w:r w:rsidRPr="00E979A8">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of height and DBH for the area, based on</w:t>
      </w:r>
      <w:r w:rsidRPr="00CA3203">
        <w:rPr>
          <w:rFonts w:ascii="Times New Roman" w:hAnsi="Times New Roman" w:cs="Times New Roman"/>
          <w:sz w:val="24"/>
          <w:szCs w:val="24"/>
        </w:rPr>
        <w:t xml:space="preserve"> </w:t>
      </w:r>
      <w:r>
        <w:rPr>
          <w:rFonts w:ascii="Times New Roman" w:hAnsi="Times New Roman" w:cs="Times New Roman"/>
          <w:sz w:val="24"/>
          <w:szCs w:val="24"/>
        </w:rPr>
        <w:t xml:space="preserve">nearby forest survey data </w:t>
      </w:r>
      <w:r w:rsidRPr="00CA3203">
        <w:rPr>
          <w:rFonts w:ascii="Times New Roman" w:hAnsi="Times New Roman" w:cs="Times New Roman"/>
          <w:sz w:val="24"/>
          <w:szCs w:val="24"/>
        </w:rPr>
        <w:t xml:space="preserve">of similarly aged secondary forest </w:t>
      </w:r>
      <w:r w:rsidR="009E24F8">
        <w:rPr>
          <w:rFonts w:ascii="Times New Roman" w:hAnsi="Times New Roman" w:cs="Times New Roman"/>
          <w:sz w:val="24"/>
          <w:szCs w:val="24"/>
        </w:rPr>
        <w:t>plots [</w:t>
      </w:r>
      <w:r>
        <w:rPr>
          <w:rFonts w:ascii="Times New Roman" w:hAnsi="Times New Roman" w:cs="Times New Roman"/>
          <w:sz w:val="24"/>
          <w:szCs w:val="24"/>
        </w:rPr>
        <w:t>1</w:t>
      </w:r>
      <w:r w:rsidR="009E24F8">
        <w:rPr>
          <w:rFonts w:ascii="Times New Roman" w:hAnsi="Times New Roman" w:cs="Times New Roman"/>
          <w:sz w:val="24"/>
          <w:szCs w:val="24"/>
        </w:rPr>
        <w:t>]</w:t>
      </w:r>
      <w:r w:rsidRPr="00CA3203">
        <w:rPr>
          <w:rFonts w:ascii="Times New Roman" w:hAnsi="Times New Roman" w:cs="Times New Roman"/>
          <w:sz w:val="24"/>
          <w:szCs w:val="24"/>
        </w:rPr>
        <w:t>.</w:t>
      </w:r>
      <w:r w:rsidR="0058646B">
        <w:rPr>
          <w:rFonts w:ascii="Times New Roman" w:hAnsi="Times New Roman" w:cs="Times New Roman"/>
          <w:sz w:val="24"/>
          <w:szCs w:val="24"/>
        </w:rPr>
        <w:t xml:space="preserve"> We chose the top 80</w:t>
      </w:r>
      <w:r w:rsidR="0058646B" w:rsidRPr="004E49C9">
        <w:rPr>
          <w:rFonts w:ascii="Times New Roman" w:hAnsi="Times New Roman" w:cs="Times New Roman"/>
          <w:sz w:val="24"/>
          <w:szCs w:val="24"/>
          <w:vertAlign w:val="superscript"/>
        </w:rPr>
        <w:t>th</w:t>
      </w:r>
      <w:r w:rsidR="0058646B">
        <w:rPr>
          <w:rFonts w:ascii="Times New Roman" w:hAnsi="Times New Roman" w:cs="Times New Roman"/>
          <w:sz w:val="24"/>
          <w:szCs w:val="24"/>
        </w:rPr>
        <w:t xml:space="preserve"> percentile of height and DBH to ensure that the central trees in the control plots were established canopy trees.</w:t>
      </w:r>
      <w:r w:rsidR="00E544EC">
        <w:rPr>
          <w:rFonts w:ascii="Times New Roman" w:hAnsi="Times New Roman" w:cs="Times New Roman"/>
          <w:sz w:val="24"/>
          <w:szCs w:val="24"/>
        </w:rPr>
        <w:t xml:space="preserve"> We used this same forest survey</w:t>
      </w:r>
      <w:r w:rsidR="008826A4">
        <w:rPr>
          <w:rFonts w:ascii="Times New Roman" w:hAnsi="Times New Roman" w:cs="Times New Roman"/>
          <w:sz w:val="24"/>
          <w:szCs w:val="24"/>
        </w:rPr>
        <w:t xml:space="preserve"> data to determine that trees &gt;</w:t>
      </w:r>
      <w:r w:rsidR="00E544EC">
        <w:rPr>
          <w:rFonts w:ascii="Times New Roman" w:hAnsi="Times New Roman" w:cs="Times New Roman"/>
          <w:sz w:val="24"/>
          <w:szCs w:val="24"/>
        </w:rPr>
        <w:t xml:space="preserve">75 cm DBH </w:t>
      </w:r>
      <w:r w:rsidR="0087287B">
        <w:rPr>
          <w:rFonts w:ascii="Times New Roman" w:hAnsi="Times New Roman" w:cs="Times New Roman"/>
          <w:sz w:val="24"/>
          <w:szCs w:val="24"/>
        </w:rPr>
        <w:t xml:space="preserve">were most likely remnant trees or </w:t>
      </w:r>
      <w:r w:rsidR="001F6658">
        <w:rPr>
          <w:rFonts w:ascii="Times New Roman" w:hAnsi="Times New Roman" w:cs="Times New Roman"/>
          <w:sz w:val="24"/>
          <w:szCs w:val="24"/>
        </w:rPr>
        <w:t>isolated</w:t>
      </w:r>
      <w:r w:rsidR="0087287B">
        <w:rPr>
          <w:rFonts w:ascii="Times New Roman" w:hAnsi="Times New Roman" w:cs="Times New Roman"/>
          <w:sz w:val="24"/>
          <w:szCs w:val="24"/>
        </w:rPr>
        <w:t xml:space="preserve"> pasture trees</w:t>
      </w:r>
      <w:r w:rsidR="003A7FF8">
        <w:rPr>
          <w:rFonts w:ascii="Times New Roman" w:hAnsi="Times New Roman" w:cs="Times New Roman"/>
          <w:sz w:val="24"/>
          <w:szCs w:val="24"/>
        </w:rPr>
        <w:t xml:space="preserve"> and so should be specificall</w:t>
      </w:r>
      <w:r w:rsidR="001F6658">
        <w:rPr>
          <w:rFonts w:ascii="Times New Roman" w:hAnsi="Times New Roman" w:cs="Times New Roman"/>
          <w:sz w:val="24"/>
          <w:szCs w:val="24"/>
        </w:rPr>
        <w:t xml:space="preserve">y excluded from our </w:t>
      </w:r>
      <w:r w:rsidR="00890215">
        <w:rPr>
          <w:rFonts w:ascii="Times New Roman" w:hAnsi="Times New Roman" w:cs="Times New Roman"/>
          <w:sz w:val="24"/>
          <w:szCs w:val="24"/>
        </w:rPr>
        <w:t>control</w:t>
      </w:r>
      <w:r w:rsidR="003A7FF8">
        <w:rPr>
          <w:rFonts w:ascii="Times New Roman" w:hAnsi="Times New Roman" w:cs="Times New Roman"/>
          <w:sz w:val="24"/>
          <w:szCs w:val="24"/>
        </w:rPr>
        <w:t xml:space="preserve"> plots.</w:t>
      </w:r>
      <w:r w:rsidR="001F6658">
        <w:rPr>
          <w:rFonts w:ascii="Times New Roman" w:hAnsi="Times New Roman" w:cs="Times New Roman"/>
          <w:sz w:val="24"/>
          <w:szCs w:val="24"/>
        </w:rPr>
        <w:t xml:space="preserve"> We also </w:t>
      </w:r>
      <w:r w:rsidR="00CC14F1">
        <w:rPr>
          <w:rFonts w:ascii="Times New Roman" w:hAnsi="Times New Roman" w:cs="Times New Roman"/>
          <w:sz w:val="24"/>
          <w:szCs w:val="24"/>
        </w:rPr>
        <w:t>excluded trees</w:t>
      </w:r>
      <w:r w:rsidR="008826A4">
        <w:rPr>
          <w:rFonts w:ascii="Times New Roman" w:hAnsi="Times New Roman" w:cs="Times New Roman"/>
          <w:sz w:val="24"/>
          <w:szCs w:val="24"/>
        </w:rPr>
        <w:t xml:space="preserve"> &gt;</w:t>
      </w:r>
      <w:r w:rsidR="001F6658">
        <w:rPr>
          <w:rFonts w:ascii="Times New Roman" w:hAnsi="Times New Roman" w:cs="Times New Roman"/>
          <w:sz w:val="24"/>
          <w:szCs w:val="24"/>
        </w:rPr>
        <w:t xml:space="preserve">75 cm DBH </w:t>
      </w:r>
      <w:r w:rsidR="00CC14F1">
        <w:rPr>
          <w:rFonts w:ascii="Times New Roman" w:hAnsi="Times New Roman" w:cs="Times New Roman"/>
          <w:sz w:val="24"/>
          <w:szCs w:val="24"/>
        </w:rPr>
        <w:t>from remnant plots to ensure that each remnant we chose</w:t>
      </w:r>
      <w:r w:rsidR="008826A4">
        <w:rPr>
          <w:rFonts w:ascii="Times New Roman" w:hAnsi="Times New Roman" w:cs="Times New Roman"/>
          <w:sz w:val="24"/>
          <w:szCs w:val="24"/>
        </w:rPr>
        <w:t xml:space="preserve"> was &gt;</w:t>
      </w:r>
      <w:r w:rsidR="001F6658">
        <w:rPr>
          <w:rFonts w:ascii="Times New Roman" w:hAnsi="Times New Roman" w:cs="Times New Roman"/>
          <w:sz w:val="24"/>
          <w:szCs w:val="24"/>
        </w:rPr>
        <w:t>30 m from another remnant or isolated pasture tree.</w:t>
      </w:r>
      <w:r>
        <w:rPr>
          <w:rFonts w:ascii="Times New Roman" w:hAnsi="Times New Roman" w:cs="Times New Roman"/>
          <w:sz w:val="24"/>
          <w:szCs w:val="24"/>
        </w:rPr>
        <w:t xml:space="preserve"> For each remnant and </w:t>
      </w:r>
      <w:r w:rsidR="00890215">
        <w:rPr>
          <w:rFonts w:ascii="Times New Roman" w:hAnsi="Times New Roman" w:cs="Times New Roman"/>
          <w:sz w:val="24"/>
          <w:szCs w:val="24"/>
        </w:rPr>
        <w:t xml:space="preserve">control </w:t>
      </w:r>
      <w:r>
        <w:rPr>
          <w:rFonts w:ascii="Times New Roman" w:hAnsi="Times New Roman" w:cs="Times New Roman"/>
          <w:sz w:val="24"/>
          <w:szCs w:val="24"/>
        </w:rPr>
        <w:t xml:space="preserve">tree, we measured height to the nearest meter using a Haga Altimeter (Haga Metallwarenfabrik, Nuremberg, Germany). We took three measurements of each tree and averaged them. If the tree had more than one stem at breast height, we measured and recorded the DBH for all stems. Neither height nor DBH of the remnant tree had any effect on surrounding forest structure or </w:t>
      </w:r>
      <w:r w:rsidR="00340D11">
        <w:rPr>
          <w:rFonts w:ascii="Times New Roman" w:hAnsi="Times New Roman" w:cs="Times New Roman"/>
          <w:sz w:val="24"/>
          <w:szCs w:val="24"/>
        </w:rPr>
        <w:t>species</w:t>
      </w:r>
      <w:r>
        <w:rPr>
          <w:rFonts w:ascii="Times New Roman" w:hAnsi="Times New Roman" w:cs="Times New Roman"/>
          <w:sz w:val="24"/>
          <w:szCs w:val="24"/>
        </w:rPr>
        <w:t xml:space="preserve"> diversity.</w:t>
      </w:r>
    </w:p>
    <w:p w14:paraId="7EEF1637" w14:textId="77777777" w:rsidR="00781FC8" w:rsidRPr="00690333" w:rsidRDefault="00781FC8" w:rsidP="00781FC8">
      <w:pPr>
        <w:spacing w:line="480" w:lineRule="auto"/>
        <w:rPr>
          <w:rFonts w:ascii="Times New Roman" w:hAnsi="Times New Roman" w:cs="Times New Roman"/>
          <w:b/>
          <w:i/>
          <w:sz w:val="24"/>
          <w:szCs w:val="24"/>
        </w:rPr>
      </w:pPr>
      <w:r>
        <w:rPr>
          <w:rFonts w:ascii="Times New Roman" w:hAnsi="Times New Roman" w:cs="Times New Roman"/>
          <w:i/>
          <w:sz w:val="24"/>
          <w:szCs w:val="24"/>
        </w:rPr>
        <w:t>Light Measurements</w:t>
      </w:r>
    </w:p>
    <w:p w14:paraId="35343404" w14:textId="77777777" w:rsidR="00781FC8" w:rsidRDefault="00781FC8" w:rsidP="00781FC8">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In the center of each 1 by 1 m quadrat seedling plot we surveyed, we also took 3 measurements of the red/far red ratio as an index of light availability (Skye SKR 110, Skye </w:t>
      </w:r>
      <w:r>
        <w:rPr>
          <w:rFonts w:ascii="Times New Roman" w:hAnsi="Times New Roman" w:cs="Times New Roman"/>
          <w:sz w:val="24"/>
          <w:szCs w:val="24"/>
        </w:rPr>
        <w:lastRenderedPageBreak/>
        <w:t>Instruments Limited, Llandrindod Wells, UK). We took measurements in rapid succession under overcast to cloudy</w:t>
      </w:r>
      <w:r w:rsidR="009E24F8">
        <w:rPr>
          <w:rFonts w:ascii="Times New Roman" w:hAnsi="Times New Roman" w:cs="Times New Roman"/>
          <w:sz w:val="24"/>
          <w:szCs w:val="24"/>
        </w:rPr>
        <w:t xml:space="preserve"> conditions at a height of 1 m [2]</w:t>
      </w:r>
      <w:r>
        <w:rPr>
          <w:rFonts w:ascii="Times New Roman" w:hAnsi="Times New Roman" w:cs="Times New Roman"/>
          <w:sz w:val="24"/>
          <w:szCs w:val="24"/>
        </w:rPr>
        <w:t>.</w:t>
      </w:r>
    </w:p>
    <w:p w14:paraId="2EBC56FE" w14:textId="77777777" w:rsidR="00781FC8" w:rsidRPr="00690333" w:rsidRDefault="00781FC8" w:rsidP="00781FC8">
      <w:pPr>
        <w:spacing w:line="480" w:lineRule="auto"/>
        <w:rPr>
          <w:rFonts w:ascii="Times New Roman" w:hAnsi="Times New Roman" w:cs="Times New Roman"/>
          <w:i/>
          <w:sz w:val="24"/>
          <w:szCs w:val="24"/>
        </w:rPr>
      </w:pPr>
      <w:r>
        <w:rPr>
          <w:rFonts w:ascii="Times New Roman" w:hAnsi="Times New Roman" w:cs="Times New Roman"/>
          <w:i/>
          <w:sz w:val="24"/>
          <w:szCs w:val="24"/>
        </w:rPr>
        <w:t>Density, Seedling Density, and Basal Area Calculations</w:t>
      </w:r>
    </w:p>
    <w:p w14:paraId="0A622A70" w14:textId="170C91CF" w:rsidR="00781FC8" w:rsidRDefault="00781FC8" w:rsidP="00781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calculated density and seedling density by summing all trees (≥1 cm DBH) found in a tree plot or number of seedlings, respectively, and dividing by the area surveyed. We calculated basal area per stem (for stems ≥1 cm DBH) by using the standard forestry formula (basal area (m</w:t>
      </w:r>
      <w:r>
        <w:rPr>
          <w:rFonts w:ascii="Times New Roman" w:hAnsi="Times New Roman" w:cs="Times New Roman"/>
          <w:sz w:val="24"/>
          <w:szCs w:val="24"/>
          <w:vertAlign w:val="superscript"/>
        </w:rPr>
        <w:t>2</w:t>
      </w:r>
      <w:r>
        <w:rPr>
          <w:rFonts w:ascii="Times New Roman" w:hAnsi="Times New Roman" w:cs="Times New Roman"/>
          <w:sz w:val="24"/>
          <w:szCs w:val="24"/>
        </w:rPr>
        <w:t>) = π*(DBH/2)</w:t>
      </w:r>
      <w:r>
        <w:rPr>
          <w:rFonts w:ascii="Times New Roman" w:hAnsi="Times New Roman" w:cs="Times New Roman"/>
          <w:sz w:val="24"/>
          <w:szCs w:val="24"/>
          <w:vertAlign w:val="superscript"/>
        </w:rPr>
        <w:t>2</w:t>
      </w:r>
      <w:r>
        <w:rPr>
          <w:rFonts w:ascii="Times New Roman" w:eastAsiaTheme="minorEastAsia" w:hAnsi="Times New Roman" w:cs="Times New Roman"/>
          <w:sz w:val="24"/>
          <w:szCs w:val="24"/>
        </w:rPr>
        <w:t>)</w:t>
      </w:r>
      <w:r>
        <w:rPr>
          <w:rFonts w:ascii="Times New Roman" w:hAnsi="Times New Roman" w:cs="Times New Roman"/>
          <w:sz w:val="24"/>
          <w:szCs w:val="24"/>
        </w:rPr>
        <w:t xml:space="preserve"> summed over one entire tree plot and divid</w:t>
      </w:r>
      <w:r w:rsidR="005B5093">
        <w:rPr>
          <w:rFonts w:ascii="Times New Roman" w:hAnsi="Times New Roman" w:cs="Times New Roman"/>
          <w:sz w:val="24"/>
          <w:szCs w:val="24"/>
        </w:rPr>
        <w:t>ed</w:t>
      </w:r>
      <w:r>
        <w:rPr>
          <w:rFonts w:ascii="Times New Roman" w:hAnsi="Times New Roman" w:cs="Times New Roman"/>
          <w:sz w:val="24"/>
          <w:szCs w:val="24"/>
        </w:rPr>
        <w:t xml:space="preserve"> by the total area in hectares. The 17 </w:t>
      </w:r>
      <w:r>
        <w:rPr>
          <w:rFonts w:ascii="Times New Roman" w:hAnsi="Times New Roman" w:cs="Times New Roman"/>
          <w:i/>
          <w:sz w:val="24"/>
          <w:szCs w:val="24"/>
        </w:rPr>
        <w:t xml:space="preserve">Ficus </w:t>
      </w:r>
      <w:r w:rsidRPr="008A559C">
        <w:rPr>
          <w:rFonts w:ascii="Times New Roman" w:hAnsi="Times New Roman" w:cs="Times New Roman"/>
          <w:sz w:val="24"/>
          <w:szCs w:val="24"/>
        </w:rPr>
        <w:t>spp.</w:t>
      </w:r>
      <w:r>
        <w:rPr>
          <w:rFonts w:ascii="Times New Roman" w:hAnsi="Times New Roman" w:cs="Times New Roman"/>
          <w:sz w:val="24"/>
          <w:szCs w:val="24"/>
        </w:rPr>
        <w:t xml:space="preserve"> trees found in remnant and </w:t>
      </w:r>
      <w:r w:rsidR="00890215">
        <w:rPr>
          <w:rFonts w:ascii="Times New Roman" w:hAnsi="Times New Roman" w:cs="Times New Roman"/>
          <w:sz w:val="24"/>
          <w:szCs w:val="24"/>
        </w:rPr>
        <w:t xml:space="preserve">control </w:t>
      </w:r>
      <w:r>
        <w:rPr>
          <w:rFonts w:ascii="Times New Roman" w:hAnsi="Times New Roman" w:cs="Times New Roman"/>
          <w:sz w:val="24"/>
          <w:szCs w:val="24"/>
        </w:rPr>
        <w:t>plots could not be measured high enough on the trunk to exclude buttresses from the measured DBH. For this reason, the DBH measurement</w:t>
      </w:r>
      <w:r w:rsidR="008E7F1B">
        <w:rPr>
          <w:rFonts w:ascii="Times New Roman" w:hAnsi="Times New Roman" w:cs="Times New Roman"/>
          <w:sz w:val="24"/>
          <w:szCs w:val="24"/>
        </w:rPr>
        <w:t>s</w:t>
      </w:r>
      <w:r>
        <w:rPr>
          <w:rFonts w:ascii="Times New Roman" w:hAnsi="Times New Roman" w:cs="Times New Roman"/>
          <w:sz w:val="24"/>
          <w:szCs w:val="24"/>
        </w:rPr>
        <w:t xml:space="preserve"> for these trees </w:t>
      </w:r>
      <w:r w:rsidR="008E7F1B">
        <w:rPr>
          <w:rFonts w:ascii="Times New Roman" w:hAnsi="Times New Roman" w:cs="Times New Roman"/>
          <w:sz w:val="24"/>
          <w:szCs w:val="24"/>
        </w:rPr>
        <w:t xml:space="preserve">were </w:t>
      </w:r>
      <w:r>
        <w:rPr>
          <w:rFonts w:ascii="Times New Roman" w:hAnsi="Times New Roman" w:cs="Times New Roman"/>
          <w:sz w:val="24"/>
          <w:szCs w:val="24"/>
        </w:rPr>
        <w:t xml:space="preserve">multiplied by 0.65, the </w:t>
      </w:r>
      <w:r>
        <w:rPr>
          <w:rFonts w:ascii="Times New Roman" w:hAnsi="Times New Roman" w:cs="Times New Roman"/>
          <w:i/>
          <w:sz w:val="24"/>
          <w:szCs w:val="24"/>
        </w:rPr>
        <w:t xml:space="preserve">Ficus </w:t>
      </w:r>
      <w:r>
        <w:rPr>
          <w:rFonts w:ascii="Times New Roman" w:hAnsi="Times New Roman" w:cs="Times New Roman"/>
          <w:sz w:val="24"/>
          <w:szCs w:val="24"/>
        </w:rPr>
        <w:t xml:space="preserve">specific correction suggested by </w:t>
      </w:r>
      <w:r w:rsidRPr="0002586B">
        <w:rPr>
          <w:rFonts w:ascii="Times New Roman" w:hAnsi="Times New Roman" w:cs="Times New Roman"/>
          <w:sz w:val="24"/>
          <w:szCs w:val="24"/>
        </w:rPr>
        <w:t xml:space="preserve">Glenday </w:t>
      </w:r>
      <w:r w:rsidR="00CC14F1">
        <w:rPr>
          <w:rFonts w:ascii="Times New Roman" w:hAnsi="Times New Roman" w:cs="Times New Roman"/>
          <w:sz w:val="24"/>
          <w:szCs w:val="24"/>
        </w:rPr>
        <w:t>(</w:t>
      </w:r>
      <w:r w:rsidRPr="0002586B">
        <w:rPr>
          <w:rFonts w:ascii="Times New Roman" w:hAnsi="Times New Roman" w:cs="Times New Roman"/>
          <w:sz w:val="24"/>
          <w:szCs w:val="24"/>
        </w:rPr>
        <w:t>200</w:t>
      </w:r>
      <w:r>
        <w:rPr>
          <w:rFonts w:ascii="Times New Roman" w:hAnsi="Times New Roman" w:cs="Times New Roman"/>
          <w:sz w:val="24"/>
          <w:szCs w:val="24"/>
        </w:rPr>
        <w:t>6</w:t>
      </w:r>
      <w:r w:rsidR="00CC14F1">
        <w:rPr>
          <w:rFonts w:ascii="Times New Roman" w:hAnsi="Times New Roman" w:cs="Times New Roman"/>
          <w:sz w:val="24"/>
          <w:szCs w:val="24"/>
        </w:rPr>
        <w:t>)</w:t>
      </w:r>
      <w:r>
        <w:rPr>
          <w:rFonts w:ascii="Times New Roman" w:hAnsi="Times New Roman" w:cs="Times New Roman"/>
          <w:sz w:val="24"/>
          <w:szCs w:val="24"/>
        </w:rPr>
        <w:t>, to get improved (without buttress) DBH measurement</w:t>
      </w:r>
      <w:r w:rsidR="008E7F1B">
        <w:rPr>
          <w:rFonts w:ascii="Times New Roman" w:hAnsi="Times New Roman" w:cs="Times New Roman"/>
          <w:sz w:val="24"/>
          <w:szCs w:val="24"/>
        </w:rPr>
        <w:t>s</w:t>
      </w:r>
      <w:r>
        <w:rPr>
          <w:rFonts w:ascii="Times New Roman" w:hAnsi="Times New Roman" w:cs="Times New Roman"/>
          <w:sz w:val="24"/>
          <w:szCs w:val="24"/>
        </w:rPr>
        <w:t xml:space="preserve"> that </w:t>
      </w:r>
      <w:r w:rsidR="008E7F1B">
        <w:rPr>
          <w:rFonts w:ascii="Times New Roman" w:hAnsi="Times New Roman" w:cs="Times New Roman"/>
          <w:sz w:val="24"/>
          <w:szCs w:val="24"/>
        </w:rPr>
        <w:t xml:space="preserve">were </w:t>
      </w:r>
      <w:r>
        <w:rPr>
          <w:rFonts w:ascii="Times New Roman" w:hAnsi="Times New Roman" w:cs="Times New Roman"/>
          <w:sz w:val="24"/>
          <w:szCs w:val="24"/>
        </w:rPr>
        <w:t>then used to calculate basal area</w:t>
      </w:r>
      <w:r w:rsidR="009E24F8">
        <w:rPr>
          <w:rFonts w:ascii="Times New Roman" w:hAnsi="Times New Roman" w:cs="Times New Roman"/>
          <w:sz w:val="24"/>
          <w:szCs w:val="24"/>
        </w:rPr>
        <w:t xml:space="preserve"> [3]</w:t>
      </w:r>
      <w:r>
        <w:rPr>
          <w:rFonts w:ascii="Times New Roman" w:hAnsi="Times New Roman" w:cs="Times New Roman"/>
          <w:sz w:val="24"/>
          <w:szCs w:val="24"/>
        </w:rPr>
        <w:t>.</w:t>
      </w:r>
    </w:p>
    <w:p w14:paraId="7302CE32" w14:textId="77777777" w:rsidR="00781FC8" w:rsidRPr="00690333" w:rsidRDefault="00781FC8" w:rsidP="00781FC8">
      <w:pPr>
        <w:spacing w:line="480" w:lineRule="auto"/>
        <w:rPr>
          <w:rFonts w:ascii="Times New Roman" w:hAnsi="Times New Roman" w:cs="Times New Roman"/>
          <w:i/>
          <w:sz w:val="24"/>
          <w:szCs w:val="24"/>
        </w:rPr>
      </w:pPr>
      <w:r>
        <w:rPr>
          <w:rFonts w:ascii="Times New Roman" w:hAnsi="Times New Roman" w:cs="Times New Roman"/>
          <w:i/>
          <w:sz w:val="24"/>
          <w:szCs w:val="24"/>
        </w:rPr>
        <w:t>Additional Statistical Analyses</w:t>
      </w:r>
    </w:p>
    <w:p w14:paraId="4DAD4741" w14:textId="77777777" w:rsidR="00800C2F" w:rsidRDefault="00781FC8" w:rsidP="00800C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tested whether spatial autocorrelation was present in the data by creating semivariograms in R using the gstat package for basal area, tree density, and </w:t>
      </w:r>
      <w:r w:rsidR="00F33F5C">
        <w:rPr>
          <w:rFonts w:ascii="Times New Roman" w:hAnsi="Times New Roman" w:cs="Times New Roman"/>
          <w:sz w:val="24"/>
          <w:szCs w:val="24"/>
        </w:rPr>
        <w:t>species</w:t>
      </w:r>
      <w:r w:rsidR="009E24F8">
        <w:rPr>
          <w:rFonts w:ascii="Times New Roman" w:hAnsi="Times New Roman" w:cs="Times New Roman"/>
          <w:sz w:val="24"/>
          <w:szCs w:val="24"/>
        </w:rPr>
        <w:t xml:space="preserve"> diversity [</w:t>
      </w:r>
      <w:r w:rsidR="00663F62">
        <w:rPr>
          <w:rFonts w:ascii="Times New Roman" w:hAnsi="Times New Roman" w:cs="Times New Roman"/>
          <w:sz w:val="24"/>
          <w:szCs w:val="24"/>
        </w:rPr>
        <w:t>4</w:t>
      </w:r>
      <w:r w:rsidR="009E24F8">
        <w:rPr>
          <w:rFonts w:ascii="Times New Roman" w:hAnsi="Times New Roman" w:cs="Times New Roman"/>
          <w:sz w:val="24"/>
          <w:szCs w:val="24"/>
        </w:rPr>
        <w:t>]</w:t>
      </w:r>
      <w:r>
        <w:rPr>
          <w:rFonts w:ascii="Times New Roman" w:hAnsi="Times New Roman" w:cs="Times New Roman"/>
          <w:sz w:val="24"/>
          <w:szCs w:val="24"/>
        </w:rPr>
        <w:t>. No evidence of spatial autocorrelation was found.</w:t>
      </w:r>
    </w:p>
    <w:p w14:paraId="0B936275" w14:textId="77777777" w:rsidR="00781FC8" w:rsidRDefault="00781FC8" w:rsidP="00800C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performed power analyses to determine the magnitude of detectable differences in basal area, seedling density, tree density, </w:t>
      </w:r>
      <w:r w:rsidR="00F33F5C">
        <w:rPr>
          <w:rFonts w:ascii="Times New Roman" w:hAnsi="Times New Roman" w:cs="Times New Roman"/>
          <w:sz w:val="24"/>
          <w:szCs w:val="24"/>
        </w:rPr>
        <w:t>species</w:t>
      </w:r>
      <w:r>
        <w:rPr>
          <w:rFonts w:ascii="Times New Roman" w:hAnsi="Times New Roman" w:cs="Times New Roman"/>
          <w:sz w:val="24"/>
          <w:szCs w:val="24"/>
        </w:rPr>
        <w:t xml:space="preserve"> diversity, or species richness, given our sample sizes. We randomly generated values from a normal distribution with specified means for remnant (10 values) and </w:t>
      </w:r>
      <w:r w:rsidR="00890215">
        <w:rPr>
          <w:rFonts w:ascii="Times New Roman" w:hAnsi="Times New Roman" w:cs="Times New Roman"/>
          <w:sz w:val="24"/>
          <w:szCs w:val="24"/>
        </w:rPr>
        <w:t xml:space="preserve">control </w:t>
      </w:r>
      <w:r>
        <w:rPr>
          <w:rFonts w:ascii="Times New Roman" w:hAnsi="Times New Roman" w:cs="Times New Roman"/>
          <w:sz w:val="24"/>
          <w:szCs w:val="24"/>
        </w:rPr>
        <w:t xml:space="preserve">plots (20 values). We selected sets of means to determine the smallest possible difference in means for each measured or calculated value that could be detected with our sample sizes. </w:t>
      </w:r>
    </w:p>
    <w:p w14:paraId="3034CDD0" w14:textId="77777777" w:rsidR="001B5725" w:rsidRDefault="001B5725" w:rsidP="00781FC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We tested the sensitivity of our extrapolated species richness, diversity, and evenness analyses to size class by removing all stems ≥5 cm to &lt;10 cm DBH from our richness, diversity, and evenness calculations and re-running the two-way ANOVA using all stems ≥10cm DBH. We did the same for the species composition ANOSIM, the pairwise similarity to old-growth forest, and the specialists and generalists analyses.</w:t>
      </w:r>
    </w:p>
    <w:p w14:paraId="74C87DF3" w14:textId="77777777" w:rsidR="00027171" w:rsidRDefault="00027171" w:rsidP="00781FC8">
      <w:pPr>
        <w:spacing w:line="480" w:lineRule="auto"/>
        <w:rPr>
          <w:rFonts w:ascii="Times New Roman" w:hAnsi="Times New Roman" w:cs="Times New Roman"/>
          <w:b/>
          <w:sz w:val="24"/>
          <w:szCs w:val="24"/>
        </w:rPr>
      </w:pPr>
    </w:p>
    <w:p w14:paraId="4A94C7DE" w14:textId="15A3A435" w:rsidR="00781FC8" w:rsidRDefault="00781FC8" w:rsidP="00781FC8">
      <w:pPr>
        <w:spacing w:line="480" w:lineRule="auto"/>
        <w:rPr>
          <w:rFonts w:ascii="Times New Roman" w:hAnsi="Times New Roman" w:cs="Times New Roman"/>
          <w:b/>
          <w:sz w:val="24"/>
          <w:szCs w:val="24"/>
        </w:rPr>
      </w:pPr>
      <w:r w:rsidRPr="00C757E7">
        <w:rPr>
          <w:rFonts w:ascii="Times New Roman" w:hAnsi="Times New Roman" w:cs="Times New Roman"/>
          <w:b/>
          <w:sz w:val="24"/>
          <w:szCs w:val="24"/>
        </w:rPr>
        <w:t>Results</w:t>
      </w:r>
      <w:r w:rsidR="001F7E77">
        <w:rPr>
          <w:rFonts w:ascii="Times New Roman" w:hAnsi="Times New Roman" w:cs="Times New Roman"/>
          <w:b/>
          <w:sz w:val="24"/>
          <w:szCs w:val="24"/>
        </w:rPr>
        <w:t xml:space="preserve"> S1</w:t>
      </w:r>
    </w:p>
    <w:p w14:paraId="48C45B67" w14:textId="77777777" w:rsidR="00781FC8" w:rsidRPr="001801E8" w:rsidRDefault="00781FC8" w:rsidP="00781FC8">
      <w:pPr>
        <w:spacing w:line="480" w:lineRule="auto"/>
        <w:rPr>
          <w:rFonts w:ascii="Times New Roman" w:hAnsi="Times New Roman" w:cs="Times New Roman"/>
          <w:i/>
          <w:sz w:val="24"/>
          <w:szCs w:val="24"/>
        </w:rPr>
      </w:pPr>
      <w:r>
        <w:rPr>
          <w:rFonts w:ascii="Times New Roman" w:hAnsi="Times New Roman" w:cs="Times New Roman"/>
          <w:i/>
          <w:sz w:val="24"/>
          <w:szCs w:val="24"/>
        </w:rPr>
        <w:t>Power Analyses</w:t>
      </w:r>
    </w:p>
    <w:p w14:paraId="2FF34A66" w14:textId="77777777" w:rsidR="00781FC8" w:rsidRDefault="00781FC8" w:rsidP="00781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our power analysis and our sample sizes for remnant and </w:t>
      </w:r>
      <w:r w:rsidR="00890215">
        <w:rPr>
          <w:rFonts w:ascii="Times New Roman" w:hAnsi="Times New Roman" w:cs="Times New Roman"/>
          <w:sz w:val="24"/>
          <w:szCs w:val="24"/>
        </w:rPr>
        <w:t xml:space="preserve">control </w:t>
      </w:r>
      <w:r>
        <w:rPr>
          <w:rFonts w:ascii="Times New Roman" w:hAnsi="Times New Roman" w:cs="Times New Roman"/>
          <w:sz w:val="24"/>
          <w:szCs w:val="24"/>
        </w:rPr>
        <w:t>plots, we would have been able to detect a difference of 1 m</w:t>
      </w:r>
      <w:r w:rsidRPr="00B976EC">
        <w:rPr>
          <w:rFonts w:ascii="Times New Roman" w:hAnsi="Times New Roman" w:cs="Times New Roman"/>
          <w:sz w:val="24"/>
          <w:szCs w:val="24"/>
          <w:vertAlign w:val="superscript"/>
        </w:rPr>
        <w:t>2</w:t>
      </w:r>
      <w:r>
        <w:rPr>
          <w:rFonts w:ascii="Times New Roman" w:hAnsi="Times New Roman" w:cs="Times New Roman"/>
          <w:sz w:val="24"/>
          <w:szCs w:val="24"/>
        </w:rPr>
        <w:t>/ha for basal area, a difference of 1 seedling/m</w:t>
      </w:r>
      <w:r>
        <w:rPr>
          <w:rFonts w:ascii="Times New Roman" w:hAnsi="Times New Roman" w:cs="Times New Roman"/>
          <w:sz w:val="24"/>
          <w:szCs w:val="24"/>
          <w:vertAlign w:val="superscript"/>
        </w:rPr>
        <w:t>2</w:t>
      </w:r>
      <w:r>
        <w:rPr>
          <w:rFonts w:ascii="Times New Roman" w:hAnsi="Times New Roman" w:cs="Times New Roman"/>
          <w:sz w:val="24"/>
          <w:szCs w:val="24"/>
        </w:rPr>
        <w:t>, and a difference of &lt;0.001 trees/m</w:t>
      </w:r>
      <w:r w:rsidRPr="00690333">
        <w:rPr>
          <w:rFonts w:ascii="Times New Roman" w:hAnsi="Times New Roman" w:cs="Times New Roman"/>
          <w:sz w:val="24"/>
          <w:szCs w:val="24"/>
          <w:vertAlign w:val="superscript"/>
        </w:rPr>
        <w:t>2</w:t>
      </w:r>
      <w:r>
        <w:rPr>
          <w:rFonts w:ascii="Times New Roman" w:hAnsi="Times New Roman" w:cs="Times New Roman"/>
          <w:sz w:val="24"/>
          <w:szCs w:val="24"/>
        </w:rPr>
        <w:t xml:space="preserve"> for density between remnant and </w:t>
      </w:r>
      <w:r w:rsidR="00890215">
        <w:rPr>
          <w:rFonts w:ascii="Times New Roman" w:hAnsi="Times New Roman" w:cs="Times New Roman"/>
          <w:sz w:val="24"/>
          <w:szCs w:val="24"/>
        </w:rPr>
        <w:t xml:space="preserve">control </w:t>
      </w:r>
      <w:r>
        <w:rPr>
          <w:rFonts w:ascii="Times New Roman" w:hAnsi="Times New Roman" w:cs="Times New Roman"/>
          <w:sz w:val="24"/>
          <w:szCs w:val="24"/>
        </w:rPr>
        <w:t>plots. We would have been able to detect a difference of 1 species/individual for extrapolated species richness for all stems ≥5 cm DBH</w:t>
      </w:r>
      <w:r w:rsidR="00E70693">
        <w:rPr>
          <w:rFonts w:ascii="Times New Roman" w:hAnsi="Times New Roman" w:cs="Times New Roman"/>
          <w:sz w:val="24"/>
          <w:szCs w:val="24"/>
        </w:rPr>
        <w:t>.</w:t>
      </w:r>
      <w:r>
        <w:rPr>
          <w:rFonts w:ascii="Times New Roman" w:hAnsi="Times New Roman" w:cs="Times New Roman"/>
          <w:sz w:val="24"/>
          <w:szCs w:val="24"/>
        </w:rPr>
        <w:t xml:space="preserve"> Our power analysis showed that we would have been able to detect a difference in means of 1.5 for Shannon exponential diversity, and we would have been able to detect a difference in means of 0.5 for species evenness. Note that this while all other measures have enough statistical power to detect small differences in a metric between remnant and </w:t>
      </w:r>
      <w:r w:rsidR="00890215">
        <w:rPr>
          <w:rFonts w:ascii="Times New Roman" w:hAnsi="Times New Roman" w:cs="Times New Roman"/>
          <w:sz w:val="24"/>
          <w:szCs w:val="24"/>
        </w:rPr>
        <w:t xml:space="preserve">control </w:t>
      </w:r>
      <w:r>
        <w:rPr>
          <w:rFonts w:ascii="Times New Roman" w:hAnsi="Times New Roman" w:cs="Times New Roman"/>
          <w:sz w:val="24"/>
          <w:szCs w:val="24"/>
        </w:rPr>
        <w:t xml:space="preserve">plots, 0.5 is considered a very large difference in terms of species evenness (which is on a scale from 0 to 1). </w:t>
      </w:r>
    </w:p>
    <w:p w14:paraId="2379E593" w14:textId="77777777" w:rsidR="001B5725" w:rsidRDefault="001B5725" w:rsidP="001B5725">
      <w:pPr>
        <w:spacing w:line="480" w:lineRule="auto"/>
        <w:rPr>
          <w:rFonts w:ascii="Times New Roman" w:hAnsi="Times New Roman" w:cs="Times New Roman"/>
          <w:sz w:val="24"/>
          <w:szCs w:val="24"/>
        </w:rPr>
      </w:pPr>
      <w:r>
        <w:rPr>
          <w:rFonts w:ascii="Times New Roman" w:hAnsi="Times New Roman" w:cs="Times New Roman"/>
          <w:i/>
          <w:sz w:val="24"/>
          <w:szCs w:val="24"/>
        </w:rPr>
        <w:t>Sensitivity Analyses</w:t>
      </w:r>
    </w:p>
    <w:p w14:paraId="16690CED" w14:textId="77777777" w:rsidR="001B5725" w:rsidRDefault="001B5725" w:rsidP="000C6D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Extrapolated species richness, </w:t>
      </w:r>
      <w:r w:rsidR="004F63D4">
        <w:rPr>
          <w:rFonts w:ascii="Times New Roman" w:hAnsi="Times New Roman" w:cs="Times New Roman"/>
          <w:sz w:val="24"/>
          <w:szCs w:val="24"/>
        </w:rPr>
        <w:t>species</w:t>
      </w:r>
      <w:r>
        <w:rPr>
          <w:rFonts w:ascii="Times New Roman" w:hAnsi="Times New Roman" w:cs="Times New Roman"/>
          <w:sz w:val="24"/>
          <w:szCs w:val="24"/>
        </w:rPr>
        <w:t xml:space="preserve"> diversity, and species evenness were not significantly different between remnant and control plots when we used only stems ≥10 cm DBH. This difference in significance is not due to a lack of power as our power analysis showed that we would have been able to detect a difference of 1.5 species/individual for extrapolated </w:t>
      </w:r>
      <w:r>
        <w:rPr>
          <w:rFonts w:ascii="Times New Roman" w:hAnsi="Times New Roman" w:cs="Times New Roman"/>
          <w:sz w:val="24"/>
          <w:szCs w:val="24"/>
        </w:rPr>
        <w:lastRenderedPageBreak/>
        <w:t>species richness and of 1.5 for Shannon expone</w:t>
      </w:r>
      <w:r w:rsidR="008826A4">
        <w:rPr>
          <w:rFonts w:ascii="Times New Roman" w:hAnsi="Times New Roman" w:cs="Times New Roman"/>
          <w:sz w:val="24"/>
          <w:szCs w:val="24"/>
        </w:rPr>
        <w:t>ntial diversity for all stems ≥</w:t>
      </w:r>
      <w:r>
        <w:rPr>
          <w:rFonts w:ascii="Times New Roman" w:hAnsi="Times New Roman" w:cs="Times New Roman"/>
          <w:sz w:val="24"/>
          <w:szCs w:val="24"/>
        </w:rPr>
        <w:t>10 cm DBH. ANOSIM showed that species composition between remnant and control plots was different f</w:t>
      </w:r>
      <w:r w:rsidR="00C36B54">
        <w:rPr>
          <w:rFonts w:ascii="Times New Roman" w:hAnsi="Times New Roman" w:cs="Times New Roman"/>
          <w:sz w:val="24"/>
          <w:szCs w:val="24"/>
        </w:rPr>
        <w:t>or</w:t>
      </w:r>
      <w:r>
        <w:rPr>
          <w:rFonts w:ascii="Times New Roman" w:hAnsi="Times New Roman" w:cs="Times New Roman"/>
          <w:sz w:val="24"/>
          <w:szCs w:val="24"/>
        </w:rPr>
        <w:t xml:space="preserve"> stems ≥10 cm DBH, </w:t>
      </w:r>
      <w:r w:rsidR="00C36B54">
        <w:rPr>
          <w:rFonts w:ascii="Times New Roman" w:hAnsi="Times New Roman" w:cs="Times New Roman"/>
          <w:sz w:val="24"/>
          <w:szCs w:val="24"/>
        </w:rPr>
        <w:t>as with</w:t>
      </w:r>
      <w:r>
        <w:rPr>
          <w:rFonts w:ascii="Times New Roman" w:hAnsi="Times New Roman" w:cs="Times New Roman"/>
          <w:sz w:val="24"/>
          <w:szCs w:val="24"/>
        </w:rPr>
        <w:t xml:space="preserve"> the ≥5 cm DBH size class. The same was true for our pairwise similarity to old-growth forest analysis. We found more OG Specialists around remnant trees and more SG Specialists in control plots, like in the ≥5 cm DBH size class, but we did not find a significant difference between abundance of Generalists between the two plot types at the ≥10 cm DBH size class.</w:t>
      </w:r>
    </w:p>
    <w:p w14:paraId="57218F60" w14:textId="77777777" w:rsidR="00027171" w:rsidRPr="008C5532" w:rsidRDefault="00027171" w:rsidP="00027171">
      <w:pPr>
        <w:spacing w:line="480" w:lineRule="auto"/>
        <w:rPr>
          <w:rFonts w:ascii="Times New Roman" w:hAnsi="Times New Roman" w:cs="Times New Roman"/>
          <w:b/>
          <w:sz w:val="24"/>
          <w:szCs w:val="24"/>
        </w:rPr>
      </w:pPr>
    </w:p>
    <w:p w14:paraId="3D864751" w14:textId="28F2BC1D" w:rsidR="00781FC8" w:rsidRPr="00F65678" w:rsidRDefault="00781FC8" w:rsidP="00781FC8">
      <w:pPr>
        <w:rPr>
          <w:rFonts w:ascii="Times New Roman" w:hAnsi="Times New Roman" w:cs="Times New Roman"/>
          <w:b/>
          <w:sz w:val="24"/>
          <w:szCs w:val="24"/>
          <w:lang w:val="es-CR"/>
        </w:rPr>
      </w:pPr>
      <w:r w:rsidRPr="00F65678">
        <w:rPr>
          <w:rFonts w:ascii="Times New Roman" w:hAnsi="Times New Roman" w:cs="Times New Roman"/>
          <w:b/>
          <w:sz w:val="24"/>
          <w:szCs w:val="24"/>
          <w:lang w:val="es-CR"/>
        </w:rPr>
        <w:t>References</w:t>
      </w:r>
    </w:p>
    <w:p w14:paraId="636AC86A" w14:textId="77777777" w:rsidR="00781FC8" w:rsidRDefault="00781FC8" w:rsidP="00781FC8">
      <w:pPr>
        <w:pStyle w:val="NormalWeb"/>
        <w:ind w:left="450" w:hanging="450"/>
        <w:rPr>
          <w:sz w:val="20"/>
          <w:szCs w:val="20"/>
        </w:rPr>
      </w:pPr>
      <w:r w:rsidRPr="00676C67">
        <w:rPr>
          <w:sz w:val="20"/>
          <w:szCs w:val="20"/>
          <w:lang w:val="es-CR"/>
        </w:rPr>
        <w:t xml:space="preserve">1. </w:t>
      </w:r>
      <w:r w:rsidR="008C5532">
        <w:rPr>
          <w:sz w:val="20"/>
          <w:szCs w:val="20"/>
          <w:lang w:val="es-CR"/>
        </w:rPr>
        <w:t>Morales Salazar</w:t>
      </w:r>
      <w:r w:rsidRPr="00825715">
        <w:rPr>
          <w:sz w:val="20"/>
          <w:szCs w:val="20"/>
          <w:lang w:val="es-CR"/>
        </w:rPr>
        <w:t xml:space="preserve"> MS, Vílchez</w:t>
      </w:r>
      <w:r>
        <w:rPr>
          <w:sz w:val="20"/>
          <w:szCs w:val="20"/>
          <w:lang w:val="es-CR"/>
        </w:rPr>
        <w:t xml:space="preserve"> B</w:t>
      </w:r>
      <w:r w:rsidRPr="00825715">
        <w:rPr>
          <w:sz w:val="20"/>
          <w:szCs w:val="20"/>
          <w:lang w:val="es-CR"/>
        </w:rPr>
        <w:t>, Chazdon</w:t>
      </w:r>
      <w:r>
        <w:rPr>
          <w:sz w:val="20"/>
          <w:szCs w:val="20"/>
          <w:lang w:val="es-CR"/>
        </w:rPr>
        <w:t xml:space="preserve"> R</w:t>
      </w:r>
      <w:r w:rsidRPr="00825715">
        <w:rPr>
          <w:sz w:val="20"/>
          <w:szCs w:val="20"/>
          <w:lang w:val="es-CR"/>
        </w:rPr>
        <w:t>, Ortega</w:t>
      </w:r>
      <w:r>
        <w:rPr>
          <w:sz w:val="20"/>
          <w:szCs w:val="20"/>
          <w:lang w:val="es-CR"/>
        </w:rPr>
        <w:t xml:space="preserve"> M</w:t>
      </w:r>
      <w:r w:rsidRPr="00825715">
        <w:rPr>
          <w:sz w:val="20"/>
          <w:szCs w:val="20"/>
          <w:lang w:val="es-CR"/>
        </w:rPr>
        <w:t>, Ortiz</w:t>
      </w:r>
      <w:r>
        <w:rPr>
          <w:sz w:val="20"/>
          <w:szCs w:val="20"/>
          <w:lang w:val="es-CR"/>
        </w:rPr>
        <w:t xml:space="preserve"> E</w:t>
      </w:r>
      <w:r w:rsidRPr="00825715">
        <w:rPr>
          <w:sz w:val="20"/>
          <w:szCs w:val="20"/>
          <w:lang w:val="es-CR"/>
        </w:rPr>
        <w:t xml:space="preserve">, </w:t>
      </w:r>
      <w:r w:rsidR="008C5532" w:rsidRPr="008C5532">
        <w:rPr>
          <w:i/>
          <w:sz w:val="20"/>
          <w:szCs w:val="20"/>
          <w:lang w:val="es-CR"/>
        </w:rPr>
        <w:t>et al</w:t>
      </w:r>
      <w:r w:rsidRPr="008C5532">
        <w:rPr>
          <w:i/>
          <w:sz w:val="20"/>
          <w:szCs w:val="20"/>
          <w:lang w:val="es-CR"/>
        </w:rPr>
        <w:t>.</w:t>
      </w:r>
      <w:r w:rsidRPr="00825715">
        <w:rPr>
          <w:sz w:val="20"/>
          <w:szCs w:val="20"/>
          <w:lang w:val="es-CR"/>
        </w:rPr>
        <w:t xml:space="preserve"> </w:t>
      </w:r>
      <w:r>
        <w:rPr>
          <w:sz w:val="20"/>
          <w:szCs w:val="20"/>
          <w:lang w:val="es-CR"/>
        </w:rPr>
        <w:t>(</w:t>
      </w:r>
      <w:r w:rsidRPr="006B22DA">
        <w:rPr>
          <w:sz w:val="20"/>
          <w:szCs w:val="20"/>
          <w:lang w:val="es-CR"/>
        </w:rPr>
        <w:t>2012</w:t>
      </w:r>
      <w:r>
        <w:rPr>
          <w:sz w:val="20"/>
          <w:szCs w:val="20"/>
          <w:lang w:val="es-CR"/>
        </w:rPr>
        <w:t>)</w:t>
      </w:r>
      <w:r w:rsidRPr="006B22DA">
        <w:rPr>
          <w:sz w:val="20"/>
          <w:szCs w:val="20"/>
          <w:lang w:val="es-CR"/>
        </w:rPr>
        <w:t xml:space="preserve"> Estructura, composición y diversidad vegetal en bosques tropicales del Corredor Biológico Osa, Costa Rica. </w:t>
      </w:r>
      <w:r w:rsidRPr="0004154D">
        <w:rPr>
          <w:sz w:val="20"/>
          <w:szCs w:val="20"/>
        </w:rPr>
        <w:t>Recursos Naturales y Ambiente, issue 63 (in press).</w:t>
      </w:r>
    </w:p>
    <w:p w14:paraId="12976A1F" w14:textId="716E29AD" w:rsidR="00781FC8" w:rsidRDefault="00781FC8" w:rsidP="00781FC8">
      <w:pPr>
        <w:pStyle w:val="NormalWeb"/>
        <w:ind w:left="450" w:hanging="450"/>
        <w:rPr>
          <w:sz w:val="20"/>
          <w:szCs w:val="20"/>
        </w:rPr>
      </w:pPr>
      <w:r>
        <w:rPr>
          <w:sz w:val="20"/>
          <w:szCs w:val="20"/>
        </w:rPr>
        <w:t xml:space="preserve">2. </w:t>
      </w:r>
      <w:r w:rsidR="008C5532">
        <w:rPr>
          <w:sz w:val="20"/>
          <w:szCs w:val="20"/>
        </w:rPr>
        <w:t>Capers R and Chazdon R</w:t>
      </w:r>
      <w:r w:rsidRPr="005521A2">
        <w:rPr>
          <w:sz w:val="20"/>
          <w:szCs w:val="20"/>
        </w:rPr>
        <w:t xml:space="preserve"> </w:t>
      </w:r>
      <w:r>
        <w:rPr>
          <w:sz w:val="20"/>
          <w:szCs w:val="20"/>
        </w:rPr>
        <w:t>(</w:t>
      </w:r>
      <w:r w:rsidRPr="005521A2">
        <w:rPr>
          <w:sz w:val="20"/>
          <w:szCs w:val="20"/>
        </w:rPr>
        <w:t>2004</w:t>
      </w:r>
      <w:r>
        <w:rPr>
          <w:sz w:val="20"/>
          <w:szCs w:val="20"/>
        </w:rPr>
        <w:t>)</w:t>
      </w:r>
      <w:r w:rsidRPr="005521A2">
        <w:rPr>
          <w:sz w:val="20"/>
          <w:szCs w:val="20"/>
        </w:rPr>
        <w:t xml:space="preserve"> Rapid assessment of understory light availability in a wet tropical forest. Agric </w:t>
      </w:r>
      <w:r>
        <w:rPr>
          <w:sz w:val="20"/>
          <w:szCs w:val="20"/>
        </w:rPr>
        <w:t>F</w:t>
      </w:r>
      <w:r w:rsidRPr="005521A2">
        <w:rPr>
          <w:sz w:val="20"/>
          <w:szCs w:val="20"/>
        </w:rPr>
        <w:t>or Meteorol 123:177-85.</w:t>
      </w:r>
    </w:p>
    <w:p w14:paraId="55CED20B" w14:textId="75FB72B5" w:rsidR="00781FC8" w:rsidRDefault="00781FC8" w:rsidP="00781FC8">
      <w:pPr>
        <w:pStyle w:val="NormalWeb"/>
        <w:ind w:left="450" w:hanging="450"/>
        <w:rPr>
          <w:color w:val="000000"/>
          <w:sz w:val="20"/>
          <w:szCs w:val="20"/>
        </w:rPr>
      </w:pPr>
      <w:r>
        <w:rPr>
          <w:sz w:val="20"/>
          <w:szCs w:val="20"/>
        </w:rPr>
        <w:t xml:space="preserve">3. </w:t>
      </w:r>
      <w:r w:rsidR="008C5532">
        <w:rPr>
          <w:color w:val="000000"/>
          <w:sz w:val="20"/>
          <w:szCs w:val="20"/>
        </w:rPr>
        <w:t>Glenday J</w:t>
      </w:r>
      <w:r w:rsidRPr="0002586B">
        <w:rPr>
          <w:color w:val="000000"/>
          <w:sz w:val="20"/>
          <w:szCs w:val="20"/>
        </w:rPr>
        <w:t xml:space="preserve"> </w:t>
      </w:r>
      <w:r>
        <w:rPr>
          <w:color w:val="000000"/>
          <w:sz w:val="20"/>
          <w:szCs w:val="20"/>
        </w:rPr>
        <w:t>(</w:t>
      </w:r>
      <w:r w:rsidRPr="0002586B">
        <w:rPr>
          <w:color w:val="000000"/>
          <w:sz w:val="20"/>
          <w:szCs w:val="20"/>
        </w:rPr>
        <w:t>2006</w:t>
      </w:r>
      <w:r>
        <w:rPr>
          <w:color w:val="000000"/>
          <w:sz w:val="20"/>
          <w:szCs w:val="20"/>
        </w:rPr>
        <w:t>)</w:t>
      </w:r>
      <w:r w:rsidRPr="0002586B">
        <w:rPr>
          <w:color w:val="000000"/>
          <w:sz w:val="20"/>
          <w:szCs w:val="20"/>
        </w:rPr>
        <w:t xml:space="preserve"> Carbon storage and emissions offset potential in an east </w:t>
      </w:r>
      <w:r>
        <w:rPr>
          <w:color w:val="000000"/>
          <w:sz w:val="20"/>
          <w:szCs w:val="20"/>
        </w:rPr>
        <w:t>A</w:t>
      </w:r>
      <w:r w:rsidRPr="0002586B">
        <w:rPr>
          <w:color w:val="000000"/>
          <w:sz w:val="20"/>
          <w:szCs w:val="20"/>
        </w:rPr>
        <w:t>frican tropical rainforest. For Ecol Manage 235:72-83.</w:t>
      </w:r>
    </w:p>
    <w:p w14:paraId="7A5CE555" w14:textId="77777777" w:rsidR="00781FC8" w:rsidRPr="0004154D" w:rsidRDefault="00663F62" w:rsidP="00781FC8">
      <w:pPr>
        <w:pStyle w:val="NormalWeb"/>
        <w:ind w:left="450" w:hanging="450"/>
        <w:rPr>
          <w:sz w:val="20"/>
          <w:szCs w:val="20"/>
        </w:rPr>
      </w:pPr>
      <w:r>
        <w:rPr>
          <w:sz w:val="20"/>
          <w:szCs w:val="20"/>
        </w:rPr>
        <w:t>4</w:t>
      </w:r>
      <w:r w:rsidR="00781FC8">
        <w:rPr>
          <w:sz w:val="20"/>
          <w:szCs w:val="20"/>
        </w:rPr>
        <w:t>. Pebesma EJ</w:t>
      </w:r>
      <w:r w:rsidR="00781FC8" w:rsidRPr="00DB4880">
        <w:rPr>
          <w:sz w:val="20"/>
          <w:szCs w:val="20"/>
        </w:rPr>
        <w:t xml:space="preserve"> </w:t>
      </w:r>
      <w:r w:rsidR="00781FC8">
        <w:rPr>
          <w:sz w:val="20"/>
          <w:szCs w:val="20"/>
        </w:rPr>
        <w:t>(2004)</w:t>
      </w:r>
      <w:r w:rsidR="00781FC8" w:rsidRPr="00DB4880">
        <w:rPr>
          <w:sz w:val="20"/>
          <w:szCs w:val="20"/>
        </w:rPr>
        <w:t xml:space="preserve"> Multivariable geostatistics in S: the gstat</w:t>
      </w:r>
      <w:r w:rsidR="00781FC8">
        <w:rPr>
          <w:sz w:val="20"/>
          <w:szCs w:val="20"/>
        </w:rPr>
        <w:t xml:space="preserve"> </w:t>
      </w:r>
      <w:r w:rsidR="00781FC8" w:rsidRPr="00DB4880">
        <w:rPr>
          <w:sz w:val="20"/>
          <w:szCs w:val="20"/>
        </w:rPr>
        <w:t>package. Computers &amp; Geosciences, 30: 683-691.</w:t>
      </w:r>
      <w:r w:rsidR="00781FC8">
        <w:rPr>
          <w:sz w:val="20"/>
          <w:szCs w:val="20"/>
        </w:rPr>
        <w:t xml:space="preserve"> Available:</w:t>
      </w:r>
      <w:r w:rsidR="00781FC8" w:rsidRPr="008611E4">
        <w:rPr>
          <w:sz w:val="20"/>
          <w:szCs w:val="20"/>
        </w:rPr>
        <w:t xml:space="preserve"> </w:t>
      </w:r>
      <w:hyperlink r:id="rId7" w:history="1">
        <w:r w:rsidR="00781FC8" w:rsidRPr="00350331">
          <w:rPr>
            <w:rStyle w:val="Hyperlink"/>
            <w:sz w:val="20"/>
            <w:szCs w:val="20"/>
          </w:rPr>
          <w:t>http://cran.r-project.org/web/packages/gstat/index.html</w:t>
        </w:r>
      </w:hyperlink>
    </w:p>
    <w:p w14:paraId="1CD632FE" w14:textId="53F85271" w:rsidR="008C20A1" w:rsidRDefault="00781FC8" w:rsidP="00AE64A0">
      <w:pPr>
        <w:rPr>
          <w:rFonts w:ascii="Times New Roman" w:hAnsi="Times New Roman" w:cs="Times New Roman"/>
          <w:b/>
          <w:sz w:val="24"/>
          <w:szCs w:val="24"/>
        </w:rPr>
      </w:pPr>
      <w:r>
        <w:rPr>
          <w:rFonts w:ascii="Times New Roman" w:hAnsi="Times New Roman" w:cs="Times New Roman"/>
          <w:b/>
          <w:sz w:val="24"/>
          <w:szCs w:val="24"/>
        </w:rPr>
        <w:br w:type="page"/>
      </w:r>
    </w:p>
    <w:p w14:paraId="606EEE59" w14:textId="77777777" w:rsidR="00781FC8" w:rsidRPr="00690333" w:rsidRDefault="00781FC8" w:rsidP="00781FC8">
      <w:pPr>
        <w:rPr>
          <w:rFonts w:ascii="Times New Roman" w:hAnsi="Times New Roman" w:cs="Times New Roman"/>
          <w:b/>
          <w:sz w:val="24"/>
          <w:szCs w:val="24"/>
        </w:rPr>
      </w:pPr>
      <w:r w:rsidRPr="00690333">
        <w:rPr>
          <w:rFonts w:ascii="Times New Roman" w:hAnsi="Times New Roman" w:cs="Times New Roman"/>
          <w:b/>
          <w:sz w:val="24"/>
          <w:szCs w:val="24"/>
        </w:rPr>
        <w:lastRenderedPageBreak/>
        <w:t xml:space="preserve">Table S1. List of remnant and </w:t>
      </w:r>
      <w:r w:rsidR="009D4A62">
        <w:rPr>
          <w:rFonts w:ascii="Times New Roman" w:hAnsi="Times New Roman" w:cs="Times New Roman"/>
          <w:b/>
          <w:sz w:val="24"/>
          <w:szCs w:val="24"/>
        </w:rPr>
        <w:t xml:space="preserve">central </w:t>
      </w:r>
      <w:r w:rsidR="00610EC0">
        <w:rPr>
          <w:rFonts w:ascii="Times New Roman" w:hAnsi="Times New Roman" w:cs="Times New Roman"/>
          <w:b/>
          <w:sz w:val="24"/>
          <w:szCs w:val="24"/>
        </w:rPr>
        <w:t>control</w:t>
      </w:r>
      <w:r w:rsidR="00610EC0" w:rsidRPr="00690333">
        <w:rPr>
          <w:rFonts w:ascii="Times New Roman" w:hAnsi="Times New Roman" w:cs="Times New Roman"/>
          <w:b/>
          <w:sz w:val="24"/>
          <w:szCs w:val="24"/>
        </w:rPr>
        <w:t xml:space="preserve"> </w:t>
      </w:r>
      <w:r w:rsidRPr="00690333">
        <w:rPr>
          <w:rFonts w:ascii="Times New Roman" w:hAnsi="Times New Roman" w:cs="Times New Roman"/>
          <w:b/>
          <w:sz w:val="24"/>
          <w:szCs w:val="24"/>
        </w:rPr>
        <w:t>trees</w:t>
      </w:r>
      <w:r>
        <w:rPr>
          <w:rFonts w:ascii="Times New Roman" w:hAnsi="Times New Roman" w:cs="Times New Roman"/>
          <w:b/>
          <w:sz w:val="24"/>
          <w:szCs w:val="24"/>
        </w:rPr>
        <w:t>.</w:t>
      </w:r>
    </w:p>
    <w:p w14:paraId="1ABAAF64" w14:textId="77777777" w:rsidR="00781FC8" w:rsidRDefault="00781FC8" w:rsidP="00781FC8">
      <w:pPr>
        <w:rPr>
          <w:rFonts w:ascii="Times New Roman" w:hAnsi="Times New Roman" w:cs="Times New Roman"/>
          <w:sz w:val="24"/>
          <w:szCs w:val="24"/>
        </w:rPr>
      </w:pPr>
    </w:p>
    <w:tbl>
      <w:tblPr>
        <w:tblW w:w="8775" w:type="dxa"/>
        <w:tblInd w:w="93" w:type="dxa"/>
        <w:tblLook w:val="04A0" w:firstRow="1" w:lastRow="0" w:firstColumn="1" w:lastColumn="0" w:noHBand="0" w:noVBand="1"/>
      </w:tblPr>
      <w:tblGrid>
        <w:gridCol w:w="1455"/>
        <w:gridCol w:w="960"/>
        <w:gridCol w:w="490"/>
        <w:gridCol w:w="459"/>
        <w:gridCol w:w="385"/>
        <w:gridCol w:w="582"/>
        <w:gridCol w:w="720"/>
        <w:gridCol w:w="490"/>
        <w:gridCol w:w="1120"/>
        <w:gridCol w:w="360"/>
        <w:gridCol w:w="800"/>
        <w:gridCol w:w="954"/>
      </w:tblGrid>
      <w:tr w:rsidR="00781FC8" w:rsidRPr="009D4806" w14:paraId="4BB3852A" w14:textId="77777777" w:rsidTr="008F6964">
        <w:trPr>
          <w:trHeight w:val="690"/>
        </w:trPr>
        <w:tc>
          <w:tcPr>
            <w:tcW w:w="145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06E747C1"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Genus</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71B861F8"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Family</w:t>
            </w:r>
          </w:p>
        </w:tc>
        <w:tc>
          <w:tcPr>
            <w:tcW w:w="490" w:type="dxa"/>
            <w:tcBorders>
              <w:top w:val="single" w:sz="8" w:space="0" w:color="auto"/>
              <w:left w:val="nil"/>
              <w:bottom w:val="single" w:sz="8" w:space="0" w:color="auto"/>
              <w:right w:val="single" w:sz="4" w:space="0" w:color="auto"/>
            </w:tcBorders>
            <w:shd w:val="clear" w:color="auto" w:fill="auto"/>
            <w:vAlign w:val="bottom"/>
            <w:hideMark/>
          </w:tcPr>
          <w:p w14:paraId="49936366"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DBH (cm)</w:t>
            </w:r>
          </w:p>
        </w:tc>
        <w:tc>
          <w:tcPr>
            <w:tcW w:w="459" w:type="dxa"/>
            <w:tcBorders>
              <w:top w:val="single" w:sz="8" w:space="0" w:color="auto"/>
              <w:left w:val="nil"/>
              <w:bottom w:val="single" w:sz="8" w:space="0" w:color="auto"/>
              <w:right w:val="single" w:sz="4" w:space="0" w:color="auto"/>
            </w:tcBorders>
            <w:shd w:val="clear" w:color="auto" w:fill="auto"/>
            <w:vAlign w:val="bottom"/>
            <w:hideMark/>
          </w:tcPr>
          <w:p w14:paraId="36592715"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2nd stem DBH (cm)</w:t>
            </w:r>
          </w:p>
        </w:tc>
        <w:tc>
          <w:tcPr>
            <w:tcW w:w="385" w:type="dxa"/>
            <w:tcBorders>
              <w:top w:val="single" w:sz="8" w:space="0" w:color="auto"/>
              <w:left w:val="nil"/>
              <w:bottom w:val="single" w:sz="8" w:space="0" w:color="auto"/>
              <w:right w:val="single" w:sz="4" w:space="0" w:color="auto"/>
            </w:tcBorders>
            <w:shd w:val="clear" w:color="auto" w:fill="auto"/>
            <w:vAlign w:val="bottom"/>
            <w:hideMark/>
          </w:tcPr>
          <w:p w14:paraId="153D211B"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Ht (m)</w:t>
            </w:r>
          </w:p>
        </w:tc>
        <w:tc>
          <w:tcPr>
            <w:tcW w:w="582" w:type="dxa"/>
            <w:tcBorders>
              <w:top w:val="single" w:sz="8" w:space="0" w:color="auto"/>
              <w:left w:val="nil"/>
              <w:bottom w:val="single" w:sz="8" w:space="0" w:color="auto"/>
              <w:right w:val="single" w:sz="4" w:space="0" w:color="auto"/>
            </w:tcBorders>
            <w:shd w:val="clear" w:color="auto" w:fill="auto"/>
            <w:vAlign w:val="bottom"/>
            <w:hideMark/>
          </w:tcPr>
          <w:p w14:paraId="652BBF6E"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Canopy radius (m)</w:t>
            </w:r>
          </w:p>
        </w:tc>
        <w:tc>
          <w:tcPr>
            <w:tcW w:w="720" w:type="dxa"/>
            <w:tcBorders>
              <w:top w:val="single" w:sz="8" w:space="0" w:color="auto"/>
              <w:left w:val="nil"/>
              <w:bottom w:val="single" w:sz="8" w:space="0" w:color="auto"/>
              <w:right w:val="single" w:sz="4" w:space="0" w:color="auto"/>
            </w:tcBorders>
            <w:shd w:val="clear" w:color="auto" w:fill="auto"/>
            <w:vAlign w:val="bottom"/>
            <w:hideMark/>
          </w:tcPr>
          <w:p w14:paraId="5A5BC8C2"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 xml:space="preserve">Distance to nearest </w:t>
            </w:r>
            <w:r>
              <w:rPr>
                <w:rFonts w:ascii="Calibri" w:eastAsia="Times New Roman" w:hAnsi="Calibri" w:cs="Calibri"/>
                <w:color w:val="000000"/>
                <w:sz w:val="12"/>
                <w:szCs w:val="12"/>
              </w:rPr>
              <w:t>Old-growth forest</w:t>
            </w:r>
            <w:r w:rsidRPr="009D4806">
              <w:rPr>
                <w:rFonts w:ascii="Calibri" w:eastAsia="Times New Roman" w:hAnsi="Calibri" w:cs="Calibri"/>
                <w:color w:val="000000"/>
                <w:sz w:val="12"/>
                <w:szCs w:val="12"/>
              </w:rPr>
              <w:t xml:space="preserve"> (m)</w:t>
            </w:r>
          </w:p>
        </w:tc>
        <w:tc>
          <w:tcPr>
            <w:tcW w:w="490" w:type="dxa"/>
            <w:tcBorders>
              <w:top w:val="single" w:sz="8" w:space="0" w:color="auto"/>
              <w:left w:val="nil"/>
              <w:bottom w:val="single" w:sz="8" w:space="0" w:color="auto"/>
              <w:right w:val="single" w:sz="4" w:space="0" w:color="auto"/>
            </w:tcBorders>
            <w:shd w:val="clear" w:color="auto" w:fill="auto"/>
            <w:vAlign w:val="bottom"/>
            <w:hideMark/>
          </w:tcPr>
          <w:p w14:paraId="0E31A69A"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Elev (m)</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14:paraId="21D1198B"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Dispersal mechanism of focal tree</w:t>
            </w:r>
          </w:p>
        </w:tc>
        <w:tc>
          <w:tcPr>
            <w:tcW w:w="360" w:type="dxa"/>
            <w:tcBorders>
              <w:top w:val="single" w:sz="8" w:space="0" w:color="auto"/>
              <w:left w:val="nil"/>
              <w:bottom w:val="single" w:sz="8" w:space="0" w:color="auto"/>
              <w:right w:val="single" w:sz="4" w:space="0" w:color="auto"/>
            </w:tcBorders>
            <w:shd w:val="clear" w:color="auto" w:fill="auto"/>
            <w:vAlign w:val="bottom"/>
            <w:hideMark/>
          </w:tcPr>
          <w:p w14:paraId="6DCDBACA"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 or LR</w:t>
            </w:r>
          </w:p>
        </w:tc>
        <w:tc>
          <w:tcPr>
            <w:tcW w:w="800" w:type="dxa"/>
            <w:tcBorders>
              <w:top w:val="single" w:sz="8" w:space="0" w:color="auto"/>
              <w:left w:val="nil"/>
              <w:bottom w:val="single" w:sz="8" w:space="0" w:color="auto"/>
              <w:right w:val="single" w:sz="4" w:space="0" w:color="auto"/>
            </w:tcBorders>
            <w:shd w:val="clear" w:color="auto" w:fill="auto"/>
            <w:vAlign w:val="bottom"/>
            <w:hideMark/>
          </w:tcPr>
          <w:p w14:paraId="0883DAA9" w14:textId="77777777" w:rsidR="00781FC8" w:rsidRPr="009D4806" w:rsidRDefault="00781FC8" w:rsidP="000C6DA0">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 xml:space="preserve">Remnant, or </w:t>
            </w:r>
            <w:r w:rsidR="00610EC0">
              <w:rPr>
                <w:rFonts w:ascii="Calibri" w:eastAsia="Times New Roman" w:hAnsi="Calibri" w:cs="Calibri"/>
                <w:color w:val="000000"/>
                <w:sz w:val="12"/>
                <w:szCs w:val="12"/>
              </w:rPr>
              <w:t>Control</w:t>
            </w:r>
          </w:p>
        </w:tc>
        <w:tc>
          <w:tcPr>
            <w:tcW w:w="954" w:type="dxa"/>
            <w:tcBorders>
              <w:top w:val="single" w:sz="8" w:space="0" w:color="auto"/>
              <w:left w:val="nil"/>
              <w:bottom w:val="single" w:sz="8" w:space="0" w:color="auto"/>
              <w:right w:val="single" w:sz="8" w:space="0" w:color="auto"/>
            </w:tcBorders>
            <w:shd w:val="clear" w:color="auto" w:fill="auto"/>
            <w:vAlign w:val="bottom"/>
            <w:hideMark/>
          </w:tcPr>
          <w:p w14:paraId="456841DD"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Classification</w:t>
            </w:r>
          </w:p>
        </w:tc>
      </w:tr>
      <w:tr w:rsidR="00781FC8" w:rsidRPr="009D4806" w14:paraId="0EC910FE"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410879D8" w14:textId="77777777" w:rsidR="00781FC8" w:rsidRPr="009D4806" w:rsidRDefault="00781FC8"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Apeiba</w:t>
            </w:r>
            <w:r>
              <w:rPr>
                <w:rFonts w:ascii="Calibri" w:eastAsia="Times New Roman" w:hAnsi="Calibri" w:cs="Calibri"/>
                <w:i/>
                <w:iCs/>
                <w:color w:val="000000"/>
                <w:sz w:val="12"/>
                <w:szCs w:val="12"/>
              </w:rPr>
              <w:t xml:space="preserve"> tibourbou</w:t>
            </w:r>
          </w:p>
        </w:tc>
        <w:tc>
          <w:tcPr>
            <w:tcW w:w="960" w:type="dxa"/>
            <w:tcBorders>
              <w:top w:val="nil"/>
              <w:left w:val="nil"/>
              <w:bottom w:val="single" w:sz="4" w:space="0" w:color="auto"/>
              <w:right w:val="single" w:sz="4" w:space="0" w:color="auto"/>
            </w:tcBorders>
            <w:shd w:val="clear" w:color="auto" w:fill="auto"/>
            <w:noWrap/>
            <w:vAlign w:val="bottom"/>
            <w:hideMark/>
          </w:tcPr>
          <w:p w14:paraId="7D372849" w14:textId="77777777" w:rsidR="00781FC8" w:rsidRPr="009D4806" w:rsidRDefault="00BA3593" w:rsidP="00BD54CC">
            <w:pPr>
              <w:rPr>
                <w:rFonts w:ascii="Calibri" w:eastAsia="Times New Roman" w:hAnsi="Calibri" w:cs="Calibri"/>
                <w:color w:val="000000"/>
                <w:sz w:val="12"/>
                <w:szCs w:val="12"/>
              </w:rPr>
            </w:pPr>
            <w:r>
              <w:rPr>
                <w:rFonts w:ascii="Calibri" w:eastAsia="Times New Roman" w:hAnsi="Calibri" w:cs="Calibri"/>
                <w:color w:val="000000"/>
                <w:sz w:val="12"/>
                <w:szCs w:val="12"/>
              </w:rPr>
              <w:t>Malvaceae</w:t>
            </w:r>
          </w:p>
        </w:tc>
        <w:tc>
          <w:tcPr>
            <w:tcW w:w="490" w:type="dxa"/>
            <w:tcBorders>
              <w:top w:val="nil"/>
              <w:left w:val="nil"/>
              <w:bottom w:val="single" w:sz="4" w:space="0" w:color="auto"/>
              <w:right w:val="single" w:sz="4" w:space="0" w:color="auto"/>
            </w:tcBorders>
            <w:shd w:val="clear" w:color="auto" w:fill="auto"/>
            <w:noWrap/>
            <w:vAlign w:val="bottom"/>
            <w:hideMark/>
          </w:tcPr>
          <w:p w14:paraId="48116A09"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23.6</w:t>
            </w:r>
          </w:p>
        </w:tc>
        <w:tc>
          <w:tcPr>
            <w:tcW w:w="459" w:type="dxa"/>
            <w:tcBorders>
              <w:top w:val="nil"/>
              <w:left w:val="nil"/>
              <w:bottom w:val="single" w:sz="4" w:space="0" w:color="auto"/>
              <w:right w:val="single" w:sz="4" w:space="0" w:color="auto"/>
            </w:tcBorders>
            <w:shd w:val="clear" w:color="auto" w:fill="auto"/>
            <w:noWrap/>
            <w:vAlign w:val="bottom"/>
            <w:hideMark/>
          </w:tcPr>
          <w:p w14:paraId="5F1DBC4D"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12CDB86E"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17</w:t>
            </w:r>
          </w:p>
        </w:tc>
        <w:tc>
          <w:tcPr>
            <w:tcW w:w="582" w:type="dxa"/>
            <w:tcBorders>
              <w:top w:val="nil"/>
              <w:left w:val="nil"/>
              <w:bottom w:val="single" w:sz="4" w:space="0" w:color="auto"/>
              <w:right w:val="single" w:sz="4" w:space="0" w:color="auto"/>
            </w:tcBorders>
            <w:shd w:val="clear" w:color="auto" w:fill="auto"/>
            <w:noWrap/>
            <w:vAlign w:val="bottom"/>
            <w:hideMark/>
          </w:tcPr>
          <w:p w14:paraId="7929215C"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3.5</w:t>
            </w:r>
          </w:p>
        </w:tc>
        <w:tc>
          <w:tcPr>
            <w:tcW w:w="720" w:type="dxa"/>
            <w:tcBorders>
              <w:top w:val="nil"/>
              <w:left w:val="nil"/>
              <w:bottom w:val="single" w:sz="4" w:space="0" w:color="auto"/>
              <w:right w:val="single" w:sz="4" w:space="0" w:color="auto"/>
            </w:tcBorders>
            <w:shd w:val="clear" w:color="auto" w:fill="auto"/>
            <w:noWrap/>
            <w:vAlign w:val="bottom"/>
            <w:hideMark/>
          </w:tcPr>
          <w:p w14:paraId="39F1B89D"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215</w:t>
            </w:r>
          </w:p>
        </w:tc>
        <w:tc>
          <w:tcPr>
            <w:tcW w:w="490" w:type="dxa"/>
            <w:tcBorders>
              <w:top w:val="nil"/>
              <w:left w:val="nil"/>
              <w:bottom w:val="single" w:sz="4" w:space="0" w:color="auto"/>
              <w:right w:val="single" w:sz="4" w:space="0" w:color="auto"/>
            </w:tcBorders>
            <w:shd w:val="clear" w:color="auto" w:fill="auto"/>
            <w:noWrap/>
            <w:vAlign w:val="bottom"/>
            <w:hideMark/>
          </w:tcPr>
          <w:p w14:paraId="094431FC"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43.9</w:t>
            </w:r>
          </w:p>
        </w:tc>
        <w:tc>
          <w:tcPr>
            <w:tcW w:w="1120" w:type="dxa"/>
            <w:tcBorders>
              <w:top w:val="nil"/>
              <w:left w:val="nil"/>
              <w:bottom w:val="single" w:sz="4" w:space="0" w:color="auto"/>
              <w:right w:val="single" w:sz="4" w:space="0" w:color="auto"/>
            </w:tcBorders>
            <w:shd w:val="clear" w:color="auto" w:fill="auto"/>
            <w:noWrap/>
            <w:vAlign w:val="bottom"/>
            <w:hideMark/>
          </w:tcPr>
          <w:p w14:paraId="183E46F3"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283486CF"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hideMark/>
          </w:tcPr>
          <w:p w14:paraId="02248553" w14:textId="77777777" w:rsidR="00781FC8" w:rsidRPr="009D4806" w:rsidRDefault="00610EC0" w:rsidP="00BD54CC">
            <w:pPr>
              <w:rPr>
                <w:rFonts w:ascii="Calibri" w:eastAsia="Times New Roman" w:hAnsi="Calibri" w:cs="Calibri"/>
                <w:color w:val="000000"/>
                <w:sz w:val="12"/>
                <w:szCs w:val="12"/>
              </w:rPr>
            </w:pPr>
            <w:r>
              <w:rPr>
                <w:rFonts w:ascii="Calibri" w:eastAsia="Times New Roman" w:hAnsi="Calibri" w:cs="Calibri"/>
                <w:color w:val="000000"/>
                <w:sz w:val="12"/>
                <w:szCs w:val="12"/>
              </w:rPr>
              <w:t>Control</w:t>
            </w:r>
          </w:p>
        </w:tc>
        <w:tc>
          <w:tcPr>
            <w:tcW w:w="954" w:type="dxa"/>
            <w:tcBorders>
              <w:top w:val="nil"/>
              <w:left w:val="nil"/>
              <w:bottom w:val="single" w:sz="4" w:space="0" w:color="auto"/>
              <w:right w:val="single" w:sz="8" w:space="0" w:color="auto"/>
            </w:tcBorders>
            <w:shd w:val="clear" w:color="auto" w:fill="auto"/>
            <w:noWrap/>
            <w:vAlign w:val="bottom"/>
            <w:hideMark/>
          </w:tcPr>
          <w:p w14:paraId="4E1B77A0"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781FC8" w:rsidRPr="009D4806" w14:paraId="5DD1E99A"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529D9EEA" w14:textId="77777777" w:rsidR="00781FC8" w:rsidRPr="009D4806" w:rsidRDefault="00781FC8"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Cordia</w:t>
            </w:r>
            <w:r>
              <w:rPr>
                <w:rFonts w:ascii="Calibri" w:eastAsia="Times New Roman" w:hAnsi="Calibri" w:cs="Calibri"/>
                <w:i/>
                <w:iCs/>
                <w:color w:val="000000"/>
                <w:sz w:val="12"/>
                <w:szCs w:val="12"/>
              </w:rPr>
              <w:t xml:space="preserve"> bicolor</w:t>
            </w:r>
          </w:p>
        </w:tc>
        <w:tc>
          <w:tcPr>
            <w:tcW w:w="960" w:type="dxa"/>
            <w:tcBorders>
              <w:top w:val="nil"/>
              <w:left w:val="nil"/>
              <w:bottom w:val="single" w:sz="4" w:space="0" w:color="auto"/>
              <w:right w:val="single" w:sz="4" w:space="0" w:color="auto"/>
            </w:tcBorders>
            <w:shd w:val="clear" w:color="auto" w:fill="auto"/>
            <w:noWrap/>
            <w:vAlign w:val="bottom"/>
            <w:hideMark/>
          </w:tcPr>
          <w:p w14:paraId="03E64B28"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Boraginaceae</w:t>
            </w:r>
          </w:p>
        </w:tc>
        <w:tc>
          <w:tcPr>
            <w:tcW w:w="490" w:type="dxa"/>
            <w:tcBorders>
              <w:top w:val="nil"/>
              <w:left w:val="nil"/>
              <w:bottom w:val="single" w:sz="4" w:space="0" w:color="auto"/>
              <w:right w:val="single" w:sz="4" w:space="0" w:color="auto"/>
            </w:tcBorders>
            <w:shd w:val="clear" w:color="auto" w:fill="auto"/>
            <w:noWrap/>
            <w:vAlign w:val="bottom"/>
            <w:hideMark/>
          </w:tcPr>
          <w:p w14:paraId="34DDF055"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36.5</w:t>
            </w:r>
          </w:p>
        </w:tc>
        <w:tc>
          <w:tcPr>
            <w:tcW w:w="459" w:type="dxa"/>
            <w:tcBorders>
              <w:top w:val="nil"/>
              <w:left w:val="nil"/>
              <w:bottom w:val="single" w:sz="4" w:space="0" w:color="auto"/>
              <w:right w:val="single" w:sz="4" w:space="0" w:color="auto"/>
            </w:tcBorders>
            <w:shd w:val="clear" w:color="auto" w:fill="auto"/>
            <w:noWrap/>
            <w:vAlign w:val="bottom"/>
            <w:hideMark/>
          </w:tcPr>
          <w:p w14:paraId="4159CC90"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13.6</w:t>
            </w:r>
          </w:p>
        </w:tc>
        <w:tc>
          <w:tcPr>
            <w:tcW w:w="385" w:type="dxa"/>
            <w:tcBorders>
              <w:top w:val="nil"/>
              <w:left w:val="nil"/>
              <w:bottom w:val="single" w:sz="4" w:space="0" w:color="auto"/>
              <w:right w:val="single" w:sz="4" w:space="0" w:color="auto"/>
            </w:tcBorders>
            <w:shd w:val="clear" w:color="auto" w:fill="auto"/>
            <w:noWrap/>
            <w:vAlign w:val="bottom"/>
            <w:hideMark/>
          </w:tcPr>
          <w:p w14:paraId="2D09886E"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29</w:t>
            </w:r>
          </w:p>
        </w:tc>
        <w:tc>
          <w:tcPr>
            <w:tcW w:w="582" w:type="dxa"/>
            <w:tcBorders>
              <w:top w:val="nil"/>
              <w:left w:val="nil"/>
              <w:bottom w:val="single" w:sz="4" w:space="0" w:color="auto"/>
              <w:right w:val="single" w:sz="4" w:space="0" w:color="auto"/>
            </w:tcBorders>
            <w:shd w:val="clear" w:color="auto" w:fill="auto"/>
            <w:noWrap/>
            <w:vAlign w:val="bottom"/>
            <w:hideMark/>
          </w:tcPr>
          <w:p w14:paraId="61C3AED0"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5.6</w:t>
            </w:r>
          </w:p>
        </w:tc>
        <w:tc>
          <w:tcPr>
            <w:tcW w:w="720" w:type="dxa"/>
            <w:tcBorders>
              <w:top w:val="nil"/>
              <w:left w:val="nil"/>
              <w:bottom w:val="single" w:sz="4" w:space="0" w:color="auto"/>
              <w:right w:val="single" w:sz="4" w:space="0" w:color="auto"/>
            </w:tcBorders>
            <w:shd w:val="clear" w:color="auto" w:fill="auto"/>
            <w:noWrap/>
            <w:vAlign w:val="bottom"/>
            <w:hideMark/>
          </w:tcPr>
          <w:p w14:paraId="2B164D03"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60</w:t>
            </w:r>
          </w:p>
        </w:tc>
        <w:tc>
          <w:tcPr>
            <w:tcW w:w="490" w:type="dxa"/>
            <w:tcBorders>
              <w:top w:val="nil"/>
              <w:left w:val="nil"/>
              <w:bottom w:val="single" w:sz="4" w:space="0" w:color="auto"/>
              <w:right w:val="single" w:sz="4" w:space="0" w:color="auto"/>
            </w:tcBorders>
            <w:shd w:val="clear" w:color="auto" w:fill="auto"/>
            <w:noWrap/>
            <w:vAlign w:val="bottom"/>
            <w:hideMark/>
          </w:tcPr>
          <w:p w14:paraId="119531B4"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54.6</w:t>
            </w:r>
          </w:p>
        </w:tc>
        <w:tc>
          <w:tcPr>
            <w:tcW w:w="1120" w:type="dxa"/>
            <w:tcBorders>
              <w:top w:val="nil"/>
              <w:left w:val="nil"/>
              <w:bottom w:val="single" w:sz="4" w:space="0" w:color="auto"/>
              <w:right w:val="single" w:sz="4" w:space="0" w:color="auto"/>
            </w:tcBorders>
            <w:shd w:val="clear" w:color="auto" w:fill="auto"/>
            <w:noWrap/>
            <w:vAlign w:val="bottom"/>
            <w:hideMark/>
          </w:tcPr>
          <w:p w14:paraId="23A0700E"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5CF77C43"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hideMark/>
          </w:tcPr>
          <w:p w14:paraId="1D66F281" w14:textId="77777777" w:rsidR="00781FC8" w:rsidRPr="009D4806" w:rsidRDefault="00610EC0" w:rsidP="00BD54CC">
            <w:pPr>
              <w:rPr>
                <w:rFonts w:ascii="Calibri" w:eastAsia="Times New Roman" w:hAnsi="Calibri" w:cs="Calibri"/>
                <w:color w:val="000000"/>
                <w:sz w:val="12"/>
                <w:szCs w:val="12"/>
              </w:rPr>
            </w:pPr>
            <w:r>
              <w:rPr>
                <w:rFonts w:ascii="Calibri" w:eastAsia="Times New Roman" w:hAnsi="Calibri" w:cs="Calibri"/>
                <w:color w:val="000000"/>
                <w:sz w:val="12"/>
                <w:szCs w:val="12"/>
              </w:rPr>
              <w:t>Control</w:t>
            </w:r>
          </w:p>
        </w:tc>
        <w:tc>
          <w:tcPr>
            <w:tcW w:w="954" w:type="dxa"/>
            <w:tcBorders>
              <w:top w:val="nil"/>
              <w:left w:val="nil"/>
              <w:bottom w:val="single" w:sz="4" w:space="0" w:color="auto"/>
              <w:right w:val="single" w:sz="8" w:space="0" w:color="auto"/>
            </w:tcBorders>
            <w:shd w:val="clear" w:color="auto" w:fill="auto"/>
            <w:noWrap/>
            <w:vAlign w:val="bottom"/>
            <w:hideMark/>
          </w:tcPr>
          <w:p w14:paraId="11720260"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781FC8" w:rsidRPr="009D4806" w14:paraId="71ABF190"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58FB92C8" w14:textId="77777777" w:rsidR="00781FC8" w:rsidRPr="009D4806" w:rsidRDefault="00781FC8"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Cordia</w:t>
            </w:r>
            <w:r>
              <w:rPr>
                <w:rFonts w:ascii="Calibri" w:eastAsia="Times New Roman" w:hAnsi="Calibri" w:cs="Calibri"/>
                <w:i/>
                <w:iCs/>
                <w:color w:val="000000"/>
                <w:sz w:val="12"/>
                <w:szCs w:val="12"/>
              </w:rPr>
              <w:t xml:space="preserve"> bicolor</w:t>
            </w:r>
          </w:p>
        </w:tc>
        <w:tc>
          <w:tcPr>
            <w:tcW w:w="960" w:type="dxa"/>
            <w:tcBorders>
              <w:top w:val="nil"/>
              <w:left w:val="nil"/>
              <w:bottom w:val="single" w:sz="4" w:space="0" w:color="auto"/>
              <w:right w:val="single" w:sz="4" w:space="0" w:color="auto"/>
            </w:tcBorders>
            <w:shd w:val="clear" w:color="auto" w:fill="auto"/>
            <w:noWrap/>
            <w:vAlign w:val="bottom"/>
            <w:hideMark/>
          </w:tcPr>
          <w:p w14:paraId="463AFAB1"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Boraginaceae</w:t>
            </w:r>
          </w:p>
        </w:tc>
        <w:tc>
          <w:tcPr>
            <w:tcW w:w="490" w:type="dxa"/>
            <w:tcBorders>
              <w:top w:val="nil"/>
              <w:left w:val="nil"/>
              <w:bottom w:val="single" w:sz="4" w:space="0" w:color="auto"/>
              <w:right w:val="single" w:sz="4" w:space="0" w:color="auto"/>
            </w:tcBorders>
            <w:shd w:val="clear" w:color="auto" w:fill="auto"/>
            <w:noWrap/>
            <w:vAlign w:val="bottom"/>
            <w:hideMark/>
          </w:tcPr>
          <w:p w14:paraId="5FB031B0"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29.2</w:t>
            </w:r>
          </w:p>
        </w:tc>
        <w:tc>
          <w:tcPr>
            <w:tcW w:w="459" w:type="dxa"/>
            <w:tcBorders>
              <w:top w:val="nil"/>
              <w:left w:val="nil"/>
              <w:bottom w:val="single" w:sz="4" w:space="0" w:color="auto"/>
              <w:right w:val="single" w:sz="4" w:space="0" w:color="auto"/>
            </w:tcBorders>
            <w:shd w:val="clear" w:color="auto" w:fill="auto"/>
            <w:noWrap/>
            <w:vAlign w:val="bottom"/>
            <w:hideMark/>
          </w:tcPr>
          <w:p w14:paraId="056F2188"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136603CC"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27</w:t>
            </w:r>
          </w:p>
        </w:tc>
        <w:tc>
          <w:tcPr>
            <w:tcW w:w="582" w:type="dxa"/>
            <w:tcBorders>
              <w:top w:val="nil"/>
              <w:left w:val="nil"/>
              <w:bottom w:val="single" w:sz="4" w:space="0" w:color="auto"/>
              <w:right w:val="single" w:sz="4" w:space="0" w:color="auto"/>
            </w:tcBorders>
            <w:shd w:val="clear" w:color="auto" w:fill="auto"/>
            <w:noWrap/>
            <w:vAlign w:val="bottom"/>
            <w:hideMark/>
          </w:tcPr>
          <w:p w14:paraId="4BAC7516"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4.0</w:t>
            </w:r>
          </w:p>
        </w:tc>
        <w:tc>
          <w:tcPr>
            <w:tcW w:w="720" w:type="dxa"/>
            <w:tcBorders>
              <w:top w:val="nil"/>
              <w:left w:val="nil"/>
              <w:bottom w:val="single" w:sz="4" w:space="0" w:color="auto"/>
              <w:right w:val="single" w:sz="4" w:space="0" w:color="auto"/>
            </w:tcBorders>
            <w:shd w:val="clear" w:color="auto" w:fill="auto"/>
            <w:noWrap/>
            <w:vAlign w:val="bottom"/>
            <w:hideMark/>
          </w:tcPr>
          <w:p w14:paraId="3214ADE0"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140</w:t>
            </w:r>
          </w:p>
        </w:tc>
        <w:tc>
          <w:tcPr>
            <w:tcW w:w="490" w:type="dxa"/>
            <w:tcBorders>
              <w:top w:val="nil"/>
              <w:left w:val="nil"/>
              <w:bottom w:val="single" w:sz="4" w:space="0" w:color="auto"/>
              <w:right w:val="single" w:sz="4" w:space="0" w:color="auto"/>
            </w:tcBorders>
            <w:shd w:val="clear" w:color="auto" w:fill="auto"/>
            <w:noWrap/>
            <w:vAlign w:val="bottom"/>
            <w:hideMark/>
          </w:tcPr>
          <w:p w14:paraId="5E5F3EE5"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233.5</w:t>
            </w:r>
          </w:p>
        </w:tc>
        <w:tc>
          <w:tcPr>
            <w:tcW w:w="1120" w:type="dxa"/>
            <w:tcBorders>
              <w:top w:val="nil"/>
              <w:left w:val="nil"/>
              <w:bottom w:val="single" w:sz="4" w:space="0" w:color="auto"/>
              <w:right w:val="single" w:sz="4" w:space="0" w:color="auto"/>
            </w:tcBorders>
            <w:shd w:val="clear" w:color="auto" w:fill="auto"/>
            <w:noWrap/>
            <w:vAlign w:val="bottom"/>
            <w:hideMark/>
          </w:tcPr>
          <w:p w14:paraId="06FCACD7"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267F58D2"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LR</w:t>
            </w:r>
          </w:p>
        </w:tc>
        <w:tc>
          <w:tcPr>
            <w:tcW w:w="800" w:type="dxa"/>
            <w:tcBorders>
              <w:top w:val="nil"/>
              <w:left w:val="nil"/>
              <w:bottom w:val="single" w:sz="4" w:space="0" w:color="auto"/>
              <w:right w:val="single" w:sz="4" w:space="0" w:color="auto"/>
            </w:tcBorders>
            <w:shd w:val="clear" w:color="auto" w:fill="auto"/>
            <w:noWrap/>
            <w:vAlign w:val="bottom"/>
            <w:hideMark/>
          </w:tcPr>
          <w:p w14:paraId="7E7F4A46" w14:textId="77777777" w:rsidR="00781FC8" w:rsidRPr="009D4806" w:rsidRDefault="00610EC0" w:rsidP="00BD54CC">
            <w:pPr>
              <w:rPr>
                <w:rFonts w:ascii="Calibri" w:eastAsia="Times New Roman" w:hAnsi="Calibri" w:cs="Calibri"/>
                <w:color w:val="000000"/>
                <w:sz w:val="12"/>
                <w:szCs w:val="12"/>
              </w:rPr>
            </w:pPr>
            <w:r>
              <w:rPr>
                <w:rFonts w:ascii="Calibri" w:eastAsia="Times New Roman" w:hAnsi="Calibri" w:cs="Calibri"/>
                <w:color w:val="000000"/>
                <w:sz w:val="12"/>
                <w:szCs w:val="12"/>
              </w:rPr>
              <w:t>Control</w:t>
            </w:r>
          </w:p>
        </w:tc>
        <w:tc>
          <w:tcPr>
            <w:tcW w:w="954" w:type="dxa"/>
            <w:tcBorders>
              <w:top w:val="nil"/>
              <w:left w:val="nil"/>
              <w:bottom w:val="single" w:sz="4" w:space="0" w:color="auto"/>
              <w:right w:val="single" w:sz="8" w:space="0" w:color="auto"/>
            </w:tcBorders>
            <w:shd w:val="clear" w:color="auto" w:fill="auto"/>
            <w:noWrap/>
            <w:vAlign w:val="bottom"/>
            <w:hideMark/>
          </w:tcPr>
          <w:p w14:paraId="74516566" w14:textId="77777777" w:rsidR="00781FC8" w:rsidRPr="009D4806" w:rsidRDefault="00781FC8"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0B04575C"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tcPr>
          <w:p w14:paraId="5D596EC2" w14:textId="242D33CF"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Ficus</w:t>
            </w:r>
            <w:r>
              <w:rPr>
                <w:rFonts w:ascii="Calibri" w:eastAsia="Times New Roman" w:hAnsi="Calibri" w:cs="Calibri"/>
                <w:i/>
                <w:iCs/>
                <w:color w:val="000000"/>
                <w:sz w:val="12"/>
                <w:szCs w:val="12"/>
              </w:rPr>
              <w:t xml:space="preserve"> insipida</w:t>
            </w:r>
          </w:p>
        </w:tc>
        <w:tc>
          <w:tcPr>
            <w:tcW w:w="960" w:type="dxa"/>
            <w:tcBorders>
              <w:top w:val="nil"/>
              <w:left w:val="nil"/>
              <w:bottom w:val="single" w:sz="4" w:space="0" w:color="auto"/>
              <w:right w:val="single" w:sz="4" w:space="0" w:color="auto"/>
            </w:tcBorders>
            <w:shd w:val="clear" w:color="auto" w:fill="auto"/>
            <w:noWrap/>
            <w:vAlign w:val="bottom"/>
          </w:tcPr>
          <w:p w14:paraId="4AFAEA08" w14:textId="75295075" w:rsidR="008F6964"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Moraceae</w:t>
            </w:r>
          </w:p>
        </w:tc>
        <w:tc>
          <w:tcPr>
            <w:tcW w:w="490" w:type="dxa"/>
            <w:tcBorders>
              <w:top w:val="nil"/>
              <w:left w:val="nil"/>
              <w:bottom w:val="single" w:sz="4" w:space="0" w:color="auto"/>
              <w:right w:val="single" w:sz="4" w:space="0" w:color="auto"/>
            </w:tcBorders>
            <w:shd w:val="clear" w:color="auto" w:fill="auto"/>
            <w:noWrap/>
            <w:vAlign w:val="bottom"/>
          </w:tcPr>
          <w:p w14:paraId="16F121C8" w14:textId="4D00848D"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170.5</w:t>
            </w:r>
          </w:p>
        </w:tc>
        <w:tc>
          <w:tcPr>
            <w:tcW w:w="459" w:type="dxa"/>
            <w:tcBorders>
              <w:top w:val="nil"/>
              <w:left w:val="nil"/>
              <w:bottom w:val="single" w:sz="4" w:space="0" w:color="auto"/>
              <w:right w:val="single" w:sz="4" w:space="0" w:color="auto"/>
            </w:tcBorders>
            <w:shd w:val="clear" w:color="auto" w:fill="auto"/>
            <w:noWrap/>
            <w:vAlign w:val="bottom"/>
          </w:tcPr>
          <w:p w14:paraId="3BA9A636" w14:textId="27E9EC5E"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74.7</w:t>
            </w:r>
          </w:p>
        </w:tc>
        <w:tc>
          <w:tcPr>
            <w:tcW w:w="385" w:type="dxa"/>
            <w:tcBorders>
              <w:top w:val="nil"/>
              <w:left w:val="nil"/>
              <w:bottom w:val="single" w:sz="4" w:space="0" w:color="auto"/>
              <w:right w:val="single" w:sz="4" w:space="0" w:color="auto"/>
            </w:tcBorders>
            <w:shd w:val="clear" w:color="auto" w:fill="auto"/>
            <w:noWrap/>
            <w:vAlign w:val="bottom"/>
          </w:tcPr>
          <w:p w14:paraId="765A3410" w14:textId="541D8F24"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42</w:t>
            </w:r>
          </w:p>
        </w:tc>
        <w:tc>
          <w:tcPr>
            <w:tcW w:w="582" w:type="dxa"/>
            <w:tcBorders>
              <w:top w:val="nil"/>
              <w:left w:val="nil"/>
              <w:bottom w:val="single" w:sz="4" w:space="0" w:color="auto"/>
              <w:right w:val="single" w:sz="4" w:space="0" w:color="auto"/>
            </w:tcBorders>
            <w:shd w:val="clear" w:color="auto" w:fill="auto"/>
            <w:noWrap/>
            <w:vAlign w:val="bottom"/>
          </w:tcPr>
          <w:p w14:paraId="7D8C50D4" w14:textId="0D092C60"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12.9</w:t>
            </w:r>
          </w:p>
        </w:tc>
        <w:tc>
          <w:tcPr>
            <w:tcW w:w="720" w:type="dxa"/>
            <w:tcBorders>
              <w:top w:val="nil"/>
              <w:left w:val="nil"/>
              <w:bottom w:val="single" w:sz="4" w:space="0" w:color="auto"/>
              <w:right w:val="single" w:sz="4" w:space="0" w:color="auto"/>
            </w:tcBorders>
            <w:shd w:val="clear" w:color="auto" w:fill="auto"/>
            <w:noWrap/>
            <w:vAlign w:val="bottom"/>
          </w:tcPr>
          <w:p w14:paraId="0B05E182" w14:textId="33F81F9D"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190</w:t>
            </w:r>
          </w:p>
        </w:tc>
        <w:tc>
          <w:tcPr>
            <w:tcW w:w="490" w:type="dxa"/>
            <w:tcBorders>
              <w:top w:val="nil"/>
              <w:left w:val="nil"/>
              <w:bottom w:val="single" w:sz="4" w:space="0" w:color="auto"/>
              <w:right w:val="single" w:sz="4" w:space="0" w:color="auto"/>
            </w:tcBorders>
            <w:shd w:val="clear" w:color="auto" w:fill="auto"/>
            <w:noWrap/>
            <w:vAlign w:val="bottom"/>
          </w:tcPr>
          <w:p w14:paraId="7BA901E1" w14:textId="50E1A17A"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43.9</w:t>
            </w:r>
          </w:p>
        </w:tc>
        <w:tc>
          <w:tcPr>
            <w:tcW w:w="1120" w:type="dxa"/>
            <w:tcBorders>
              <w:top w:val="nil"/>
              <w:left w:val="nil"/>
              <w:bottom w:val="single" w:sz="4" w:space="0" w:color="auto"/>
              <w:right w:val="single" w:sz="4" w:space="0" w:color="auto"/>
            </w:tcBorders>
            <w:shd w:val="clear" w:color="auto" w:fill="auto"/>
            <w:noWrap/>
            <w:vAlign w:val="bottom"/>
          </w:tcPr>
          <w:p w14:paraId="1DBA03C9" w14:textId="7AFC9E2F"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tcPr>
          <w:p w14:paraId="042FF0FE" w14:textId="484D5B3F"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tcPr>
          <w:p w14:paraId="3E3CF1E0" w14:textId="5AB2688F" w:rsidR="008F6964"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 xml:space="preserve">Control </w:t>
            </w:r>
          </w:p>
        </w:tc>
        <w:tc>
          <w:tcPr>
            <w:tcW w:w="954" w:type="dxa"/>
            <w:tcBorders>
              <w:top w:val="nil"/>
              <w:left w:val="nil"/>
              <w:bottom w:val="single" w:sz="4" w:space="0" w:color="auto"/>
              <w:right w:val="single" w:sz="8" w:space="0" w:color="auto"/>
            </w:tcBorders>
            <w:shd w:val="clear" w:color="auto" w:fill="auto"/>
            <w:noWrap/>
            <w:vAlign w:val="bottom"/>
          </w:tcPr>
          <w:p w14:paraId="431801A8" w14:textId="09622CA4"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25359C78"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tcPr>
          <w:p w14:paraId="40982948" w14:textId="16573844"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Ficus</w:t>
            </w:r>
            <w:r>
              <w:rPr>
                <w:rFonts w:ascii="Calibri" w:eastAsia="Times New Roman" w:hAnsi="Calibri" w:cs="Calibri"/>
                <w:i/>
                <w:iCs/>
                <w:color w:val="000000"/>
                <w:sz w:val="12"/>
                <w:szCs w:val="12"/>
              </w:rPr>
              <w:t xml:space="preserve"> insipida</w:t>
            </w:r>
          </w:p>
        </w:tc>
        <w:tc>
          <w:tcPr>
            <w:tcW w:w="960" w:type="dxa"/>
            <w:tcBorders>
              <w:top w:val="nil"/>
              <w:left w:val="nil"/>
              <w:bottom w:val="single" w:sz="4" w:space="0" w:color="auto"/>
              <w:right w:val="single" w:sz="4" w:space="0" w:color="auto"/>
            </w:tcBorders>
            <w:shd w:val="clear" w:color="auto" w:fill="auto"/>
            <w:noWrap/>
            <w:vAlign w:val="bottom"/>
          </w:tcPr>
          <w:p w14:paraId="2874863A" w14:textId="2B165462" w:rsidR="008F6964"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Moraceae</w:t>
            </w:r>
          </w:p>
        </w:tc>
        <w:tc>
          <w:tcPr>
            <w:tcW w:w="490" w:type="dxa"/>
            <w:tcBorders>
              <w:top w:val="nil"/>
              <w:left w:val="nil"/>
              <w:bottom w:val="single" w:sz="4" w:space="0" w:color="auto"/>
              <w:right w:val="single" w:sz="4" w:space="0" w:color="auto"/>
            </w:tcBorders>
            <w:shd w:val="clear" w:color="auto" w:fill="auto"/>
            <w:noWrap/>
            <w:vAlign w:val="bottom"/>
          </w:tcPr>
          <w:p w14:paraId="194E1519" w14:textId="12AFF89D"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208.5</w:t>
            </w:r>
          </w:p>
        </w:tc>
        <w:tc>
          <w:tcPr>
            <w:tcW w:w="459" w:type="dxa"/>
            <w:tcBorders>
              <w:top w:val="nil"/>
              <w:left w:val="nil"/>
              <w:bottom w:val="single" w:sz="4" w:space="0" w:color="auto"/>
              <w:right w:val="single" w:sz="4" w:space="0" w:color="auto"/>
            </w:tcBorders>
            <w:shd w:val="clear" w:color="auto" w:fill="auto"/>
            <w:noWrap/>
            <w:vAlign w:val="bottom"/>
          </w:tcPr>
          <w:p w14:paraId="638C1222" w14:textId="03E15DAE"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tcPr>
          <w:p w14:paraId="0FA08915" w14:textId="77D389FD"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51</w:t>
            </w:r>
          </w:p>
        </w:tc>
        <w:tc>
          <w:tcPr>
            <w:tcW w:w="582" w:type="dxa"/>
            <w:tcBorders>
              <w:top w:val="nil"/>
              <w:left w:val="nil"/>
              <w:bottom w:val="single" w:sz="4" w:space="0" w:color="auto"/>
              <w:right w:val="single" w:sz="4" w:space="0" w:color="auto"/>
            </w:tcBorders>
            <w:shd w:val="clear" w:color="auto" w:fill="auto"/>
            <w:noWrap/>
            <w:vAlign w:val="bottom"/>
          </w:tcPr>
          <w:p w14:paraId="1CB79F3B" w14:textId="0961AE71"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16.6</w:t>
            </w:r>
          </w:p>
        </w:tc>
        <w:tc>
          <w:tcPr>
            <w:tcW w:w="720" w:type="dxa"/>
            <w:tcBorders>
              <w:top w:val="nil"/>
              <w:left w:val="nil"/>
              <w:bottom w:val="single" w:sz="4" w:space="0" w:color="auto"/>
              <w:right w:val="single" w:sz="4" w:space="0" w:color="auto"/>
            </w:tcBorders>
            <w:shd w:val="clear" w:color="auto" w:fill="auto"/>
            <w:noWrap/>
            <w:vAlign w:val="bottom"/>
          </w:tcPr>
          <w:p w14:paraId="4B64618A" w14:textId="036DDE86"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315</w:t>
            </w:r>
          </w:p>
        </w:tc>
        <w:tc>
          <w:tcPr>
            <w:tcW w:w="490" w:type="dxa"/>
            <w:tcBorders>
              <w:top w:val="nil"/>
              <w:left w:val="nil"/>
              <w:bottom w:val="single" w:sz="4" w:space="0" w:color="auto"/>
              <w:right w:val="single" w:sz="4" w:space="0" w:color="auto"/>
            </w:tcBorders>
            <w:shd w:val="clear" w:color="auto" w:fill="auto"/>
            <w:noWrap/>
            <w:vAlign w:val="bottom"/>
          </w:tcPr>
          <w:p w14:paraId="64FED36E" w14:textId="28FE7A5F"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44.8</w:t>
            </w:r>
          </w:p>
        </w:tc>
        <w:tc>
          <w:tcPr>
            <w:tcW w:w="1120" w:type="dxa"/>
            <w:tcBorders>
              <w:top w:val="nil"/>
              <w:left w:val="nil"/>
              <w:bottom w:val="single" w:sz="4" w:space="0" w:color="auto"/>
              <w:right w:val="single" w:sz="4" w:space="0" w:color="auto"/>
            </w:tcBorders>
            <w:shd w:val="clear" w:color="auto" w:fill="auto"/>
            <w:noWrap/>
            <w:vAlign w:val="bottom"/>
          </w:tcPr>
          <w:p w14:paraId="1F021D2C" w14:textId="45A9511F"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tcPr>
          <w:p w14:paraId="2F25DE47" w14:textId="0B99FE76"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tcPr>
          <w:p w14:paraId="5ACD1399" w14:textId="2DC3B36F" w:rsidR="008F6964"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 xml:space="preserve">Control </w:t>
            </w:r>
          </w:p>
        </w:tc>
        <w:tc>
          <w:tcPr>
            <w:tcW w:w="954" w:type="dxa"/>
            <w:tcBorders>
              <w:top w:val="nil"/>
              <w:left w:val="nil"/>
              <w:bottom w:val="single" w:sz="4" w:space="0" w:color="auto"/>
              <w:right w:val="single" w:sz="8" w:space="0" w:color="auto"/>
            </w:tcBorders>
            <w:shd w:val="clear" w:color="auto" w:fill="auto"/>
            <w:noWrap/>
            <w:vAlign w:val="bottom"/>
          </w:tcPr>
          <w:p w14:paraId="0875AB34" w14:textId="47C77680"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50586342"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tcPr>
          <w:p w14:paraId="14C07260" w14:textId="4A19E9C9"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Ficus</w:t>
            </w:r>
            <w:r>
              <w:rPr>
                <w:rFonts w:ascii="Calibri" w:eastAsia="Times New Roman" w:hAnsi="Calibri" w:cs="Calibri"/>
                <w:i/>
                <w:iCs/>
                <w:color w:val="000000"/>
                <w:sz w:val="12"/>
                <w:szCs w:val="12"/>
              </w:rPr>
              <w:t xml:space="preserve"> insipida</w:t>
            </w:r>
          </w:p>
        </w:tc>
        <w:tc>
          <w:tcPr>
            <w:tcW w:w="960" w:type="dxa"/>
            <w:tcBorders>
              <w:top w:val="nil"/>
              <w:left w:val="nil"/>
              <w:bottom w:val="single" w:sz="4" w:space="0" w:color="auto"/>
              <w:right w:val="single" w:sz="4" w:space="0" w:color="auto"/>
            </w:tcBorders>
            <w:shd w:val="clear" w:color="auto" w:fill="auto"/>
            <w:noWrap/>
            <w:vAlign w:val="bottom"/>
          </w:tcPr>
          <w:p w14:paraId="35F08AFE" w14:textId="5F2AA354" w:rsidR="008F6964"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Moraceae</w:t>
            </w:r>
          </w:p>
        </w:tc>
        <w:tc>
          <w:tcPr>
            <w:tcW w:w="490" w:type="dxa"/>
            <w:tcBorders>
              <w:top w:val="nil"/>
              <w:left w:val="nil"/>
              <w:bottom w:val="single" w:sz="4" w:space="0" w:color="auto"/>
              <w:right w:val="single" w:sz="4" w:space="0" w:color="auto"/>
            </w:tcBorders>
            <w:shd w:val="clear" w:color="auto" w:fill="auto"/>
            <w:noWrap/>
            <w:vAlign w:val="bottom"/>
          </w:tcPr>
          <w:p w14:paraId="6810FC00" w14:textId="01C8A928"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156.0</w:t>
            </w:r>
          </w:p>
        </w:tc>
        <w:tc>
          <w:tcPr>
            <w:tcW w:w="459" w:type="dxa"/>
            <w:tcBorders>
              <w:top w:val="nil"/>
              <w:left w:val="nil"/>
              <w:bottom w:val="single" w:sz="4" w:space="0" w:color="auto"/>
              <w:right w:val="single" w:sz="4" w:space="0" w:color="auto"/>
            </w:tcBorders>
            <w:shd w:val="clear" w:color="auto" w:fill="auto"/>
            <w:noWrap/>
            <w:vAlign w:val="bottom"/>
          </w:tcPr>
          <w:p w14:paraId="6EA08202" w14:textId="0A0E1CA1"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tcPr>
          <w:p w14:paraId="1EA88A27" w14:textId="5A6D0FB3"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38</w:t>
            </w:r>
          </w:p>
        </w:tc>
        <w:tc>
          <w:tcPr>
            <w:tcW w:w="582" w:type="dxa"/>
            <w:tcBorders>
              <w:top w:val="nil"/>
              <w:left w:val="nil"/>
              <w:bottom w:val="single" w:sz="4" w:space="0" w:color="auto"/>
              <w:right w:val="single" w:sz="4" w:space="0" w:color="auto"/>
            </w:tcBorders>
            <w:shd w:val="clear" w:color="auto" w:fill="auto"/>
            <w:noWrap/>
            <w:vAlign w:val="bottom"/>
          </w:tcPr>
          <w:p w14:paraId="42C8C4B9" w14:textId="2500343D"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10.5</w:t>
            </w:r>
          </w:p>
        </w:tc>
        <w:tc>
          <w:tcPr>
            <w:tcW w:w="720" w:type="dxa"/>
            <w:tcBorders>
              <w:top w:val="nil"/>
              <w:left w:val="nil"/>
              <w:bottom w:val="single" w:sz="4" w:space="0" w:color="auto"/>
              <w:right w:val="single" w:sz="4" w:space="0" w:color="auto"/>
            </w:tcBorders>
            <w:shd w:val="clear" w:color="auto" w:fill="auto"/>
            <w:noWrap/>
            <w:vAlign w:val="bottom"/>
          </w:tcPr>
          <w:p w14:paraId="2B2FBCC8" w14:textId="13E0DA22"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100</w:t>
            </w:r>
          </w:p>
        </w:tc>
        <w:tc>
          <w:tcPr>
            <w:tcW w:w="490" w:type="dxa"/>
            <w:tcBorders>
              <w:top w:val="nil"/>
              <w:left w:val="nil"/>
              <w:bottom w:val="single" w:sz="4" w:space="0" w:color="auto"/>
              <w:right w:val="single" w:sz="4" w:space="0" w:color="auto"/>
            </w:tcBorders>
            <w:shd w:val="clear" w:color="auto" w:fill="auto"/>
            <w:noWrap/>
            <w:vAlign w:val="bottom"/>
          </w:tcPr>
          <w:p w14:paraId="616A1ABF" w14:textId="341D1941"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50.6</w:t>
            </w:r>
          </w:p>
        </w:tc>
        <w:tc>
          <w:tcPr>
            <w:tcW w:w="1120" w:type="dxa"/>
            <w:tcBorders>
              <w:top w:val="nil"/>
              <w:left w:val="nil"/>
              <w:bottom w:val="single" w:sz="4" w:space="0" w:color="auto"/>
              <w:right w:val="single" w:sz="4" w:space="0" w:color="auto"/>
            </w:tcBorders>
            <w:shd w:val="clear" w:color="auto" w:fill="auto"/>
            <w:noWrap/>
            <w:vAlign w:val="bottom"/>
          </w:tcPr>
          <w:p w14:paraId="3E910646" w14:textId="5B5E905A"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tcPr>
          <w:p w14:paraId="5CAA930E" w14:textId="55D4C04F"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tcPr>
          <w:p w14:paraId="16D861F2" w14:textId="5DE27AF4" w:rsidR="008F6964"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 xml:space="preserve">Control </w:t>
            </w:r>
          </w:p>
        </w:tc>
        <w:tc>
          <w:tcPr>
            <w:tcW w:w="954" w:type="dxa"/>
            <w:tcBorders>
              <w:top w:val="nil"/>
              <w:left w:val="nil"/>
              <w:bottom w:val="single" w:sz="4" w:space="0" w:color="auto"/>
              <w:right w:val="single" w:sz="8" w:space="0" w:color="auto"/>
            </w:tcBorders>
            <w:shd w:val="clear" w:color="auto" w:fill="auto"/>
            <w:noWrap/>
            <w:vAlign w:val="bottom"/>
          </w:tcPr>
          <w:p w14:paraId="06323CEF" w14:textId="5493BDD4"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09ED31E4"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6C5F16B9"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Goethalsia</w:t>
            </w:r>
            <w:r>
              <w:rPr>
                <w:rFonts w:ascii="Calibri" w:eastAsia="Times New Roman" w:hAnsi="Calibri" w:cs="Calibri"/>
                <w:i/>
                <w:iCs/>
                <w:color w:val="000000"/>
                <w:sz w:val="12"/>
                <w:szCs w:val="12"/>
              </w:rPr>
              <w:t xml:space="preserve"> meiantha</w:t>
            </w:r>
          </w:p>
        </w:tc>
        <w:tc>
          <w:tcPr>
            <w:tcW w:w="960" w:type="dxa"/>
            <w:tcBorders>
              <w:top w:val="nil"/>
              <w:left w:val="nil"/>
              <w:bottom w:val="single" w:sz="4" w:space="0" w:color="auto"/>
              <w:right w:val="single" w:sz="4" w:space="0" w:color="auto"/>
            </w:tcBorders>
            <w:shd w:val="clear" w:color="auto" w:fill="auto"/>
            <w:noWrap/>
            <w:vAlign w:val="bottom"/>
            <w:hideMark/>
          </w:tcPr>
          <w:p w14:paraId="16F7A953"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Malvaceae</w:t>
            </w:r>
          </w:p>
        </w:tc>
        <w:tc>
          <w:tcPr>
            <w:tcW w:w="490" w:type="dxa"/>
            <w:tcBorders>
              <w:top w:val="nil"/>
              <w:left w:val="nil"/>
              <w:bottom w:val="single" w:sz="4" w:space="0" w:color="auto"/>
              <w:right w:val="single" w:sz="4" w:space="0" w:color="auto"/>
            </w:tcBorders>
            <w:shd w:val="clear" w:color="auto" w:fill="auto"/>
            <w:noWrap/>
            <w:vAlign w:val="bottom"/>
            <w:hideMark/>
          </w:tcPr>
          <w:p w14:paraId="3627A135"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31.5</w:t>
            </w:r>
          </w:p>
        </w:tc>
        <w:tc>
          <w:tcPr>
            <w:tcW w:w="459" w:type="dxa"/>
            <w:tcBorders>
              <w:top w:val="nil"/>
              <w:left w:val="nil"/>
              <w:bottom w:val="single" w:sz="4" w:space="0" w:color="auto"/>
              <w:right w:val="single" w:sz="4" w:space="0" w:color="auto"/>
            </w:tcBorders>
            <w:shd w:val="clear" w:color="auto" w:fill="auto"/>
            <w:noWrap/>
            <w:vAlign w:val="bottom"/>
            <w:hideMark/>
          </w:tcPr>
          <w:p w14:paraId="29602FBE"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6A145C6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25</w:t>
            </w:r>
          </w:p>
        </w:tc>
        <w:tc>
          <w:tcPr>
            <w:tcW w:w="582" w:type="dxa"/>
            <w:tcBorders>
              <w:top w:val="nil"/>
              <w:left w:val="nil"/>
              <w:bottom w:val="single" w:sz="4" w:space="0" w:color="auto"/>
              <w:right w:val="single" w:sz="4" w:space="0" w:color="auto"/>
            </w:tcBorders>
            <w:shd w:val="clear" w:color="auto" w:fill="auto"/>
            <w:noWrap/>
            <w:vAlign w:val="bottom"/>
            <w:hideMark/>
          </w:tcPr>
          <w:p w14:paraId="2A2A7141"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3.1</w:t>
            </w:r>
          </w:p>
        </w:tc>
        <w:tc>
          <w:tcPr>
            <w:tcW w:w="720" w:type="dxa"/>
            <w:tcBorders>
              <w:top w:val="nil"/>
              <w:left w:val="nil"/>
              <w:bottom w:val="single" w:sz="4" w:space="0" w:color="auto"/>
              <w:right w:val="single" w:sz="4" w:space="0" w:color="auto"/>
            </w:tcBorders>
            <w:shd w:val="clear" w:color="auto" w:fill="auto"/>
            <w:noWrap/>
            <w:vAlign w:val="bottom"/>
            <w:hideMark/>
          </w:tcPr>
          <w:p w14:paraId="3947922C"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50</w:t>
            </w:r>
          </w:p>
        </w:tc>
        <w:tc>
          <w:tcPr>
            <w:tcW w:w="490" w:type="dxa"/>
            <w:tcBorders>
              <w:top w:val="nil"/>
              <w:left w:val="nil"/>
              <w:bottom w:val="single" w:sz="4" w:space="0" w:color="auto"/>
              <w:right w:val="single" w:sz="4" w:space="0" w:color="auto"/>
            </w:tcBorders>
            <w:shd w:val="clear" w:color="auto" w:fill="auto"/>
            <w:noWrap/>
            <w:vAlign w:val="bottom"/>
            <w:hideMark/>
          </w:tcPr>
          <w:p w14:paraId="09BF675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61.6</w:t>
            </w:r>
          </w:p>
        </w:tc>
        <w:tc>
          <w:tcPr>
            <w:tcW w:w="1120" w:type="dxa"/>
            <w:tcBorders>
              <w:top w:val="nil"/>
              <w:left w:val="nil"/>
              <w:bottom w:val="single" w:sz="4" w:space="0" w:color="auto"/>
              <w:right w:val="single" w:sz="4" w:space="0" w:color="auto"/>
            </w:tcBorders>
            <w:shd w:val="clear" w:color="auto" w:fill="auto"/>
            <w:noWrap/>
            <w:vAlign w:val="bottom"/>
            <w:hideMark/>
          </w:tcPr>
          <w:p w14:paraId="0EED62A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Wind</w:t>
            </w:r>
          </w:p>
        </w:tc>
        <w:tc>
          <w:tcPr>
            <w:tcW w:w="360" w:type="dxa"/>
            <w:tcBorders>
              <w:top w:val="nil"/>
              <w:left w:val="nil"/>
              <w:bottom w:val="single" w:sz="4" w:space="0" w:color="auto"/>
              <w:right w:val="single" w:sz="4" w:space="0" w:color="auto"/>
            </w:tcBorders>
            <w:shd w:val="clear" w:color="auto" w:fill="auto"/>
            <w:noWrap/>
            <w:vAlign w:val="bottom"/>
            <w:hideMark/>
          </w:tcPr>
          <w:p w14:paraId="43EDA064"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hideMark/>
          </w:tcPr>
          <w:p w14:paraId="0E2EF75F"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Control</w:t>
            </w:r>
          </w:p>
        </w:tc>
        <w:tc>
          <w:tcPr>
            <w:tcW w:w="954" w:type="dxa"/>
            <w:tcBorders>
              <w:top w:val="nil"/>
              <w:left w:val="nil"/>
              <w:bottom w:val="single" w:sz="4" w:space="0" w:color="auto"/>
              <w:right w:val="single" w:sz="8" w:space="0" w:color="auto"/>
            </w:tcBorders>
            <w:shd w:val="clear" w:color="auto" w:fill="auto"/>
            <w:noWrap/>
            <w:vAlign w:val="bottom"/>
            <w:hideMark/>
          </w:tcPr>
          <w:p w14:paraId="3AD49F39"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2ED7BC54"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6B9FA5AF"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Hieronyma</w:t>
            </w:r>
            <w:r>
              <w:rPr>
                <w:rFonts w:ascii="Calibri" w:eastAsia="Times New Roman" w:hAnsi="Calibri" w:cs="Calibri"/>
                <w:i/>
                <w:iCs/>
                <w:color w:val="000000"/>
                <w:sz w:val="12"/>
                <w:szCs w:val="12"/>
              </w:rPr>
              <w:t xml:space="preserve"> alchorneoides</w:t>
            </w:r>
          </w:p>
        </w:tc>
        <w:tc>
          <w:tcPr>
            <w:tcW w:w="960" w:type="dxa"/>
            <w:tcBorders>
              <w:top w:val="nil"/>
              <w:left w:val="nil"/>
              <w:bottom w:val="single" w:sz="4" w:space="0" w:color="auto"/>
              <w:right w:val="single" w:sz="4" w:space="0" w:color="auto"/>
            </w:tcBorders>
            <w:shd w:val="clear" w:color="auto" w:fill="auto"/>
            <w:noWrap/>
            <w:vAlign w:val="bottom"/>
            <w:hideMark/>
          </w:tcPr>
          <w:p w14:paraId="66A40AB5"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Phyllanthaceae</w:t>
            </w:r>
          </w:p>
        </w:tc>
        <w:tc>
          <w:tcPr>
            <w:tcW w:w="490" w:type="dxa"/>
            <w:tcBorders>
              <w:top w:val="nil"/>
              <w:left w:val="nil"/>
              <w:bottom w:val="single" w:sz="4" w:space="0" w:color="auto"/>
              <w:right w:val="single" w:sz="4" w:space="0" w:color="auto"/>
            </w:tcBorders>
            <w:shd w:val="clear" w:color="auto" w:fill="auto"/>
            <w:noWrap/>
            <w:vAlign w:val="bottom"/>
            <w:hideMark/>
          </w:tcPr>
          <w:p w14:paraId="3E3B9D64"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29.3</w:t>
            </w:r>
          </w:p>
        </w:tc>
        <w:tc>
          <w:tcPr>
            <w:tcW w:w="459" w:type="dxa"/>
            <w:tcBorders>
              <w:top w:val="nil"/>
              <w:left w:val="nil"/>
              <w:bottom w:val="single" w:sz="4" w:space="0" w:color="auto"/>
              <w:right w:val="single" w:sz="4" w:space="0" w:color="auto"/>
            </w:tcBorders>
            <w:shd w:val="clear" w:color="auto" w:fill="auto"/>
            <w:noWrap/>
            <w:vAlign w:val="bottom"/>
            <w:hideMark/>
          </w:tcPr>
          <w:p w14:paraId="1011E4CA"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1982DC99"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30</w:t>
            </w:r>
          </w:p>
        </w:tc>
        <w:tc>
          <w:tcPr>
            <w:tcW w:w="582" w:type="dxa"/>
            <w:tcBorders>
              <w:top w:val="nil"/>
              <w:left w:val="nil"/>
              <w:bottom w:val="single" w:sz="4" w:space="0" w:color="auto"/>
              <w:right w:val="single" w:sz="4" w:space="0" w:color="auto"/>
            </w:tcBorders>
            <w:shd w:val="clear" w:color="auto" w:fill="auto"/>
            <w:noWrap/>
            <w:vAlign w:val="bottom"/>
            <w:hideMark/>
          </w:tcPr>
          <w:p w14:paraId="4C558A6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7.7</w:t>
            </w:r>
          </w:p>
        </w:tc>
        <w:tc>
          <w:tcPr>
            <w:tcW w:w="720" w:type="dxa"/>
            <w:tcBorders>
              <w:top w:val="nil"/>
              <w:left w:val="nil"/>
              <w:bottom w:val="single" w:sz="4" w:space="0" w:color="auto"/>
              <w:right w:val="single" w:sz="4" w:space="0" w:color="auto"/>
            </w:tcBorders>
            <w:shd w:val="clear" w:color="auto" w:fill="auto"/>
            <w:noWrap/>
            <w:vAlign w:val="bottom"/>
            <w:hideMark/>
          </w:tcPr>
          <w:p w14:paraId="08ACAEA7"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90</w:t>
            </w:r>
          </w:p>
        </w:tc>
        <w:tc>
          <w:tcPr>
            <w:tcW w:w="490" w:type="dxa"/>
            <w:tcBorders>
              <w:top w:val="nil"/>
              <w:left w:val="nil"/>
              <w:bottom w:val="single" w:sz="4" w:space="0" w:color="auto"/>
              <w:right w:val="single" w:sz="4" w:space="0" w:color="auto"/>
            </w:tcBorders>
            <w:shd w:val="clear" w:color="auto" w:fill="auto"/>
            <w:noWrap/>
            <w:vAlign w:val="bottom"/>
            <w:hideMark/>
          </w:tcPr>
          <w:p w14:paraId="63B4E67A"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36.6</w:t>
            </w:r>
          </w:p>
        </w:tc>
        <w:tc>
          <w:tcPr>
            <w:tcW w:w="1120" w:type="dxa"/>
            <w:tcBorders>
              <w:top w:val="nil"/>
              <w:left w:val="nil"/>
              <w:bottom w:val="single" w:sz="4" w:space="0" w:color="auto"/>
              <w:right w:val="single" w:sz="4" w:space="0" w:color="auto"/>
            </w:tcBorders>
            <w:shd w:val="clear" w:color="auto" w:fill="auto"/>
            <w:noWrap/>
            <w:vAlign w:val="bottom"/>
            <w:hideMark/>
          </w:tcPr>
          <w:p w14:paraId="2DFABDCC"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07500F0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hideMark/>
          </w:tcPr>
          <w:p w14:paraId="255D6A2B"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Control</w:t>
            </w:r>
          </w:p>
        </w:tc>
        <w:tc>
          <w:tcPr>
            <w:tcW w:w="954" w:type="dxa"/>
            <w:tcBorders>
              <w:top w:val="nil"/>
              <w:left w:val="nil"/>
              <w:bottom w:val="single" w:sz="4" w:space="0" w:color="auto"/>
              <w:right w:val="single" w:sz="8" w:space="0" w:color="auto"/>
            </w:tcBorders>
            <w:shd w:val="clear" w:color="auto" w:fill="auto"/>
            <w:noWrap/>
            <w:vAlign w:val="bottom"/>
            <w:hideMark/>
          </w:tcPr>
          <w:p w14:paraId="0BBEB94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456B24CF"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2560B7F0"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Hieronyma</w:t>
            </w:r>
            <w:r>
              <w:rPr>
                <w:rFonts w:ascii="Calibri" w:eastAsia="Times New Roman" w:hAnsi="Calibri" w:cs="Calibri"/>
                <w:i/>
                <w:iCs/>
                <w:color w:val="000000"/>
                <w:sz w:val="12"/>
                <w:szCs w:val="12"/>
              </w:rPr>
              <w:t xml:space="preserve"> alchorneoides</w:t>
            </w:r>
          </w:p>
        </w:tc>
        <w:tc>
          <w:tcPr>
            <w:tcW w:w="960" w:type="dxa"/>
            <w:tcBorders>
              <w:top w:val="nil"/>
              <w:left w:val="nil"/>
              <w:bottom w:val="single" w:sz="4" w:space="0" w:color="auto"/>
              <w:right w:val="single" w:sz="4" w:space="0" w:color="auto"/>
            </w:tcBorders>
            <w:shd w:val="clear" w:color="auto" w:fill="auto"/>
            <w:noWrap/>
            <w:vAlign w:val="bottom"/>
            <w:hideMark/>
          </w:tcPr>
          <w:p w14:paraId="0A7D285D"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Phyllanthaceae</w:t>
            </w:r>
          </w:p>
        </w:tc>
        <w:tc>
          <w:tcPr>
            <w:tcW w:w="490" w:type="dxa"/>
            <w:tcBorders>
              <w:top w:val="nil"/>
              <w:left w:val="nil"/>
              <w:bottom w:val="single" w:sz="4" w:space="0" w:color="auto"/>
              <w:right w:val="single" w:sz="4" w:space="0" w:color="auto"/>
            </w:tcBorders>
            <w:shd w:val="clear" w:color="auto" w:fill="auto"/>
            <w:noWrap/>
            <w:vAlign w:val="bottom"/>
            <w:hideMark/>
          </w:tcPr>
          <w:p w14:paraId="7E8237C5"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31.5</w:t>
            </w:r>
          </w:p>
        </w:tc>
        <w:tc>
          <w:tcPr>
            <w:tcW w:w="459" w:type="dxa"/>
            <w:tcBorders>
              <w:top w:val="nil"/>
              <w:left w:val="nil"/>
              <w:bottom w:val="single" w:sz="4" w:space="0" w:color="auto"/>
              <w:right w:val="single" w:sz="4" w:space="0" w:color="auto"/>
            </w:tcBorders>
            <w:shd w:val="clear" w:color="auto" w:fill="auto"/>
            <w:noWrap/>
            <w:vAlign w:val="bottom"/>
            <w:hideMark/>
          </w:tcPr>
          <w:p w14:paraId="64A2856A"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49E50F4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24</w:t>
            </w:r>
          </w:p>
        </w:tc>
        <w:tc>
          <w:tcPr>
            <w:tcW w:w="582" w:type="dxa"/>
            <w:tcBorders>
              <w:top w:val="nil"/>
              <w:left w:val="nil"/>
              <w:bottom w:val="single" w:sz="4" w:space="0" w:color="auto"/>
              <w:right w:val="single" w:sz="4" w:space="0" w:color="auto"/>
            </w:tcBorders>
            <w:shd w:val="clear" w:color="auto" w:fill="auto"/>
            <w:noWrap/>
            <w:vAlign w:val="bottom"/>
            <w:hideMark/>
          </w:tcPr>
          <w:p w14:paraId="73889DA3"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5.0</w:t>
            </w:r>
          </w:p>
        </w:tc>
        <w:tc>
          <w:tcPr>
            <w:tcW w:w="720" w:type="dxa"/>
            <w:tcBorders>
              <w:top w:val="nil"/>
              <w:left w:val="nil"/>
              <w:bottom w:val="single" w:sz="4" w:space="0" w:color="auto"/>
              <w:right w:val="single" w:sz="4" w:space="0" w:color="auto"/>
            </w:tcBorders>
            <w:shd w:val="clear" w:color="auto" w:fill="auto"/>
            <w:noWrap/>
            <w:vAlign w:val="bottom"/>
            <w:hideMark/>
          </w:tcPr>
          <w:p w14:paraId="5B147DE9"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115</w:t>
            </w:r>
          </w:p>
        </w:tc>
        <w:tc>
          <w:tcPr>
            <w:tcW w:w="490" w:type="dxa"/>
            <w:tcBorders>
              <w:top w:val="nil"/>
              <w:left w:val="nil"/>
              <w:bottom w:val="single" w:sz="4" w:space="0" w:color="auto"/>
              <w:right w:val="single" w:sz="4" w:space="0" w:color="auto"/>
            </w:tcBorders>
            <w:shd w:val="clear" w:color="auto" w:fill="auto"/>
            <w:noWrap/>
            <w:vAlign w:val="bottom"/>
            <w:hideMark/>
          </w:tcPr>
          <w:p w14:paraId="3C2F2BB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246.6</w:t>
            </w:r>
          </w:p>
        </w:tc>
        <w:tc>
          <w:tcPr>
            <w:tcW w:w="1120" w:type="dxa"/>
            <w:tcBorders>
              <w:top w:val="nil"/>
              <w:left w:val="nil"/>
              <w:bottom w:val="single" w:sz="4" w:space="0" w:color="auto"/>
              <w:right w:val="single" w:sz="4" w:space="0" w:color="auto"/>
            </w:tcBorders>
            <w:shd w:val="clear" w:color="auto" w:fill="auto"/>
            <w:noWrap/>
            <w:vAlign w:val="bottom"/>
            <w:hideMark/>
          </w:tcPr>
          <w:p w14:paraId="78ABC2D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705DE1D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LR</w:t>
            </w:r>
          </w:p>
        </w:tc>
        <w:tc>
          <w:tcPr>
            <w:tcW w:w="800" w:type="dxa"/>
            <w:tcBorders>
              <w:top w:val="nil"/>
              <w:left w:val="nil"/>
              <w:bottom w:val="single" w:sz="4" w:space="0" w:color="auto"/>
              <w:right w:val="single" w:sz="4" w:space="0" w:color="auto"/>
            </w:tcBorders>
            <w:shd w:val="clear" w:color="auto" w:fill="auto"/>
            <w:noWrap/>
            <w:vAlign w:val="bottom"/>
            <w:hideMark/>
          </w:tcPr>
          <w:p w14:paraId="5CAE7A3B"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Control</w:t>
            </w:r>
          </w:p>
        </w:tc>
        <w:tc>
          <w:tcPr>
            <w:tcW w:w="954" w:type="dxa"/>
            <w:tcBorders>
              <w:top w:val="nil"/>
              <w:left w:val="nil"/>
              <w:bottom w:val="single" w:sz="4" w:space="0" w:color="auto"/>
              <w:right w:val="single" w:sz="8" w:space="0" w:color="auto"/>
            </w:tcBorders>
            <w:shd w:val="clear" w:color="auto" w:fill="auto"/>
            <w:noWrap/>
            <w:vAlign w:val="bottom"/>
            <w:hideMark/>
          </w:tcPr>
          <w:p w14:paraId="2C940406"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09A7B559"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3A6FEFBE"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Hieronyma</w:t>
            </w:r>
            <w:r>
              <w:rPr>
                <w:rFonts w:ascii="Calibri" w:eastAsia="Times New Roman" w:hAnsi="Calibri" w:cs="Calibri"/>
                <w:i/>
                <w:iCs/>
                <w:color w:val="000000"/>
                <w:sz w:val="12"/>
                <w:szCs w:val="12"/>
              </w:rPr>
              <w:t xml:space="preserve"> alchorneoides</w:t>
            </w:r>
          </w:p>
        </w:tc>
        <w:tc>
          <w:tcPr>
            <w:tcW w:w="960" w:type="dxa"/>
            <w:tcBorders>
              <w:top w:val="nil"/>
              <w:left w:val="nil"/>
              <w:bottom w:val="single" w:sz="4" w:space="0" w:color="auto"/>
              <w:right w:val="single" w:sz="4" w:space="0" w:color="auto"/>
            </w:tcBorders>
            <w:shd w:val="clear" w:color="auto" w:fill="auto"/>
            <w:noWrap/>
            <w:vAlign w:val="bottom"/>
            <w:hideMark/>
          </w:tcPr>
          <w:p w14:paraId="734D1DFE"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Phyllanthaceae</w:t>
            </w:r>
          </w:p>
        </w:tc>
        <w:tc>
          <w:tcPr>
            <w:tcW w:w="490" w:type="dxa"/>
            <w:tcBorders>
              <w:top w:val="nil"/>
              <w:left w:val="nil"/>
              <w:bottom w:val="single" w:sz="4" w:space="0" w:color="auto"/>
              <w:right w:val="single" w:sz="4" w:space="0" w:color="auto"/>
            </w:tcBorders>
            <w:shd w:val="clear" w:color="auto" w:fill="auto"/>
            <w:noWrap/>
            <w:vAlign w:val="bottom"/>
            <w:hideMark/>
          </w:tcPr>
          <w:p w14:paraId="70848E89"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35.5</w:t>
            </w:r>
          </w:p>
        </w:tc>
        <w:tc>
          <w:tcPr>
            <w:tcW w:w="459" w:type="dxa"/>
            <w:tcBorders>
              <w:top w:val="nil"/>
              <w:left w:val="nil"/>
              <w:bottom w:val="single" w:sz="4" w:space="0" w:color="auto"/>
              <w:right w:val="single" w:sz="4" w:space="0" w:color="auto"/>
            </w:tcBorders>
            <w:shd w:val="clear" w:color="auto" w:fill="auto"/>
            <w:noWrap/>
            <w:vAlign w:val="bottom"/>
            <w:hideMark/>
          </w:tcPr>
          <w:p w14:paraId="285D01F3"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13209B93"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34</w:t>
            </w:r>
          </w:p>
        </w:tc>
        <w:tc>
          <w:tcPr>
            <w:tcW w:w="582" w:type="dxa"/>
            <w:tcBorders>
              <w:top w:val="nil"/>
              <w:left w:val="nil"/>
              <w:bottom w:val="single" w:sz="4" w:space="0" w:color="auto"/>
              <w:right w:val="single" w:sz="4" w:space="0" w:color="auto"/>
            </w:tcBorders>
            <w:shd w:val="clear" w:color="auto" w:fill="auto"/>
            <w:noWrap/>
            <w:vAlign w:val="bottom"/>
            <w:hideMark/>
          </w:tcPr>
          <w:p w14:paraId="64FD1723"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4.6</w:t>
            </w:r>
          </w:p>
        </w:tc>
        <w:tc>
          <w:tcPr>
            <w:tcW w:w="720" w:type="dxa"/>
            <w:tcBorders>
              <w:top w:val="nil"/>
              <w:left w:val="nil"/>
              <w:bottom w:val="single" w:sz="4" w:space="0" w:color="auto"/>
              <w:right w:val="single" w:sz="4" w:space="0" w:color="auto"/>
            </w:tcBorders>
            <w:shd w:val="clear" w:color="auto" w:fill="auto"/>
            <w:noWrap/>
            <w:vAlign w:val="bottom"/>
            <w:hideMark/>
          </w:tcPr>
          <w:p w14:paraId="5C6D9785"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100</w:t>
            </w:r>
          </w:p>
        </w:tc>
        <w:tc>
          <w:tcPr>
            <w:tcW w:w="490" w:type="dxa"/>
            <w:tcBorders>
              <w:top w:val="nil"/>
              <w:left w:val="nil"/>
              <w:bottom w:val="single" w:sz="4" w:space="0" w:color="auto"/>
              <w:right w:val="single" w:sz="4" w:space="0" w:color="auto"/>
            </w:tcBorders>
            <w:shd w:val="clear" w:color="auto" w:fill="auto"/>
            <w:noWrap/>
            <w:vAlign w:val="bottom"/>
            <w:hideMark/>
          </w:tcPr>
          <w:p w14:paraId="735AA22E"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239.3</w:t>
            </w:r>
          </w:p>
        </w:tc>
        <w:tc>
          <w:tcPr>
            <w:tcW w:w="1120" w:type="dxa"/>
            <w:tcBorders>
              <w:top w:val="nil"/>
              <w:left w:val="nil"/>
              <w:bottom w:val="single" w:sz="4" w:space="0" w:color="auto"/>
              <w:right w:val="single" w:sz="4" w:space="0" w:color="auto"/>
            </w:tcBorders>
            <w:shd w:val="clear" w:color="auto" w:fill="auto"/>
            <w:noWrap/>
            <w:vAlign w:val="bottom"/>
            <w:hideMark/>
          </w:tcPr>
          <w:p w14:paraId="770CA8E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3BB7CEC7"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LR</w:t>
            </w:r>
          </w:p>
        </w:tc>
        <w:tc>
          <w:tcPr>
            <w:tcW w:w="800" w:type="dxa"/>
            <w:tcBorders>
              <w:top w:val="nil"/>
              <w:left w:val="nil"/>
              <w:bottom w:val="single" w:sz="4" w:space="0" w:color="auto"/>
              <w:right w:val="single" w:sz="4" w:space="0" w:color="auto"/>
            </w:tcBorders>
            <w:shd w:val="clear" w:color="auto" w:fill="auto"/>
            <w:noWrap/>
            <w:vAlign w:val="bottom"/>
            <w:hideMark/>
          </w:tcPr>
          <w:p w14:paraId="158478B2"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Control</w:t>
            </w:r>
          </w:p>
        </w:tc>
        <w:tc>
          <w:tcPr>
            <w:tcW w:w="954" w:type="dxa"/>
            <w:tcBorders>
              <w:top w:val="nil"/>
              <w:left w:val="nil"/>
              <w:bottom w:val="single" w:sz="4" w:space="0" w:color="auto"/>
              <w:right w:val="single" w:sz="8" w:space="0" w:color="auto"/>
            </w:tcBorders>
            <w:shd w:val="clear" w:color="auto" w:fill="auto"/>
            <w:noWrap/>
            <w:vAlign w:val="bottom"/>
            <w:hideMark/>
          </w:tcPr>
          <w:p w14:paraId="1616F45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6583BA1F"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01E4DCB8" w14:textId="047E18AC"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Inga</w:t>
            </w:r>
            <w:r>
              <w:rPr>
                <w:rFonts w:ascii="Calibri" w:eastAsia="Times New Roman" w:hAnsi="Calibri" w:cs="Calibri"/>
                <w:i/>
                <w:iCs/>
                <w:color w:val="000000"/>
                <w:sz w:val="12"/>
                <w:szCs w:val="12"/>
              </w:rPr>
              <w:t xml:space="preserve"> punctata</w:t>
            </w:r>
          </w:p>
        </w:tc>
        <w:tc>
          <w:tcPr>
            <w:tcW w:w="960" w:type="dxa"/>
            <w:tcBorders>
              <w:top w:val="nil"/>
              <w:left w:val="nil"/>
              <w:bottom w:val="single" w:sz="4" w:space="0" w:color="auto"/>
              <w:right w:val="single" w:sz="4" w:space="0" w:color="auto"/>
            </w:tcBorders>
            <w:shd w:val="clear" w:color="auto" w:fill="auto"/>
            <w:noWrap/>
            <w:vAlign w:val="bottom"/>
            <w:hideMark/>
          </w:tcPr>
          <w:p w14:paraId="43F439F6"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Fabaceae</w:t>
            </w:r>
          </w:p>
        </w:tc>
        <w:tc>
          <w:tcPr>
            <w:tcW w:w="490" w:type="dxa"/>
            <w:tcBorders>
              <w:top w:val="nil"/>
              <w:left w:val="nil"/>
              <w:bottom w:val="single" w:sz="4" w:space="0" w:color="auto"/>
              <w:right w:val="single" w:sz="4" w:space="0" w:color="auto"/>
            </w:tcBorders>
            <w:shd w:val="clear" w:color="auto" w:fill="auto"/>
            <w:noWrap/>
            <w:vAlign w:val="bottom"/>
            <w:hideMark/>
          </w:tcPr>
          <w:p w14:paraId="0B607847"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24.9</w:t>
            </w:r>
          </w:p>
        </w:tc>
        <w:tc>
          <w:tcPr>
            <w:tcW w:w="459" w:type="dxa"/>
            <w:tcBorders>
              <w:top w:val="nil"/>
              <w:left w:val="nil"/>
              <w:bottom w:val="single" w:sz="4" w:space="0" w:color="auto"/>
              <w:right w:val="single" w:sz="4" w:space="0" w:color="auto"/>
            </w:tcBorders>
            <w:shd w:val="clear" w:color="auto" w:fill="auto"/>
            <w:noWrap/>
            <w:vAlign w:val="bottom"/>
            <w:hideMark/>
          </w:tcPr>
          <w:p w14:paraId="0EF2E11C"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16B2B42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24</w:t>
            </w:r>
          </w:p>
        </w:tc>
        <w:tc>
          <w:tcPr>
            <w:tcW w:w="582" w:type="dxa"/>
            <w:tcBorders>
              <w:top w:val="nil"/>
              <w:left w:val="nil"/>
              <w:bottom w:val="single" w:sz="4" w:space="0" w:color="auto"/>
              <w:right w:val="single" w:sz="4" w:space="0" w:color="auto"/>
            </w:tcBorders>
            <w:shd w:val="clear" w:color="auto" w:fill="auto"/>
            <w:noWrap/>
            <w:vAlign w:val="bottom"/>
            <w:hideMark/>
          </w:tcPr>
          <w:p w14:paraId="60B72DB6"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2.4</w:t>
            </w:r>
          </w:p>
        </w:tc>
        <w:tc>
          <w:tcPr>
            <w:tcW w:w="720" w:type="dxa"/>
            <w:tcBorders>
              <w:top w:val="nil"/>
              <w:left w:val="nil"/>
              <w:bottom w:val="single" w:sz="4" w:space="0" w:color="auto"/>
              <w:right w:val="single" w:sz="4" w:space="0" w:color="auto"/>
            </w:tcBorders>
            <w:shd w:val="clear" w:color="auto" w:fill="auto"/>
            <w:noWrap/>
            <w:vAlign w:val="bottom"/>
            <w:hideMark/>
          </w:tcPr>
          <w:p w14:paraId="6E61999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295</w:t>
            </w:r>
          </w:p>
        </w:tc>
        <w:tc>
          <w:tcPr>
            <w:tcW w:w="490" w:type="dxa"/>
            <w:tcBorders>
              <w:top w:val="nil"/>
              <w:left w:val="nil"/>
              <w:bottom w:val="single" w:sz="4" w:space="0" w:color="auto"/>
              <w:right w:val="single" w:sz="4" w:space="0" w:color="auto"/>
            </w:tcBorders>
            <w:shd w:val="clear" w:color="auto" w:fill="auto"/>
            <w:noWrap/>
            <w:vAlign w:val="bottom"/>
            <w:hideMark/>
          </w:tcPr>
          <w:p w14:paraId="314F684A"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56.4</w:t>
            </w:r>
          </w:p>
        </w:tc>
        <w:tc>
          <w:tcPr>
            <w:tcW w:w="1120" w:type="dxa"/>
            <w:tcBorders>
              <w:top w:val="nil"/>
              <w:left w:val="nil"/>
              <w:bottom w:val="single" w:sz="4" w:space="0" w:color="auto"/>
              <w:right w:val="single" w:sz="4" w:space="0" w:color="auto"/>
            </w:tcBorders>
            <w:shd w:val="clear" w:color="auto" w:fill="auto"/>
            <w:noWrap/>
            <w:vAlign w:val="bottom"/>
            <w:hideMark/>
          </w:tcPr>
          <w:p w14:paraId="4E60BEB7"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7081588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hideMark/>
          </w:tcPr>
          <w:p w14:paraId="2D2E4262"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Control</w:t>
            </w:r>
          </w:p>
        </w:tc>
        <w:tc>
          <w:tcPr>
            <w:tcW w:w="954" w:type="dxa"/>
            <w:tcBorders>
              <w:top w:val="nil"/>
              <w:left w:val="nil"/>
              <w:bottom w:val="single" w:sz="4" w:space="0" w:color="auto"/>
              <w:right w:val="single" w:sz="8" w:space="0" w:color="auto"/>
            </w:tcBorders>
            <w:shd w:val="clear" w:color="auto" w:fill="auto"/>
            <w:noWrap/>
            <w:vAlign w:val="bottom"/>
            <w:hideMark/>
          </w:tcPr>
          <w:p w14:paraId="62B56F8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Rare</w:t>
            </w:r>
          </w:p>
        </w:tc>
      </w:tr>
      <w:tr w:rsidR="008F6964" w:rsidRPr="009D4806" w14:paraId="4B34F669"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098826AF"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Inga</w:t>
            </w:r>
            <w:r>
              <w:rPr>
                <w:rFonts w:ascii="Calibri" w:eastAsia="Times New Roman" w:hAnsi="Calibri" w:cs="Calibri"/>
                <w:i/>
                <w:iCs/>
                <w:color w:val="000000"/>
                <w:sz w:val="12"/>
                <w:szCs w:val="12"/>
              </w:rPr>
              <w:t xml:space="preserve"> multijuga</w:t>
            </w:r>
          </w:p>
        </w:tc>
        <w:tc>
          <w:tcPr>
            <w:tcW w:w="960" w:type="dxa"/>
            <w:tcBorders>
              <w:top w:val="nil"/>
              <w:left w:val="nil"/>
              <w:bottom w:val="single" w:sz="4" w:space="0" w:color="auto"/>
              <w:right w:val="single" w:sz="4" w:space="0" w:color="auto"/>
            </w:tcBorders>
            <w:shd w:val="clear" w:color="auto" w:fill="auto"/>
            <w:noWrap/>
            <w:vAlign w:val="bottom"/>
            <w:hideMark/>
          </w:tcPr>
          <w:p w14:paraId="4740BED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Fabaceae</w:t>
            </w:r>
          </w:p>
        </w:tc>
        <w:tc>
          <w:tcPr>
            <w:tcW w:w="490" w:type="dxa"/>
            <w:tcBorders>
              <w:top w:val="nil"/>
              <w:left w:val="nil"/>
              <w:bottom w:val="single" w:sz="4" w:space="0" w:color="auto"/>
              <w:right w:val="single" w:sz="4" w:space="0" w:color="auto"/>
            </w:tcBorders>
            <w:shd w:val="clear" w:color="auto" w:fill="auto"/>
            <w:noWrap/>
            <w:vAlign w:val="bottom"/>
            <w:hideMark/>
          </w:tcPr>
          <w:p w14:paraId="19E74CC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23.5</w:t>
            </w:r>
          </w:p>
        </w:tc>
        <w:tc>
          <w:tcPr>
            <w:tcW w:w="459" w:type="dxa"/>
            <w:tcBorders>
              <w:top w:val="nil"/>
              <w:left w:val="nil"/>
              <w:bottom w:val="single" w:sz="4" w:space="0" w:color="auto"/>
              <w:right w:val="single" w:sz="4" w:space="0" w:color="auto"/>
            </w:tcBorders>
            <w:shd w:val="clear" w:color="auto" w:fill="auto"/>
            <w:noWrap/>
            <w:vAlign w:val="bottom"/>
            <w:hideMark/>
          </w:tcPr>
          <w:p w14:paraId="597A1B81"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3C7E053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25</w:t>
            </w:r>
          </w:p>
        </w:tc>
        <w:tc>
          <w:tcPr>
            <w:tcW w:w="582" w:type="dxa"/>
            <w:tcBorders>
              <w:top w:val="nil"/>
              <w:left w:val="nil"/>
              <w:bottom w:val="single" w:sz="4" w:space="0" w:color="auto"/>
              <w:right w:val="single" w:sz="4" w:space="0" w:color="auto"/>
            </w:tcBorders>
            <w:shd w:val="clear" w:color="auto" w:fill="auto"/>
            <w:noWrap/>
            <w:vAlign w:val="bottom"/>
            <w:hideMark/>
          </w:tcPr>
          <w:p w14:paraId="499A2721"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3.5</w:t>
            </w:r>
          </w:p>
        </w:tc>
        <w:tc>
          <w:tcPr>
            <w:tcW w:w="720" w:type="dxa"/>
            <w:tcBorders>
              <w:top w:val="nil"/>
              <w:left w:val="nil"/>
              <w:bottom w:val="single" w:sz="4" w:space="0" w:color="auto"/>
              <w:right w:val="single" w:sz="4" w:space="0" w:color="auto"/>
            </w:tcBorders>
            <w:shd w:val="clear" w:color="auto" w:fill="auto"/>
            <w:noWrap/>
            <w:vAlign w:val="bottom"/>
            <w:hideMark/>
          </w:tcPr>
          <w:p w14:paraId="39DC0045"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150</w:t>
            </w:r>
          </w:p>
        </w:tc>
        <w:tc>
          <w:tcPr>
            <w:tcW w:w="490" w:type="dxa"/>
            <w:tcBorders>
              <w:top w:val="nil"/>
              <w:left w:val="nil"/>
              <w:bottom w:val="single" w:sz="4" w:space="0" w:color="auto"/>
              <w:right w:val="single" w:sz="4" w:space="0" w:color="auto"/>
            </w:tcBorders>
            <w:shd w:val="clear" w:color="auto" w:fill="auto"/>
            <w:noWrap/>
            <w:vAlign w:val="bottom"/>
            <w:hideMark/>
          </w:tcPr>
          <w:p w14:paraId="48032464"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44.2</w:t>
            </w:r>
          </w:p>
        </w:tc>
        <w:tc>
          <w:tcPr>
            <w:tcW w:w="1120" w:type="dxa"/>
            <w:tcBorders>
              <w:top w:val="nil"/>
              <w:left w:val="nil"/>
              <w:bottom w:val="single" w:sz="4" w:space="0" w:color="auto"/>
              <w:right w:val="single" w:sz="4" w:space="0" w:color="auto"/>
            </w:tcBorders>
            <w:shd w:val="clear" w:color="auto" w:fill="auto"/>
            <w:noWrap/>
            <w:vAlign w:val="bottom"/>
            <w:hideMark/>
          </w:tcPr>
          <w:p w14:paraId="3B97FB8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509A274A"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hideMark/>
          </w:tcPr>
          <w:p w14:paraId="44E21E45"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Control</w:t>
            </w:r>
          </w:p>
        </w:tc>
        <w:tc>
          <w:tcPr>
            <w:tcW w:w="954" w:type="dxa"/>
            <w:tcBorders>
              <w:top w:val="nil"/>
              <w:left w:val="nil"/>
              <w:bottom w:val="single" w:sz="4" w:space="0" w:color="auto"/>
              <w:right w:val="single" w:sz="8" w:space="0" w:color="auto"/>
            </w:tcBorders>
            <w:shd w:val="clear" w:color="auto" w:fill="auto"/>
            <w:noWrap/>
            <w:vAlign w:val="bottom"/>
            <w:hideMark/>
          </w:tcPr>
          <w:p w14:paraId="31B0157C"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717A8A6D"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49DDF51B"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Pourouma</w:t>
            </w:r>
            <w:r>
              <w:rPr>
                <w:rFonts w:ascii="Calibri" w:eastAsia="Times New Roman" w:hAnsi="Calibri" w:cs="Calibri"/>
                <w:i/>
                <w:iCs/>
                <w:color w:val="000000"/>
                <w:sz w:val="12"/>
                <w:szCs w:val="12"/>
              </w:rPr>
              <w:t xml:space="preserve"> bicolor</w:t>
            </w:r>
          </w:p>
        </w:tc>
        <w:tc>
          <w:tcPr>
            <w:tcW w:w="960" w:type="dxa"/>
            <w:tcBorders>
              <w:top w:val="nil"/>
              <w:left w:val="nil"/>
              <w:bottom w:val="single" w:sz="4" w:space="0" w:color="auto"/>
              <w:right w:val="single" w:sz="4" w:space="0" w:color="auto"/>
            </w:tcBorders>
            <w:shd w:val="clear" w:color="auto" w:fill="auto"/>
            <w:noWrap/>
            <w:vAlign w:val="bottom"/>
            <w:hideMark/>
          </w:tcPr>
          <w:p w14:paraId="6310FA47"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Urticaceae</w:t>
            </w:r>
          </w:p>
        </w:tc>
        <w:tc>
          <w:tcPr>
            <w:tcW w:w="490" w:type="dxa"/>
            <w:tcBorders>
              <w:top w:val="nil"/>
              <w:left w:val="nil"/>
              <w:bottom w:val="single" w:sz="4" w:space="0" w:color="auto"/>
              <w:right w:val="single" w:sz="4" w:space="0" w:color="auto"/>
            </w:tcBorders>
            <w:shd w:val="clear" w:color="auto" w:fill="auto"/>
            <w:noWrap/>
            <w:vAlign w:val="bottom"/>
            <w:hideMark/>
          </w:tcPr>
          <w:p w14:paraId="1D5E5E1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25.2</w:t>
            </w:r>
          </w:p>
        </w:tc>
        <w:tc>
          <w:tcPr>
            <w:tcW w:w="459" w:type="dxa"/>
            <w:tcBorders>
              <w:top w:val="nil"/>
              <w:left w:val="nil"/>
              <w:bottom w:val="single" w:sz="4" w:space="0" w:color="auto"/>
              <w:right w:val="single" w:sz="4" w:space="0" w:color="auto"/>
            </w:tcBorders>
            <w:shd w:val="clear" w:color="auto" w:fill="auto"/>
            <w:noWrap/>
            <w:vAlign w:val="bottom"/>
            <w:hideMark/>
          </w:tcPr>
          <w:p w14:paraId="484C929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3.7</w:t>
            </w:r>
          </w:p>
        </w:tc>
        <w:tc>
          <w:tcPr>
            <w:tcW w:w="385" w:type="dxa"/>
            <w:tcBorders>
              <w:top w:val="nil"/>
              <w:left w:val="nil"/>
              <w:bottom w:val="single" w:sz="4" w:space="0" w:color="auto"/>
              <w:right w:val="single" w:sz="4" w:space="0" w:color="auto"/>
            </w:tcBorders>
            <w:shd w:val="clear" w:color="auto" w:fill="auto"/>
            <w:noWrap/>
            <w:vAlign w:val="bottom"/>
            <w:hideMark/>
          </w:tcPr>
          <w:p w14:paraId="3C9F81F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19</w:t>
            </w:r>
          </w:p>
        </w:tc>
        <w:tc>
          <w:tcPr>
            <w:tcW w:w="582" w:type="dxa"/>
            <w:tcBorders>
              <w:top w:val="nil"/>
              <w:left w:val="nil"/>
              <w:bottom w:val="single" w:sz="4" w:space="0" w:color="auto"/>
              <w:right w:val="single" w:sz="4" w:space="0" w:color="auto"/>
            </w:tcBorders>
            <w:shd w:val="clear" w:color="auto" w:fill="auto"/>
            <w:noWrap/>
            <w:vAlign w:val="bottom"/>
            <w:hideMark/>
          </w:tcPr>
          <w:p w14:paraId="4E49D0E6"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3.7</w:t>
            </w:r>
          </w:p>
        </w:tc>
        <w:tc>
          <w:tcPr>
            <w:tcW w:w="720" w:type="dxa"/>
            <w:tcBorders>
              <w:top w:val="nil"/>
              <w:left w:val="nil"/>
              <w:bottom w:val="single" w:sz="4" w:space="0" w:color="auto"/>
              <w:right w:val="single" w:sz="4" w:space="0" w:color="auto"/>
            </w:tcBorders>
            <w:shd w:val="clear" w:color="auto" w:fill="auto"/>
            <w:noWrap/>
            <w:vAlign w:val="bottom"/>
            <w:hideMark/>
          </w:tcPr>
          <w:p w14:paraId="00DFDE2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100</w:t>
            </w:r>
          </w:p>
        </w:tc>
        <w:tc>
          <w:tcPr>
            <w:tcW w:w="490" w:type="dxa"/>
            <w:tcBorders>
              <w:top w:val="nil"/>
              <w:left w:val="nil"/>
              <w:bottom w:val="single" w:sz="4" w:space="0" w:color="auto"/>
              <w:right w:val="single" w:sz="4" w:space="0" w:color="auto"/>
            </w:tcBorders>
            <w:shd w:val="clear" w:color="auto" w:fill="auto"/>
            <w:noWrap/>
            <w:vAlign w:val="bottom"/>
            <w:hideMark/>
          </w:tcPr>
          <w:p w14:paraId="275B16E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245.7</w:t>
            </w:r>
          </w:p>
        </w:tc>
        <w:tc>
          <w:tcPr>
            <w:tcW w:w="1120" w:type="dxa"/>
            <w:tcBorders>
              <w:top w:val="nil"/>
              <w:left w:val="nil"/>
              <w:bottom w:val="single" w:sz="4" w:space="0" w:color="auto"/>
              <w:right w:val="single" w:sz="4" w:space="0" w:color="auto"/>
            </w:tcBorders>
            <w:shd w:val="clear" w:color="auto" w:fill="auto"/>
            <w:noWrap/>
            <w:vAlign w:val="bottom"/>
            <w:hideMark/>
          </w:tcPr>
          <w:p w14:paraId="6C8B4CE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37111D5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LR</w:t>
            </w:r>
          </w:p>
        </w:tc>
        <w:tc>
          <w:tcPr>
            <w:tcW w:w="800" w:type="dxa"/>
            <w:tcBorders>
              <w:top w:val="nil"/>
              <w:left w:val="nil"/>
              <w:bottom w:val="single" w:sz="4" w:space="0" w:color="auto"/>
              <w:right w:val="single" w:sz="4" w:space="0" w:color="auto"/>
            </w:tcBorders>
            <w:shd w:val="clear" w:color="auto" w:fill="auto"/>
            <w:noWrap/>
            <w:vAlign w:val="bottom"/>
            <w:hideMark/>
          </w:tcPr>
          <w:p w14:paraId="26A0048D"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Control</w:t>
            </w:r>
          </w:p>
        </w:tc>
        <w:tc>
          <w:tcPr>
            <w:tcW w:w="954" w:type="dxa"/>
            <w:tcBorders>
              <w:top w:val="nil"/>
              <w:left w:val="nil"/>
              <w:bottom w:val="single" w:sz="4" w:space="0" w:color="auto"/>
              <w:right w:val="single" w:sz="8" w:space="0" w:color="auto"/>
            </w:tcBorders>
            <w:shd w:val="clear" w:color="auto" w:fill="auto"/>
            <w:noWrap/>
            <w:vAlign w:val="bottom"/>
            <w:hideMark/>
          </w:tcPr>
          <w:p w14:paraId="63DB5C8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OG Specialist</w:t>
            </w:r>
          </w:p>
        </w:tc>
      </w:tr>
      <w:tr w:rsidR="008F6964" w:rsidRPr="009D4806" w14:paraId="216A48F7"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051D6572"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Spondias</w:t>
            </w:r>
            <w:r>
              <w:rPr>
                <w:rFonts w:ascii="Calibri" w:eastAsia="Times New Roman" w:hAnsi="Calibri" w:cs="Calibri"/>
                <w:i/>
                <w:iCs/>
                <w:color w:val="000000"/>
                <w:sz w:val="12"/>
                <w:szCs w:val="12"/>
              </w:rPr>
              <w:t xml:space="preserve"> mombin</w:t>
            </w:r>
          </w:p>
        </w:tc>
        <w:tc>
          <w:tcPr>
            <w:tcW w:w="960" w:type="dxa"/>
            <w:tcBorders>
              <w:top w:val="nil"/>
              <w:left w:val="nil"/>
              <w:bottom w:val="single" w:sz="4" w:space="0" w:color="auto"/>
              <w:right w:val="single" w:sz="4" w:space="0" w:color="auto"/>
            </w:tcBorders>
            <w:shd w:val="clear" w:color="auto" w:fill="auto"/>
            <w:noWrap/>
            <w:vAlign w:val="bottom"/>
            <w:hideMark/>
          </w:tcPr>
          <w:p w14:paraId="53C984FA"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Anacardiaceae</w:t>
            </w:r>
          </w:p>
        </w:tc>
        <w:tc>
          <w:tcPr>
            <w:tcW w:w="490" w:type="dxa"/>
            <w:tcBorders>
              <w:top w:val="nil"/>
              <w:left w:val="nil"/>
              <w:bottom w:val="single" w:sz="4" w:space="0" w:color="auto"/>
              <w:right w:val="single" w:sz="4" w:space="0" w:color="auto"/>
            </w:tcBorders>
            <w:shd w:val="clear" w:color="auto" w:fill="auto"/>
            <w:noWrap/>
            <w:vAlign w:val="bottom"/>
            <w:hideMark/>
          </w:tcPr>
          <w:p w14:paraId="74FF5E5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23.5</w:t>
            </w:r>
          </w:p>
        </w:tc>
        <w:tc>
          <w:tcPr>
            <w:tcW w:w="459" w:type="dxa"/>
            <w:tcBorders>
              <w:top w:val="nil"/>
              <w:left w:val="nil"/>
              <w:bottom w:val="single" w:sz="4" w:space="0" w:color="auto"/>
              <w:right w:val="single" w:sz="4" w:space="0" w:color="auto"/>
            </w:tcBorders>
            <w:shd w:val="clear" w:color="auto" w:fill="auto"/>
            <w:noWrap/>
            <w:vAlign w:val="bottom"/>
            <w:hideMark/>
          </w:tcPr>
          <w:p w14:paraId="03D3CCB6"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6F611B23"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35</w:t>
            </w:r>
          </w:p>
        </w:tc>
        <w:tc>
          <w:tcPr>
            <w:tcW w:w="582" w:type="dxa"/>
            <w:tcBorders>
              <w:top w:val="nil"/>
              <w:left w:val="nil"/>
              <w:bottom w:val="single" w:sz="4" w:space="0" w:color="auto"/>
              <w:right w:val="single" w:sz="4" w:space="0" w:color="auto"/>
            </w:tcBorders>
            <w:shd w:val="clear" w:color="auto" w:fill="auto"/>
            <w:noWrap/>
            <w:vAlign w:val="bottom"/>
            <w:hideMark/>
          </w:tcPr>
          <w:p w14:paraId="7B5AF051"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3.3</w:t>
            </w:r>
          </w:p>
        </w:tc>
        <w:tc>
          <w:tcPr>
            <w:tcW w:w="720" w:type="dxa"/>
            <w:tcBorders>
              <w:top w:val="nil"/>
              <w:left w:val="nil"/>
              <w:bottom w:val="single" w:sz="4" w:space="0" w:color="auto"/>
              <w:right w:val="single" w:sz="4" w:space="0" w:color="auto"/>
            </w:tcBorders>
            <w:shd w:val="clear" w:color="auto" w:fill="auto"/>
            <w:noWrap/>
            <w:vAlign w:val="bottom"/>
            <w:hideMark/>
          </w:tcPr>
          <w:p w14:paraId="6AC2552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65</w:t>
            </w:r>
          </w:p>
        </w:tc>
        <w:tc>
          <w:tcPr>
            <w:tcW w:w="490" w:type="dxa"/>
            <w:tcBorders>
              <w:top w:val="nil"/>
              <w:left w:val="nil"/>
              <w:bottom w:val="single" w:sz="4" w:space="0" w:color="auto"/>
              <w:right w:val="single" w:sz="4" w:space="0" w:color="auto"/>
            </w:tcBorders>
            <w:shd w:val="clear" w:color="auto" w:fill="auto"/>
            <w:noWrap/>
            <w:vAlign w:val="bottom"/>
            <w:hideMark/>
          </w:tcPr>
          <w:p w14:paraId="3C4896A6"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45.4</w:t>
            </w:r>
          </w:p>
        </w:tc>
        <w:tc>
          <w:tcPr>
            <w:tcW w:w="1120" w:type="dxa"/>
            <w:tcBorders>
              <w:top w:val="nil"/>
              <w:left w:val="nil"/>
              <w:bottom w:val="single" w:sz="4" w:space="0" w:color="auto"/>
              <w:right w:val="single" w:sz="4" w:space="0" w:color="auto"/>
            </w:tcBorders>
            <w:shd w:val="clear" w:color="auto" w:fill="auto"/>
            <w:noWrap/>
            <w:vAlign w:val="bottom"/>
            <w:hideMark/>
          </w:tcPr>
          <w:p w14:paraId="47C838F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673E53B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hideMark/>
          </w:tcPr>
          <w:p w14:paraId="5D1D7FB8"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Control</w:t>
            </w:r>
          </w:p>
        </w:tc>
        <w:tc>
          <w:tcPr>
            <w:tcW w:w="954" w:type="dxa"/>
            <w:tcBorders>
              <w:top w:val="nil"/>
              <w:left w:val="nil"/>
              <w:bottom w:val="single" w:sz="4" w:space="0" w:color="auto"/>
              <w:right w:val="single" w:sz="8" w:space="0" w:color="auto"/>
            </w:tcBorders>
            <w:shd w:val="clear" w:color="auto" w:fill="auto"/>
            <w:noWrap/>
            <w:vAlign w:val="bottom"/>
            <w:hideMark/>
          </w:tcPr>
          <w:p w14:paraId="4FB9AE8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73AB47D4"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tcPr>
          <w:p w14:paraId="0D0AD467" w14:textId="3BC9488D"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Spondias</w:t>
            </w:r>
            <w:r>
              <w:rPr>
                <w:rFonts w:ascii="Calibri" w:eastAsia="Times New Roman" w:hAnsi="Calibri" w:cs="Calibri"/>
                <w:i/>
                <w:iCs/>
                <w:color w:val="000000"/>
                <w:sz w:val="12"/>
                <w:szCs w:val="12"/>
              </w:rPr>
              <w:t xml:space="preserve"> mombin</w:t>
            </w:r>
          </w:p>
        </w:tc>
        <w:tc>
          <w:tcPr>
            <w:tcW w:w="960" w:type="dxa"/>
            <w:tcBorders>
              <w:top w:val="nil"/>
              <w:left w:val="nil"/>
              <w:bottom w:val="single" w:sz="4" w:space="0" w:color="auto"/>
              <w:right w:val="single" w:sz="4" w:space="0" w:color="auto"/>
            </w:tcBorders>
            <w:shd w:val="clear" w:color="auto" w:fill="auto"/>
            <w:noWrap/>
            <w:vAlign w:val="bottom"/>
          </w:tcPr>
          <w:p w14:paraId="73832518" w14:textId="33F12084"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Anacardiaceae</w:t>
            </w:r>
          </w:p>
        </w:tc>
        <w:tc>
          <w:tcPr>
            <w:tcW w:w="490" w:type="dxa"/>
            <w:tcBorders>
              <w:top w:val="nil"/>
              <w:left w:val="nil"/>
              <w:bottom w:val="single" w:sz="4" w:space="0" w:color="auto"/>
              <w:right w:val="single" w:sz="4" w:space="0" w:color="auto"/>
            </w:tcBorders>
            <w:shd w:val="clear" w:color="auto" w:fill="auto"/>
            <w:noWrap/>
            <w:vAlign w:val="bottom"/>
          </w:tcPr>
          <w:p w14:paraId="0932F3F9" w14:textId="447932E2"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78.7</w:t>
            </w:r>
          </w:p>
        </w:tc>
        <w:tc>
          <w:tcPr>
            <w:tcW w:w="459" w:type="dxa"/>
            <w:tcBorders>
              <w:top w:val="nil"/>
              <w:left w:val="nil"/>
              <w:bottom w:val="single" w:sz="4" w:space="0" w:color="auto"/>
              <w:right w:val="single" w:sz="4" w:space="0" w:color="auto"/>
            </w:tcBorders>
            <w:shd w:val="clear" w:color="auto" w:fill="auto"/>
            <w:noWrap/>
            <w:vAlign w:val="bottom"/>
          </w:tcPr>
          <w:p w14:paraId="02C63A74" w14:textId="78A1D42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tcPr>
          <w:p w14:paraId="09BD20F4" w14:textId="7354C404"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33</w:t>
            </w:r>
          </w:p>
        </w:tc>
        <w:tc>
          <w:tcPr>
            <w:tcW w:w="582" w:type="dxa"/>
            <w:tcBorders>
              <w:top w:val="nil"/>
              <w:left w:val="nil"/>
              <w:bottom w:val="single" w:sz="4" w:space="0" w:color="auto"/>
              <w:right w:val="single" w:sz="4" w:space="0" w:color="auto"/>
            </w:tcBorders>
            <w:shd w:val="clear" w:color="auto" w:fill="auto"/>
            <w:noWrap/>
            <w:vAlign w:val="bottom"/>
          </w:tcPr>
          <w:p w14:paraId="37A5D595" w14:textId="15F0C45E"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9.5</w:t>
            </w:r>
          </w:p>
        </w:tc>
        <w:tc>
          <w:tcPr>
            <w:tcW w:w="720" w:type="dxa"/>
            <w:tcBorders>
              <w:top w:val="nil"/>
              <w:left w:val="nil"/>
              <w:bottom w:val="single" w:sz="4" w:space="0" w:color="auto"/>
              <w:right w:val="single" w:sz="4" w:space="0" w:color="auto"/>
            </w:tcBorders>
            <w:shd w:val="clear" w:color="auto" w:fill="auto"/>
            <w:noWrap/>
            <w:vAlign w:val="bottom"/>
          </w:tcPr>
          <w:p w14:paraId="6FFF94A7" w14:textId="50AA07D0"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60</w:t>
            </w:r>
          </w:p>
        </w:tc>
        <w:tc>
          <w:tcPr>
            <w:tcW w:w="490" w:type="dxa"/>
            <w:tcBorders>
              <w:top w:val="nil"/>
              <w:left w:val="nil"/>
              <w:bottom w:val="single" w:sz="4" w:space="0" w:color="auto"/>
              <w:right w:val="single" w:sz="4" w:space="0" w:color="auto"/>
            </w:tcBorders>
            <w:shd w:val="clear" w:color="auto" w:fill="auto"/>
            <w:noWrap/>
            <w:vAlign w:val="bottom"/>
          </w:tcPr>
          <w:p w14:paraId="3AF6ABED" w14:textId="25FAA336"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76.2</w:t>
            </w:r>
          </w:p>
        </w:tc>
        <w:tc>
          <w:tcPr>
            <w:tcW w:w="1120" w:type="dxa"/>
            <w:tcBorders>
              <w:top w:val="nil"/>
              <w:left w:val="nil"/>
              <w:bottom w:val="single" w:sz="4" w:space="0" w:color="auto"/>
              <w:right w:val="single" w:sz="4" w:space="0" w:color="auto"/>
            </w:tcBorders>
            <w:shd w:val="clear" w:color="auto" w:fill="auto"/>
            <w:noWrap/>
            <w:vAlign w:val="bottom"/>
          </w:tcPr>
          <w:p w14:paraId="242E743F" w14:textId="1B5410A2"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tcPr>
          <w:p w14:paraId="252E63DD" w14:textId="030ECB4E"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tcPr>
          <w:p w14:paraId="7FB9D9FE" w14:textId="699A2881" w:rsidR="008F6964"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 xml:space="preserve">Control </w:t>
            </w:r>
          </w:p>
        </w:tc>
        <w:tc>
          <w:tcPr>
            <w:tcW w:w="954" w:type="dxa"/>
            <w:tcBorders>
              <w:top w:val="nil"/>
              <w:left w:val="nil"/>
              <w:bottom w:val="single" w:sz="4" w:space="0" w:color="auto"/>
              <w:right w:val="single" w:sz="8" w:space="0" w:color="auto"/>
            </w:tcBorders>
            <w:shd w:val="clear" w:color="auto" w:fill="auto"/>
            <w:noWrap/>
            <w:vAlign w:val="bottom"/>
          </w:tcPr>
          <w:p w14:paraId="17ECD4C5" w14:textId="5A10CD68"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0AB30834"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tcPr>
          <w:p w14:paraId="0CEF8E0C" w14:textId="51A4F8E1"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Spondias</w:t>
            </w:r>
            <w:r>
              <w:rPr>
                <w:rFonts w:ascii="Calibri" w:eastAsia="Times New Roman" w:hAnsi="Calibri" w:cs="Calibri"/>
                <w:i/>
                <w:iCs/>
                <w:color w:val="000000"/>
                <w:sz w:val="12"/>
                <w:szCs w:val="12"/>
              </w:rPr>
              <w:t xml:space="preserve"> mombin</w:t>
            </w:r>
          </w:p>
        </w:tc>
        <w:tc>
          <w:tcPr>
            <w:tcW w:w="960" w:type="dxa"/>
            <w:tcBorders>
              <w:top w:val="nil"/>
              <w:left w:val="nil"/>
              <w:bottom w:val="single" w:sz="4" w:space="0" w:color="auto"/>
              <w:right w:val="single" w:sz="4" w:space="0" w:color="auto"/>
            </w:tcBorders>
            <w:shd w:val="clear" w:color="auto" w:fill="auto"/>
            <w:noWrap/>
            <w:vAlign w:val="bottom"/>
          </w:tcPr>
          <w:p w14:paraId="5D2929EA" w14:textId="40ECB15F"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Anacardiaceae</w:t>
            </w:r>
          </w:p>
        </w:tc>
        <w:tc>
          <w:tcPr>
            <w:tcW w:w="490" w:type="dxa"/>
            <w:tcBorders>
              <w:top w:val="nil"/>
              <w:left w:val="nil"/>
              <w:bottom w:val="single" w:sz="4" w:space="0" w:color="auto"/>
              <w:right w:val="single" w:sz="4" w:space="0" w:color="auto"/>
            </w:tcBorders>
            <w:shd w:val="clear" w:color="auto" w:fill="auto"/>
            <w:noWrap/>
            <w:vAlign w:val="bottom"/>
          </w:tcPr>
          <w:p w14:paraId="0F39E1C2" w14:textId="535D56FD"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85.7</w:t>
            </w:r>
          </w:p>
        </w:tc>
        <w:tc>
          <w:tcPr>
            <w:tcW w:w="459" w:type="dxa"/>
            <w:tcBorders>
              <w:top w:val="nil"/>
              <w:left w:val="nil"/>
              <w:bottom w:val="single" w:sz="4" w:space="0" w:color="auto"/>
              <w:right w:val="single" w:sz="4" w:space="0" w:color="auto"/>
            </w:tcBorders>
            <w:shd w:val="clear" w:color="auto" w:fill="auto"/>
            <w:noWrap/>
            <w:vAlign w:val="bottom"/>
          </w:tcPr>
          <w:p w14:paraId="3A968A98" w14:textId="3EDEFAB5"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tcPr>
          <w:p w14:paraId="3C4FCF1F" w14:textId="0B44C095"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40</w:t>
            </w:r>
          </w:p>
        </w:tc>
        <w:tc>
          <w:tcPr>
            <w:tcW w:w="582" w:type="dxa"/>
            <w:tcBorders>
              <w:top w:val="nil"/>
              <w:left w:val="nil"/>
              <w:bottom w:val="single" w:sz="4" w:space="0" w:color="auto"/>
              <w:right w:val="single" w:sz="4" w:space="0" w:color="auto"/>
            </w:tcBorders>
            <w:shd w:val="clear" w:color="auto" w:fill="auto"/>
            <w:noWrap/>
            <w:vAlign w:val="bottom"/>
          </w:tcPr>
          <w:p w14:paraId="5CC9B34C" w14:textId="679CCAE6"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9.9</w:t>
            </w:r>
          </w:p>
        </w:tc>
        <w:tc>
          <w:tcPr>
            <w:tcW w:w="720" w:type="dxa"/>
            <w:tcBorders>
              <w:top w:val="nil"/>
              <w:left w:val="nil"/>
              <w:bottom w:val="single" w:sz="4" w:space="0" w:color="auto"/>
              <w:right w:val="single" w:sz="4" w:space="0" w:color="auto"/>
            </w:tcBorders>
            <w:shd w:val="clear" w:color="auto" w:fill="auto"/>
            <w:noWrap/>
            <w:vAlign w:val="bottom"/>
          </w:tcPr>
          <w:p w14:paraId="40F05F0C" w14:textId="0520D14B"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220</w:t>
            </w:r>
          </w:p>
        </w:tc>
        <w:tc>
          <w:tcPr>
            <w:tcW w:w="490" w:type="dxa"/>
            <w:tcBorders>
              <w:top w:val="nil"/>
              <w:left w:val="nil"/>
              <w:bottom w:val="single" w:sz="4" w:space="0" w:color="auto"/>
              <w:right w:val="single" w:sz="4" w:space="0" w:color="auto"/>
            </w:tcBorders>
            <w:shd w:val="clear" w:color="auto" w:fill="auto"/>
            <w:noWrap/>
            <w:vAlign w:val="bottom"/>
          </w:tcPr>
          <w:p w14:paraId="607B3389" w14:textId="5709E7C3"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39.3</w:t>
            </w:r>
          </w:p>
        </w:tc>
        <w:tc>
          <w:tcPr>
            <w:tcW w:w="1120" w:type="dxa"/>
            <w:tcBorders>
              <w:top w:val="nil"/>
              <w:left w:val="nil"/>
              <w:bottom w:val="single" w:sz="4" w:space="0" w:color="auto"/>
              <w:right w:val="single" w:sz="4" w:space="0" w:color="auto"/>
            </w:tcBorders>
            <w:shd w:val="clear" w:color="auto" w:fill="auto"/>
            <w:noWrap/>
            <w:vAlign w:val="bottom"/>
          </w:tcPr>
          <w:p w14:paraId="71750959" w14:textId="320D028D"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tcPr>
          <w:p w14:paraId="31F4A1D4" w14:textId="3827A57A"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tcPr>
          <w:p w14:paraId="10F11DA8" w14:textId="64041362" w:rsidR="008F6964"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 xml:space="preserve">Control </w:t>
            </w:r>
          </w:p>
        </w:tc>
        <w:tc>
          <w:tcPr>
            <w:tcW w:w="954" w:type="dxa"/>
            <w:tcBorders>
              <w:top w:val="nil"/>
              <w:left w:val="nil"/>
              <w:bottom w:val="single" w:sz="4" w:space="0" w:color="auto"/>
              <w:right w:val="single" w:sz="8" w:space="0" w:color="auto"/>
            </w:tcBorders>
            <w:shd w:val="clear" w:color="auto" w:fill="auto"/>
            <w:noWrap/>
            <w:vAlign w:val="bottom"/>
          </w:tcPr>
          <w:p w14:paraId="0D0B6F21" w14:textId="0B687D2F"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7A4C91D5"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057DFB3C"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Tabebuia</w:t>
            </w:r>
            <w:r>
              <w:rPr>
                <w:rFonts w:ascii="Calibri" w:eastAsia="Times New Roman" w:hAnsi="Calibri" w:cs="Calibri"/>
                <w:i/>
                <w:iCs/>
                <w:color w:val="000000"/>
                <w:sz w:val="12"/>
                <w:szCs w:val="12"/>
              </w:rPr>
              <w:t xml:space="preserve"> chrysantha</w:t>
            </w:r>
          </w:p>
        </w:tc>
        <w:tc>
          <w:tcPr>
            <w:tcW w:w="960" w:type="dxa"/>
            <w:tcBorders>
              <w:top w:val="nil"/>
              <w:left w:val="nil"/>
              <w:bottom w:val="single" w:sz="4" w:space="0" w:color="auto"/>
              <w:right w:val="single" w:sz="4" w:space="0" w:color="auto"/>
            </w:tcBorders>
            <w:shd w:val="clear" w:color="auto" w:fill="auto"/>
            <w:noWrap/>
            <w:vAlign w:val="bottom"/>
            <w:hideMark/>
          </w:tcPr>
          <w:p w14:paraId="4D1BD58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Bignoniaceae</w:t>
            </w:r>
          </w:p>
        </w:tc>
        <w:tc>
          <w:tcPr>
            <w:tcW w:w="490" w:type="dxa"/>
            <w:tcBorders>
              <w:top w:val="nil"/>
              <w:left w:val="nil"/>
              <w:bottom w:val="single" w:sz="4" w:space="0" w:color="auto"/>
              <w:right w:val="single" w:sz="4" w:space="0" w:color="auto"/>
            </w:tcBorders>
            <w:shd w:val="clear" w:color="auto" w:fill="auto"/>
            <w:noWrap/>
            <w:vAlign w:val="bottom"/>
            <w:hideMark/>
          </w:tcPr>
          <w:p w14:paraId="3FDCA19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21.7</w:t>
            </w:r>
          </w:p>
        </w:tc>
        <w:tc>
          <w:tcPr>
            <w:tcW w:w="459" w:type="dxa"/>
            <w:tcBorders>
              <w:top w:val="nil"/>
              <w:left w:val="nil"/>
              <w:bottom w:val="single" w:sz="4" w:space="0" w:color="auto"/>
              <w:right w:val="single" w:sz="4" w:space="0" w:color="auto"/>
            </w:tcBorders>
            <w:shd w:val="clear" w:color="auto" w:fill="auto"/>
            <w:noWrap/>
            <w:vAlign w:val="bottom"/>
            <w:hideMark/>
          </w:tcPr>
          <w:p w14:paraId="0E302B79"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69007FF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20</w:t>
            </w:r>
          </w:p>
        </w:tc>
        <w:tc>
          <w:tcPr>
            <w:tcW w:w="582" w:type="dxa"/>
            <w:tcBorders>
              <w:top w:val="nil"/>
              <w:left w:val="nil"/>
              <w:bottom w:val="single" w:sz="4" w:space="0" w:color="auto"/>
              <w:right w:val="single" w:sz="4" w:space="0" w:color="auto"/>
            </w:tcBorders>
            <w:shd w:val="clear" w:color="auto" w:fill="auto"/>
            <w:noWrap/>
            <w:vAlign w:val="bottom"/>
            <w:hideMark/>
          </w:tcPr>
          <w:p w14:paraId="533A4414"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2.2</w:t>
            </w:r>
          </w:p>
        </w:tc>
        <w:tc>
          <w:tcPr>
            <w:tcW w:w="720" w:type="dxa"/>
            <w:tcBorders>
              <w:top w:val="nil"/>
              <w:left w:val="nil"/>
              <w:bottom w:val="single" w:sz="4" w:space="0" w:color="auto"/>
              <w:right w:val="single" w:sz="4" w:space="0" w:color="auto"/>
            </w:tcBorders>
            <w:shd w:val="clear" w:color="auto" w:fill="auto"/>
            <w:noWrap/>
            <w:vAlign w:val="bottom"/>
            <w:hideMark/>
          </w:tcPr>
          <w:p w14:paraId="7D529E2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55</w:t>
            </w:r>
          </w:p>
        </w:tc>
        <w:tc>
          <w:tcPr>
            <w:tcW w:w="490" w:type="dxa"/>
            <w:tcBorders>
              <w:top w:val="nil"/>
              <w:left w:val="nil"/>
              <w:bottom w:val="single" w:sz="4" w:space="0" w:color="auto"/>
              <w:right w:val="single" w:sz="4" w:space="0" w:color="auto"/>
            </w:tcBorders>
            <w:shd w:val="clear" w:color="auto" w:fill="auto"/>
            <w:noWrap/>
            <w:vAlign w:val="bottom"/>
            <w:hideMark/>
          </w:tcPr>
          <w:p w14:paraId="658B78FE"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52.7</w:t>
            </w:r>
          </w:p>
        </w:tc>
        <w:tc>
          <w:tcPr>
            <w:tcW w:w="1120" w:type="dxa"/>
            <w:tcBorders>
              <w:top w:val="nil"/>
              <w:left w:val="nil"/>
              <w:bottom w:val="single" w:sz="4" w:space="0" w:color="auto"/>
              <w:right w:val="single" w:sz="4" w:space="0" w:color="auto"/>
            </w:tcBorders>
            <w:shd w:val="clear" w:color="auto" w:fill="auto"/>
            <w:noWrap/>
            <w:vAlign w:val="bottom"/>
            <w:hideMark/>
          </w:tcPr>
          <w:p w14:paraId="32AD954C"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Wind</w:t>
            </w:r>
          </w:p>
        </w:tc>
        <w:tc>
          <w:tcPr>
            <w:tcW w:w="360" w:type="dxa"/>
            <w:tcBorders>
              <w:top w:val="nil"/>
              <w:left w:val="nil"/>
              <w:bottom w:val="single" w:sz="4" w:space="0" w:color="auto"/>
              <w:right w:val="single" w:sz="4" w:space="0" w:color="auto"/>
            </w:tcBorders>
            <w:shd w:val="clear" w:color="auto" w:fill="auto"/>
            <w:noWrap/>
            <w:vAlign w:val="bottom"/>
            <w:hideMark/>
          </w:tcPr>
          <w:p w14:paraId="48454319"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hideMark/>
          </w:tcPr>
          <w:p w14:paraId="242C02A8"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Control</w:t>
            </w:r>
          </w:p>
        </w:tc>
        <w:tc>
          <w:tcPr>
            <w:tcW w:w="954" w:type="dxa"/>
            <w:tcBorders>
              <w:top w:val="nil"/>
              <w:left w:val="nil"/>
              <w:bottom w:val="single" w:sz="4" w:space="0" w:color="auto"/>
              <w:right w:val="single" w:sz="8" w:space="0" w:color="auto"/>
            </w:tcBorders>
            <w:shd w:val="clear" w:color="auto" w:fill="auto"/>
            <w:noWrap/>
            <w:vAlign w:val="bottom"/>
            <w:hideMark/>
          </w:tcPr>
          <w:p w14:paraId="476EA213"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Rare</w:t>
            </w:r>
          </w:p>
        </w:tc>
      </w:tr>
      <w:tr w:rsidR="008F6964" w:rsidRPr="009D4806" w14:paraId="60AEA2C8"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66839DE6"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Virola</w:t>
            </w:r>
            <w:r>
              <w:rPr>
                <w:rFonts w:ascii="Calibri" w:eastAsia="Times New Roman" w:hAnsi="Calibri" w:cs="Calibri"/>
                <w:i/>
                <w:iCs/>
                <w:color w:val="000000"/>
                <w:sz w:val="12"/>
                <w:szCs w:val="12"/>
              </w:rPr>
              <w:t xml:space="preserve"> sebifera</w:t>
            </w:r>
          </w:p>
        </w:tc>
        <w:tc>
          <w:tcPr>
            <w:tcW w:w="960" w:type="dxa"/>
            <w:tcBorders>
              <w:top w:val="nil"/>
              <w:left w:val="nil"/>
              <w:bottom w:val="single" w:sz="4" w:space="0" w:color="auto"/>
              <w:right w:val="single" w:sz="4" w:space="0" w:color="auto"/>
            </w:tcBorders>
            <w:shd w:val="clear" w:color="auto" w:fill="auto"/>
            <w:noWrap/>
            <w:vAlign w:val="bottom"/>
            <w:hideMark/>
          </w:tcPr>
          <w:p w14:paraId="624D74C4"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Myristicaceae</w:t>
            </w:r>
          </w:p>
        </w:tc>
        <w:tc>
          <w:tcPr>
            <w:tcW w:w="490" w:type="dxa"/>
            <w:tcBorders>
              <w:top w:val="nil"/>
              <w:left w:val="nil"/>
              <w:bottom w:val="single" w:sz="4" w:space="0" w:color="auto"/>
              <w:right w:val="single" w:sz="4" w:space="0" w:color="auto"/>
            </w:tcBorders>
            <w:shd w:val="clear" w:color="auto" w:fill="auto"/>
            <w:noWrap/>
            <w:vAlign w:val="bottom"/>
            <w:hideMark/>
          </w:tcPr>
          <w:p w14:paraId="508578D7"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21.1</w:t>
            </w:r>
          </w:p>
        </w:tc>
        <w:tc>
          <w:tcPr>
            <w:tcW w:w="459" w:type="dxa"/>
            <w:tcBorders>
              <w:top w:val="nil"/>
              <w:left w:val="nil"/>
              <w:bottom w:val="single" w:sz="4" w:space="0" w:color="auto"/>
              <w:right w:val="single" w:sz="4" w:space="0" w:color="auto"/>
            </w:tcBorders>
            <w:shd w:val="clear" w:color="auto" w:fill="auto"/>
            <w:noWrap/>
            <w:vAlign w:val="bottom"/>
            <w:hideMark/>
          </w:tcPr>
          <w:p w14:paraId="2B79B0B1"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767C2EF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16</w:t>
            </w:r>
          </w:p>
        </w:tc>
        <w:tc>
          <w:tcPr>
            <w:tcW w:w="582" w:type="dxa"/>
            <w:tcBorders>
              <w:top w:val="nil"/>
              <w:left w:val="nil"/>
              <w:bottom w:val="single" w:sz="4" w:space="0" w:color="auto"/>
              <w:right w:val="single" w:sz="4" w:space="0" w:color="auto"/>
            </w:tcBorders>
            <w:shd w:val="clear" w:color="auto" w:fill="auto"/>
            <w:noWrap/>
            <w:vAlign w:val="bottom"/>
            <w:hideMark/>
          </w:tcPr>
          <w:p w14:paraId="1521E00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4.6</w:t>
            </w:r>
          </w:p>
        </w:tc>
        <w:tc>
          <w:tcPr>
            <w:tcW w:w="720" w:type="dxa"/>
            <w:tcBorders>
              <w:top w:val="nil"/>
              <w:left w:val="nil"/>
              <w:bottom w:val="single" w:sz="4" w:space="0" w:color="auto"/>
              <w:right w:val="single" w:sz="4" w:space="0" w:color="auto"/>
            </w:tcBorders>
            <w:shd w:val="clear" w:color="auto" w:fill="auto"/>
            <w:noWrap/>
            <w:vAlign w:val="bottom"/>
            <w:hideMark/>
          </w:tcPr>
          <w:p w14:paraId="4F9CCFA6"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95</w:t>
            </w:r>
          </w:p>
        </w:tc>
        <w:tc>
          <w:tcPr>
            <w:tcW w:w="490" w:type="dxa"/>
            <w:tcBorders>
              <w:top w:val="nil"/>
              <w:left w:val="nil"/>
              <w:bottom w:val="single" w:sz="4" w:space="0" w:color="auto"/>
              <w:right w:val="single" w:sz="4" w:space="0" w:color="auto"/>
            </w:tcBorders>
            <w:shd w:val="clear" w:color="auto" w:fill="auto"/>
            <w:noWrap/>
            <w:vAlign w:val="bottom"/>
            <w:hideMark/>
          </w:tcPr>
          <w:p w14:paraId="4DD70259"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242.0</w:t>
            </w:r>
          </w:p>
        </w:tc>
        <w:tc>
          <w:tcPr>
            <w:tcW w:w="1120" w:type="dxa"/>
            <w:tcBorders>
              <w:top w:val="nil"/>
              <w:left w:val="nil"/>
              <w:bottom w:val="single" w:sz="4" w:space="0" w:color="auto"/>
              <w:right w:val="single" w:sz="4" w:space="0" w:color="auto"/>
            </w:tcBorders>
            <w:shd w:val="clear" w:color="auto" w:fill="auto"/>
            <w:noWrap/>
            <w:vAlign w:val="bottom"/>
            <w:hideMark/>
          </w:tcPr>
          <w:p w14:paraId="4C81F183"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301B1EFC"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LR</w:t>
            </w:r>
          </w:p>
        </w:tc>
        <w:tc>
          <w:tcPr>
            <w:tcW w:w="800" w:type="dxa"/>
            <w:tcBorders>
              <w:top w:val="nil"/>
              <w:left w:val="nil"/>
              <w:bottom w:val="single" w:sz="4" w:space="0" w:color="auto"/>
              <w:right w:val="single" w:sz="4" w:space="0" w:color="auto"/>
            </w:tcBorders>
            <w:shd w:val="clear" w:color="auto" w:fill="auto"/>
            <w:noWrap/>
            <w:vAlign w:val="bottom"/>
            <w:hideMark/>
          </w:tcPr>
          <w:p w14:paraId="1B806EB5"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Control</w:t>
            </w:r>
          </w:p>
        </w:tc>
        <w:tc>
          <w:tcPr>
            <w:tcW w:w="954" w:type="dxa"/>
            <w:tcBorders>
              <w:top w:val="nil"/>
              <w:left w:val="nil"/>
              <w:bottom w:val="single" w:sz="4" w:space="0" w:color="auto"/>
              <w:right w:val="single" w:sz="8" w:space="0" w:color="auto"/>
            </w:tcBorders>
            <w:shd w:val="clear" w:color="auto" w:fill="auto"/>
            <w:noWrap/>
            <w:vAlign w:val="bottom"/>
            <w:hideMark/>
          </w:tcPr>
          <w:p w14:paraId="2923E255"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Generalist</w:t>
            </w:r>
          </w:p>
        </w:tc>
      </w:tr>
      <w:tr w:rsidR="008F6964" w:rsidRPr="009D4806" w14:paraId="25C5272A"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26A7AC92"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Vochysia</w:t>
            </w:r>
            <w:r>
              <w:rPr>
                <w:rFonts w:ascii="Calibri" w:eastAsia="Times New Roman" w:hAnsi="Calibri" w:cs="Calibri"/>
                <w:i/>
                <w:iCs/>
                <w:color w:val="000000"/>
                <w:sz w:val="12"/>
                <w:szCs w:val="12"/>
              </w:rPr>
              <w:t xml:space="preserve"> ferruginea</w:t>
            </w:r>
          </w:p>
        </w:tc>
        <w:tc>
          <w:tcPr>
            <w:tcW w:w="960" w:type="dxa"/>
            <w:tcBorders>
              <w:top w:val="nil"/>
              <w:left w:val="nil"/>
              <w:bottom w:val="single" w:sz="4" w:space="0" w:color="auto"/>
              <w:right w:val="single" w:sz="4" w:space="0" w:color="auto"/>
            </w:tcBorders>
            <w:shd w:val="clear" w:color="auto" w:fill="auto"/>
            <w:noWrap/>
            <w:vAlign w:val="bottom"/>
            <w:hideMark/>
          </w:tcPr>
          <w:p w14:paraId="099435A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Vochysiaceae</w:t>
            </w:r>
          </w:p>
        </w:tc>
        <w:tc>
          <w:tcPr>
            <w:tcW w:w="490" w:type="dxa"/>
            <w:tcBorders>
              <w:top w:val="nil"/>
              <w:left w:val="nil"/>
              <w:bottom w:val="single" w:sz="4" w:space="0" w:color="auto"/>
              <w:right w:val="single" w:sz="4" w:space="0" w:color="auto"/>
            </w:tcBorders>
            <w:shd w:val="clear" w:color="auto" w:fill="auto"/>
            <w:noWrap/>
            <w:vAlign w:val="bottom"/>
            <w:hideMark/>
          </w:tcPr>
          <w:p w14:paraId="15DC297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26.0</w:t>
            </w:r>
          </w:p>
        </w:tc>
        <w:tc>
          <w:tcPr>
            <w:tcW w:w="459" w:type="dxa"/>
            <w:tcBorders>
              <w:top w:val="nil"/>
              <w:left w:val="nil"/>
              <w:bottom w:val="single" w:sz="4" w:space="0" w:color="auto"/>
              <w:right w:val="single" w:sz="4" w:space="0" w:color="auto"/>
            </w:tcBorders>
            <w:shd w:val="clear" w:color="auto" w:fill="auto"/>
            <w:noWrap/>
            <w:vAlign w:val="bottom"/>
            <w:hideMark/>
          </w:tcPr>
          <w:p w14:paraId="3A302249"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63A012C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17</w:t>
            </w:r>
          </w:p>
        </w:tc>
        <w:tc>
          <w:tcPr>
            <w:tcW w:w="582" w:type="dxa"/>
            <w:tcBorders>
              <w:top w:val="nil"/>
              <w:left w:val="nil"/>
              <w:bottom w:val="single" w:sz="4" w:space="0" w:color="auto"/>
              <w:right w:val="single" w:sz="4" w:space="0" w:color="auto"/>
            </w:tcBorders>
            <w:shd w:val="clear" w:color="auto" w:fill="auto"/>
            <w:noWrap/>
            <w:vAlign w:val="bottom"/>
            <w:hideMark/>
          </w:tcPr>
          <w:p w14:paraId="0EFC2D7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4.5</w:t>
            </w:r>
          </w:p>
        </w:tc>
        <w:tc>
          <w:tcPr>
            <w:tcW w:w="720" w:type="dxa"/>
            <w:tcBorders>
              <w:top w:val="nil"/>
              <w:left w:val="nil"/>
              <w:bottom w:val="single" w:sz="4" w:space="0" w:color="auto"/>
              <w:right w:val="single" w:sz="4" w:space="0" w:color="auto"/>
            </w:tcBorders>
            <w:shd w:val="clear" w:color="auto" w:fill="auto"/>
            <w:noWrap/>
            <w:vAlign w:val="bottom"/>
            <w:hideMark/>
          </w:tcPr>
          <w:p w14:paraId="7B69D0C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120</w:t>
            </w:r>
          </w:p>
        </w:tc>
        <w:tc>
          <w:tcPr>
            <w:tcW w:w="490" w:type="dxa"/>
            <w:tcBorders>
              <w:top w:val="nil"/>
              <w:left w:val="nil"/>
              <w:bottom w:val="single" w:sz="4" w:space="0" w:color="auto"/>
              <w:right w:val="single" w:sz="4" w:space="0" w:color="auto"/>
            </w:tcBorders>
            <w:shd w:val="clear" w:color="auto" w:fill="auto"/>
            <w:noWrap/>
            <w:vAlign w:val="bottom"/>
            <w:hideMark/>
          </w:tcPr>
          <w:p w14:paraId="257C31C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263.4</w:t>
            </w:r>
          </w:p>
        </w:tc>
        <w:tc>
          <w:tcPr>
            <w:tcW w:w="1120" w:type="dxa"/>
            <w:tcBorders>
              <w:top w:val="nil"/>
              <w:left w:val="nil"/>
              <w:bottom w:val="single" w:sz="4" w:space="0" w:color="auto"/>
              <w:right w:val="single" w:sz="4" w:space="0" w:color="auto"/>
            </w:tcBorders>
            <w:shd w:val="clear" w:color="auto" w:fill="auto"/>
            <w:noWrap/>
            <w:vAlign w:val="bottom"/>
            <w:hideMark/>
          </w:tcPr>
          <w:p w14:paraId="288D4E2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Wind</w:t>
            </w:r>
          </w:p>
        </w:tc>
        <w:tc>
          <w:tcPr>
            <w:tcW w:w="360" w:type="dxa"/>
            <w:tcBorders>
              <w:top w:val="nil"/>
              <w:left w:val="nil"/>
              <w:bottom w:val="single" w:sz="4" w:space="0" w:color="auto"/>
              <w:right w:val="single" w:sz="4" w:space="0" w:color="auto"/>
            </w:tcBorders>
            <w:shd w:val="clear" w:color="auto" w:fill="auto"/>
            <w:noWrap/>
            <w:vAlign w:val="bottom"/>
            <w:hideMark/>
          </w:tcPr>
          <w:p w14:paraId="4FFCA30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LR</w:t>
            </w:r>
          </w:p>
        </w:tc>
        <w:tc>
          <w:tcPr>
            <w:tcW w:w="800" w:type="dxa"/>
            <w:tcBorders>
              <w:top w:val="nil"/>
              <w:left w:val="nil"/>
              <w:bottom w:val="single" w:sz="4" w:space="0" w:color="auto"/>
              <w:right w:val="single" w:sz="4" w:space="0" w:color="auto"/>
            </w:tcBorders>
            <w:shd w:val="clear" w:color="auto" w:fill="auto"/>
            <w:noWrap/>
            <w:vAlign w:val="bottom"/>
            <w:hideMark/>
          </w:tcPr>
          <w:p w14:paraId="2A075AD3"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Control</w:t>
            </w:r>
          </w:p>
        </w:tc>
        <w:tc>
          <w:tcPr>
            <w:tcW w:w="954" w:type="dxa"/>
            <w:tcBorders>
              <w:top w:val="nil"/>
              <w:left w:val="nil"/>
              <w:bottom w:val="single" w:sz="4" w:space="0" w:color="auto"/>
              <w:right w:val="single" w:sz="8" w:space="0" w:color="auto"/>
            </w:tcBorders>
            <w:shd w:val="clear" w:color="auto" w:fill="auto"/>
            <w:noWrap/>
            <w:vAlign w:val="bottom"/>
            <w:hideMark/>
          </w:tcPr>
          <w:p w14:paraId="77342039"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4BA30C20"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177C44DC"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Vochysia</w:t>
            </w:r>
            <w:r>
              <w:rPr>
                <w:rFonts w:ascii="Calibri" w:eastAsia="Times New Roman" w:hAnsi="Calibri" w:cs="Calibri"/>
                <w:i/>
                <w:iCs/>
                <w:color w:val="000000"/>
                <w:sz w:val="12"/>
                <w:szCs w:val="12"/>
              </w:rPr>
              <w:t xml:space="preserve"> ferruginea</w:t>
            </w:r>
          </w:p>
        </w:tc>
        <w:tc>
          <w:tcPr>
            <w:tcW w:w="960" w:type="dxa"/>
            <w:tcBorders>
              <w:top w:val="nil"/>
              <w:left w:val="nil"/>
              <w:bottom w:val="single" w:sz="4" w:space="0" w:color="auto"/>
              <w:right w:val="single" w:sz="4" w:space="0" w:color="auto"/>
            </w:tcBorders>
            <w:shd w:val="clear" w:color="auto" w:fill="auto"/>
            <w:noWrap/>
            <w:vAlign w:val="bottom"/>
            <w:hideMark/>
          </w:tcPr>
          <w:p w14:paraId="156A742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Vochysiaceae</w:t>
            </w:r>
          </w:p>
        </w:tc>
        <w:tc>
          <w:tcPr>
            <w:tcW w:w="490" w:type="dxa"/>
            <w:tcBorders>
              <w:top w:val="nil"/>
              <w:left w:val="nil"/>
              <w:bottom w:val="single" w:sz="4" w:space="0" w:color="auto"/>
              <w:right w:val="single" w:sz="4" w:space="0" w:color="auto"/>
            </w:tcBorders>
            <w:shd w:val="clear" w:color="auto" w:fill="auto"/>
            <w:noWrap/>
            <w:vAlign w:val="bottom"/>
            <w:hideMark/>
          </w:tcPr>
          <w:p w14:paraId="2FF6D9E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26.8</w:t>
            </w:r>
          </w:p>
        </w:tc>
        <w:tc>
          <w:tcPr>
            <w:tcW w:w="459" w:type="dxa"/>
            <w:tcBorders>
              <w:top w:val="nil"/>
              <w:left w:val="nil"/>
              <w:bottom w:val="single" w:sz="4" w:space="0" w:color="auto"/>
              <w:right w:val="single" w:sz="4" w:space="0" w:color="auto"/>
            </w:tcBorders>
            <w:shd w:val="clear" w:color="auto" w:fill="auto"/>
            <w:noWrap/>
            <w:vAlign w:val="bottom"/>
            <w:hideMark/>
          </w:tcPr>
          <w:p w14:paraId="2C1255A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566D90C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24</w:t>
            </w:r>
          </w:p>
        </w:tc>
        <w:tc>
          <w:tcPr>
            <w:tcW w:w="582" w:type="dxa"/>
            <w:tcBorders>
              <w:top w:val="nil"/>
              <w:left w:val="nil"/>
              <w:bottom w:val="single" w:sz="4" w:space="0" w:color="auto"/>
              <w:right w:val="single" w:sz="4" w:space="0" w:color="auto"/>
            </w:tcBorders>
            <w:shd w:val="clear" w:color="auto" w:fill="auto"/>
            <w:noWrap/>
            <w:vAlign w:val="bottom"/>
            <w:hideMark/>
          </w:tcPr>
          <w:p w14:paraId="4457442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3.8</w:t>
            </w:r>
          </w:p>
        </w:tc>
        <w:tc>
          <w:tcPr>
            <w:tcW w:w="720" w:type="dxa"/>
            <w:tcBorders>
              <w:top w:val="nil"/>
              <w:left w:val="nil"/>
              <w:bottom w:val="single" w:sz="4" w:space="0" w:color="auto"/>
              <w:right w:val="single" w:sz="4" w:space="0" w:color="auto"/>
            </w:tcBorders>
            <w:shd w:val="clear" w:color="auto" w:fill="auto"/>
            <w:noWrap/>
            <w:vAlign w:val="bottom"/>
            <w:hideMark/>
          </w:tcPr>
          <w:p w14:paraId="62DF9384"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50</w:t>
            </w:r>
          </w:p>
        </w:tc>
        <w:tc>
          <w:tcPr>
            <w:tcW w:w="490" w:type="dxa"/>
            <w:tcBorders>
              <w:top w:val="nil"/>
              <w:left w:val="nil"/>
              <w:bottom w:val="single" w:sz="4" w:space="0" w:color="auto"/>
              <w:right w:val="single" w:sz="4" w:space="0" w:color="auto"/>
            </w:tcBorders>
            <w:shd w:val="clear" w:color="auto" w:fill="auto"/>
            <w:noWrap/>
            <w:vAlign w:val="bottom"/>
            <w:hideMark/>
          </w:tcPr>
          <w:p w14:paraId="362B23FE"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259.1</w:t>
            </w:r>
          </w:p>
        </w:tc>
        <w:tc>
          <w:tcPr>
            <w:tcW w:w="1120" w:type="dxa"/>
            <w:tcBorders>
              <w:top w:val="nil"/>
              <w:left w:val="nil"/>
              <w:bottom w:val="single" w:sz="4" w:space="0" w:color="auto"/>
              <w:right w:val="single" w:sz="4" w:space="0" w:color="auto"/>
            </w:tcBorders>
            <w:shd w:val="clear" w:color="auto" w:fill="auto"/>
            <w:noWrap/>
            <w:vAlign w:val="bottom"/>
            <w:hideMark/>
          </w:tcPr>
          <w:p w14:paraId="30109679"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Wind</w:t>
            </w:r>
          </w:p>
        </w:tc>
        <w:tc>
          <w:tcPr>
            <w:tcW w:w="360" w:type="dxa"/>
            <w:tcBorders>
              <w:top w:val="nil"/>
              <w:left w:val="nil"/>
              <w:bottom w:val="single" w:sz="4" w:space="0" w:color="auto"/>
              <w:right w:val="single" w:sz="4" w:space="0" w:color="auto"/>
            </w:tcBorders>
            <w:shd w:val="clear" w:color="auto" w:fill="auto"/>
            <w:noWrap/>
            <w:vAlign w:val="bottom"/>
            <w:hideMark/>
          </w:tcPr>
          <w:p w14:paraId="07697993"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LR</w:t>
            </w:r>
          </w:p>
        </w:tc>
        <w:tc>
          <w:tcPr>
            <w:tcW w:w="800" w:type="dxa"/>
            <w:tcBorders>
              <w:top w:val="nil"/>
              <w:left w:val="nil"/>
              <w:bottom w:val="single" w:sz="4" w:space="0" w:color="auto"/>
              <w:right w:val="single" w:sz="4" w:space="0" w:color="auto"/>
            </w:tcBorders>
            <w:shd w:val="clear" w:color="auto" w:fill="auto"/>
            <w:noWrap/>
            <w:vAlign w:val="bottom"/>
            <w:hideMark/>
          </w:tcPr>
          <w:p w14:paraId="7469B92B"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Control</w:t>
            </w:r>
          </w:p>
        </w:tc>
        <w:tc>
          <w:tcPr>
            <w:tcW w:w="954" w:type="dxa"/>
            <w:tcBorders>
              <w:top w:val="nil"/>
              <w:left w:val="nil"/>
              <w:bottom w:val="single" w:sz="4" w:space="0" w:color="auto"/>
              <w:right w:val="single" w:sz="8" w:space="0" w:color="auto"/>
            </w:tcBorders>
            <w:shd w:val="clear" w:color="auto" w:fill="auto"/>
            <w:noWrap/>
            <w:vAlign w:val="bottom"/>
            <w:hideMark/>
          </w:tcPr>
          <w:p w14:paraId="16F18C6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4332E54B"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03D32C4B"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Caryocar</w:t>
            </w:r>
            <w:r>
              <w:rPr>
                <w:rFonts w:ascii="Calibri" w:eastAsia="Times New Roman" w:hAnsi="Calibri" w:cs="Calibri"/>
                <w:i/>
                <w:iCs/>
                <w:color w:val="000000"/>
                <w:sz w:val="12"/>
                <w:szCs w:val="12"/>
              </w:rPr>
              <w:t xml:space="preserve"> costaricense</w:t>
            </w:r>
          </w:p>
        </w:tc>
        <w:tc>
          <w:tcPr>
            <w:tcW w:w="960" w:type="dxa"/>
            <w:tcBorders>
              <w:top w:val="nil"/>
              <w:left w:val="nil"/>
              <w:bottom w:val="single" w:sz="4" w:space="0" w:color="auto"/>
              <w:right w:val="single" w:sz="4" w:space="0" w:color="auto"/>
            </w:tcBorders>
            <w:shd w:val="clear" w:color="auto" w:fill="auto"/>
            <w:noWrap/>
            <w:vAlign w:val="bottom"/>
            <w:hideMark/>
          </w:tcPr>
          <w:p w14:paraId="5756F88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Caryocaraceae</w:t>
            </w:r>
          </w:p>
        </w:tc>
        <w:tc>
          <w:tcPr>
            <w:tcW w:w="490" w:type="dxa"/>
            <w:tcBorders>
              <w:top w:val="nil"/>
              <w:left w:val="nil"/>
              <w:bottom w:val="single" w:sz="4" w:space="0" w:color="auto"/>
              <w:right w:val="single" w:sz="4" w:space="0" w:color="auto"/>
            </w:tcBorders>
            <w:shd w:val="clear" w:color="auto" w:fill="auto"/>
            <w:noWrap/>
            <w:vAlign w:val="bottom"/>
            <w:hideMark/>
          </w:tcPr>
          <w:p w14:paraId="3E8A727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120.2</w:t>
            </w:r>
          </w:p>
        </w:tc>
        <w:tc>
          <w:tcPr>
            <w:tcW w:w="459" w:type="dxa"/>
            <w:tcBorders>
              <w:top w:val="nil"/>
              <w:left w:val="nil"/>
              <w:bottom w:val="single" w:sz="4" w:space="0" w:color="auto"/>
              <w:right w:val="single" w:sz="4" w:space="0" w:color="auto"/>
            </w:tcBorders>
            <w:shd w:val="clear" w:color="auto" w:fill="auto"/>
            <w:noWrap/>
            <w:vAlign w:val="bottom"/>
            <w:hideMark/>
          </w:tcPr>
          <w:p w14:paraId="605559DA"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4564E34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53</w:t>
            </w:r>
          </w:p>
        </w:tc>
        <w:tc>
          <w:tcPr>
            <w:tcW w:w="582" w:type="dxa"/>
            <w:tcBorders>
              <w:top w:val="nil"/>
              <w:left w:val="nil"/>
              <w:bottom w:val="single" w:sz="4" w:space="0" w:color="auto"/>
              <w:right w:val="single" w:sz="4" w:space="0" w:color="auto"/>
            </w:tcBorders>
            <w:shd w:val="clear" w:color="auto" w:fill="auto"/>
            <w:noWrap/>
            <w:vAlign w:val="bottom"/>
            <w:hideMark/>
          </w:tcPr>
          <w:p w14:paraId="4A6EED09"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11.5</w:t>
            </w:r>
          </w:p>
        </w:tc>
        <w:tc>
          <w:tcPr>
            <w:tcW w:w="720" w:type="dxa"/>
            <w:tcBorders>
              <w:top w:val="nil"/>
              <w:left w:val="nil"/>
              <w:bottom w:val="single" w:sz="4" w:space="0" w:color="auto"/>
              <w:right w:val="single" w:sz="4" w:space="0" w:color="auto"/>
            </w:tcBorders>
            <w:shd w:val="clear" w:color="auto" w:fill="auto"/>
            <w:noWrap/>
            <w:vAlign w:val="bottom"/>
            <w:hideMark/>
          </w:tcPr>
          <w:p w14:paraId="1C88437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70</w:t>
            </w:r>
          </w:p>
        </w:tc>
        <w:tc>
          <w:tcPr>
            <w:tcW w:w="490" w:type="dxa"/>
            <w:tcBorders>
              <w:top w:val="nil"/>
              <w:left w:val="nil"/>
              <w:bottom w:val="single" w:sz="4" w:space="0" w:color="auto"/>
              <w:right w:val="single" w:sz="4" w:space="0" w:color="auto"/>
            </w:tcBorders>
            <w:shd w:val="clear" w:color="auto" w:fill="auto"/>
            <w:noWrap/>
            <w:vAlign w:val="bottom"/>
            <w:hideMark/>
          </w:tcPr>
          <w:p w14:paraId="32920EB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63.4</w:t>
            </w:r>
          </w:p>
        </w:tc>
        <w:tc>
          <w:tcPr>
            <w:tcW w:w="1120" w:type="dxa"/>
            <w:tcBorders>
              <w:top w:val="nil"/>
              <w:left w:val="nil"/>
              <w:bottom w:val="single" w:sz="4" w:space="0" w:color="auto"/>
              <w:right w:val="single" w:sz="4" w:space="0" w:color="auto"/>
            </w:tcBorders>
            <w:shd w:val="clear" w:color="auto" w:fill="auto"/>
            <w:noWrap/>
            <w:vAlign w:val="bottom"/>
            <w:hideMark/>
          </w:tcPr>
          <w:p w14:paraId="284B696F"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A</w:t>
            </w:r>
            <w:r w:rsidRPr="009D4806">
              <w:rPr>
                <w:rFonts w:ascii="Calibri" w:eastAsia="Times New Roman" w:hAnsi="Calibri" w:cs="Calibri"/>
                <w:color w:val="000000"/>
                <w:sz w:val="12"/>
                <w:szCs w:val="12"/>
              </w:rPr>
              <w:t xml:space="preserve">nimal, </w:t>
            </w:r>
            <w:r>
              <w:rPr>
                <w:rFonts w:ascii="Calibri" w:eastAsia="Times New Roman" w:hAnsi="Calibri" w:cs="Calibri"/>
                <w:color w:val="000000"/>
                <w:sz w:val="12"/>
                <w:szCs w:val="12"/>
              </w:rPr>
              <w:t>G</w:t>
            </w:r>
            <w:r w:rsidRPr="009D4806">
              <w:rPr>
                <w:rFonts w:ascii="Calibri" w:eastAsia="Times New Roman" w:hAnsi="Calibri" w:cs="Calibri"/>
                <w:color w:val="000000"/>
                <w:sz w:val="12"/>
                <w:szCs w:val="12"/>
              </w:rPr>
              <w:t>ravity</w:t>
            </w:r>
          </w:p>
        </w:tc>
        <w:tc>
          <w:tcPr>
            <w:tcW w:w="360" w:type="dxa"/>
            <w:tcBorders>
              <w:top w:val="nil"/>
              <w:left w:val="nil"/>
              <w:bottom w:val="single" w:sz="4" w:space="0" w:color="auto"/>
              <w:right w:val="single" w:sz="4" w:space="0" w:color="auto"/>
            </w:tcBorders>
            <w:shd w:val="clear" w:color="auto" w:fill="auto"/>
            <w:noWrap/>
            <w:vAlign w:val="bottom"/>
            <w:hideMark/>
          </w:tcPr>
          <w:p w14:paraId="701890D4"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hideMark/>
          </w:tcPr>
          <w:p w14:paraId="7978F61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Remnant</w:t>
            </w:r>
          </w:p>
        </w:tc>
        <w:tc>
          <w:tcPr>
            <w:tcW w:w="954" w:type="dxa"/>
            <w:tcBorders>
              <w:top w:val="nil"/>
              <w:left w:val="nil"/>
              <w:bottom w:val="single" w:sz="4" w:space="0" w:color="auto"/>
              <w:right w:val="single" w:sz="8" w:space="0" w:color="auto"/>
            </w:tcBorders>
            <w:shd w:val="clear" w:color="auto" w:fill="auto"/>
            <w:noWrap/>
            <w:vAlign w:val="bottom"/>
            <w:hideMark/>
          </w:tcPr>
          <w:p w14:paraId="3086ECB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Rare</w:t>
            </w:r>
          </w:p>
        </w:tc>
      </w:tr>
      <w:tr w:rsidR="008F6964" w:rsidRPr="009D4806" w14:paraId="0C154B1C"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1293416B"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Caryocar</w:t>
            </w:r>
            <w:r>
              <w:rPr>
                <w:rFonts w:ascii="Calibri" w:eastAsia="Times New Roman" w:hAnsi="Calibri" w:cs="Calibri"/>
                <w:i/>
                <w:iCs/>
                <w:color w:val="000000"/>
                <w:sz w:val="12"/>
                <w:szCs w:val="12"/>
              </w:rPr>
              <w:t xml:space="preserve"> costaricense</w:t>
            </w:r>
          </w:p>
        </w:tc>
        <w:tc>
          <w:tcPr>
            <w:tcW w:w="960" w:type="dxa"/>
            <w:tcBorders>
              <w:top w:val="nil"/>
              <w:left w:val="nil"/>
              <w:bottom w:val="single" w:sz="4" w:space="0" w:color="auto"/>
              <w:right w:val="single" w:sz="4" w:space="0" w:color="auto"/>
            </w:tcBorders>
            <w:shd w:val="clear" w:color="auto" w:fill="auto"/>
            <w:noWrap/>
            <w:vAlign w:val="bottom"/>
            <w:hideMark/>
          </w:tcPr>
          <w:p w14:paraId="3641712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Caryocaraceae</w:t>
            </w:r>
          </w:p>
        </w:tc>
        <w:tc>
          <w:tcPr>
            <w:tcW w:w="490" w:type="dxa"/>
            <w:tcBorders>
              <w:top w:val="nil"/>
              <w:left w:val="nil"/>
              <w:bottom w:val="single" w:sz="4" w:space="0" w:color="auto"/>
              <w:right w:val="single" w:sz="4" w:space="0" w:color="auto"/>
            </w:tcBorders>
            <w:shd w:val="clear" w:color="auto" w:fill="auto"/>
            <w:noWrap/>
            <w:vAlign w:val="bottom"/>
            <w:hideMark/>
          </w:tcPr>
          <w:p w14:paraId="079F93E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201.5</w:t>
            </w:r>
          </w:p>
        </w:tc>
        <w:tc>
          <w:tcPr>
            <w:tcW w:w="459" w:type="dxa"/>
            <w:tcBorders>
              <w:top w:val="nil"/>
              <w:left w:val="nil"/>
              <w:bottom w:val="single" w:sz="4" w:space="0" w:color="auto"/>
              <w:right w:val="single" w:sz="4" w:space="0" w:color="auto"/>
            </w:tcBorders>
            <w:shd w:val="clear" w:color="auto" w:fill="auto"/>
            <w:noWrap/>
            <w:vAlign w:val="bottom"/>
            <w:hideMark/>
          </w:tcPr>
          <w:p w14:paraId="0FF8F1F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5C6822D1"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55</w:t>
            </w:r>
          </w:p>
        </w:tc>
        <w:tc>
          <w:tcPr>
            <w:tcW w:w="582" w:type="dxa"/>
            <w:tcBorders>
              <w:top w:val="nil"/>
              <w:left w:val="nil"/>
              <w:bottom w:val="single" w:sz="4" w:space="0" w:color="auto"/>
              <w:right w:val="single" w:sz="4" w:space="0" w:color="auto"/>
            </w:tcBorders>
            <w:shd w:val="clear" w:color="auto" w:fill="auto"/>
            <w:noWrap/>
            <w:vAlign w:val="bottom"/>
            <w:hideMark/>
          </w:tcPr>
          <w:p w14:paraId="220C96B3"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16.0</w:t>
            </w:r>
          </w:p>
        </w:tc>
        <w:tc>
          <w:tcPr>
            <w:tcW w:w="720" w:type="dxa"/>
            <w:tcBorders>
              <w:top w:val="nil"/>
              <w:left w:val="nil"/>
              <w:bottom w:val="single" w:sz="4" w:space="0" w:color="auto"/>
              <w:right w:val="single" w:sz="4" w:space="0" w:color="auto"/>
            </w:tcBorders>
            <w:shd w:val="clear" w:color="auto" w:fill="auto"/>
            <w:noWrap/>
            <w:vAlign w:val="bottom"/>
            <w:hideMark/>
          </w:tcPr>
          <w:p w14:paraId="57FE24A5"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145</w:t>
            </w:r>
          </w:p>
        </w:tc>
        <w:tc>
          <w:tcPr>
            <w:tcW w:w="490" w:type="dxa"/>
            <w:tcBorders>
              <w:top w:val="nil"/>
              <w:left w:val="nil"/>
              <w:bottom w:val="single" w:sz="4" w:space="0" w:color="auto"/>
              <w:right w:val="single" w:sz="4" w:space="0" w:color="auto"/>
            </w:tcBorders>
            <w:shd w:val="clear" w:color="auto" w:fill="auto"/>
            <w:noWrap/>
            <w:vAlign w:val="bottom"/>
            <w:hideMark/>
          </w:tcPr>
          <w:p w14:paraId="4BD0C30E"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257.9</w:t>
            </w:r>
          </w:p>
        </w:tc>
        <w:tc>
          <w:tcPr>
            <w:tcW w:w="1120" w:type="dxa"/>
            <w:tcBorders>
              <w:top w:val="nil"/>
              <w:left w:val="nil"/>
              <w:bottom w:val="single" w:sz="4" w:space="0" w:color="auto"/>
              <w:right w:val="single" w:sz="4" w:space="0" w:color="auto"/>
            </w:tcBorders>
            <w:shd w:val="clear" w:color="auto" w:fill="auto"/>
            <w:noWrap/>
            <w:vAlign w:val="bottom"/>
            <w:hideMark/>
          </w:tcPr>
          <w:p w14:paraId="22D7C641"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Animal, G</w:t>
            </w:r>
            <w:r w:rsidRPr="009D4806">
              <w:rPr>
                <w:rFonts w:ascii="Calibri" w:eastAsia="Times New Roman" w:hAnsi="Calibri" w:cs="Calibri"/>
                <w:color w:val="000000"/>
                <w:sz w:val="12"/>
                <w:szCs w:val="12"/>
              </w:rPr>
              <w:t>ravity</w:t>
            </w:r>
          </w:p>
        </w:tc>
        <w:tc>
          <w:tcPr>
            <w:tcW w:w="360" w:type="dxa"/>
            <w:tcBorders>
              <w:top w:val="nil"/>
              <w:left w:val="nil"/>
              <w:bottom w:val="single" w:sz="4" w:space="0" w:color="auto"/>
              <w:right w:val="single" w:sz="4" w:space="0" w:color="auto"/>
            </w:tcBorders>
            <w:shd w:val="clear" w:color="auto" w:fill="auto"/>
            <w:noWrap/>
            <w:vAlign w:val="bottom"/>
            <w:hideMark/>
          </w:tcPr>
          <w:p w14:paraId="4ADD811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LR</w:t>
            </w:r>
          </w:p>
        </w:tc>
        <w:tc>
          <w:tcPr>
            <w:tcW w:w="800" w:type="dxa"/>
            <w:tcBorders>
              <w:top w:val="nil"/>
              <w:left w:val="nil"/>
              <w:bottom w:val="single" w:sz="4" w:space="0" w:color="auto"/>
              <w:right w:val="single" w:sz="4" w:space="0" w:color="auto"/>
            </w:tcBorders>
            <w:shd w:val="clear" w:color="auto" w:fill="auto"/>
            <w:noWrap/>
            <w:vAlign w:val="bottom"/>
            <w:hideMark/>
          </w:tcPr>
          <w:p w14:paraId="2EAECC51"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Remnant</w:t>
            </w:r>
          </w:p>
        </w:tc>
        <w:tc>
          <w:tcPr>
            <w:tcW w:w="954" w:type="dxa"/>
            <w:tcBorders>
              <w:top w:val="nil"/>
              <w:left w:val="nil"/>
              <w:bottom w:val="single" w:sz="4" w:space="0" w:color="auto"/>
              <w:right w:val="single" w:sz="8" w:space="0" w:color="auto"/>
            </w:tcBorders>
            <w:shd w:val="clear" w:color="auto" w:fill="auto"/>
            <w:noWrap/>
            <w:vAlign w:val="bottom"/>
            <w:hideMark/>
          </w:tcPr>
          <w:p w14:paraId="02E0FB4C"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Rare</w:t>
            </w:r>
          </w:p>
        </w:tc>
      </w:tr>
      <w:tr w:rsidR="008F6964" w:rsidRPr="009D4806" w14:paraId="5BECEC4F"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27EF2301"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Coccoloba</w:t>
            </w:r>
            <w:r>
              <w:rPr>
                <w:rFonts w:ascii="Calibri" w:eastAsia="Times New Roman" w:hAnsi="Calibri" w:cs="Calibri"/>
                <w:i/>
                <w:iCs/>
                <w:color w:val="000000"/>
                <w:sz w:val="12"/>
                <w:szCs w:val="12"/>
              </w:rPr>
              <w:t xml:space="preserve"> tuerckheimii</w:t>
            </w:r>
          </w:p>
        </w:tc>
        <w:tc>
          <w:tcPr>
            <w:tcW w:w="960" w:type="dxa"/>
            <w:tcBorders>
              <w:top w:val="nil"/>
              <w:left w:val="nil"/>
              <w:bottom w:val="single" w:sz="4" w:space="0" w:color="auto"/>
              <w:right w:val="single" w:sz="4" w:space="0" w:color="auto"/>
            </w:tcBorders>
            <w:shd w:val="clear" w:color="auto" w:fill="auto"/>
            <w:noWrap/>
            <w:vAlign w:val="bottom"/>
            <w:hideMark/>
          </w:tcPr>
          <w:p w14:paraId="1C1E9FD1"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Polygonaceae</w:t>
            </w:r>
          </w:p>
        </w:tc>
        <w:tc>
          <w:tcPr>
            <w:tcW w:w="490" w:type="dxa"/>
            <w:tcBorders>
              <w:top w:val="nil"/>
              <w:left w:val="nil"/>
              <w:bottom w:val="single" w:sz="4" w:space="0" w:color="auto"/>
              <w:right w:val="single" w:sz="4" w:space="0" w:color="auto"/>
            </w:tcBorders>
            <w:shd w:val="clear" w:color="auto" w:fill="auto"/>
            <w:noWrap/>
            <w:vAlign w:val="bottom"/>
            <w:hideMark/>
          </w:tcPr>
          <w:p w14:paraId="5DE5E3F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117.0</w:t>
            </w:r>
          </w:p>
        </w:tc>
        <w:tc>
          <w:tcPr>
            <w:tcW w:w="459" w:type="dxa"/>
            <w:tcBorders>
              <w:top w:val="nil"/>
              <w:left w:val="nil"/>
              <w:bottom w:val="single" w:sz="4" w:space="0" w:color="auto"/>
              <w:right w:val="single" w:sz="4" w:space="0" w:color="auto"/>
            </w:tcBorders>
            <w:shd w:val="clear" w:color="auto" w:fill="auto"/>
            <w:noWrap/>
            <w:vAlign w:val="bottom"/>
            <w:hideMark/>
          </w:tcPr>
          <w:p w14:paraId="5766499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3.9</w:t>
            </w:r>
          </w:p>
        </w:tc>
        <w:tc>
          <w:tcPr>
            <w:tcW w:w="385" w:type="dxa"/>
            <w:tcBorders>
              <w:top w:val="nil"/>
              <w:left w:val="nil"/>
              <w:bottom w:val="single" w:sz="4" w:space="0" w:color="auto"/>
              <w:right w:val="single" w:sz="4" w:space="0" w:color="auto"/>
            </w:tcBorders>
            <w:shd w:val="clear" w:color="auto" w:fill="auto"/>
            <w:noWrap/>
            <w:vAlign w:val="bottom"/>
            <w:hideMark/>
          </w:tcPr>
          <w:p w14:paraId="0A20F38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42</w:t>
            </w:r>
          </w:p>
        </w:tc>
        <w:tc>
          <w:tcPr>
            <w:tcW w:w="582" w:type="dxa"/>
            <w:tcBorders>
              <w:top w:val="nil"/>
              <w:left w:val="nil"/>
              <w:bottom w:val="single" w:sz="4" w:space="0" w:color="auto"/>
              <w:right w:val="single" w:sz="4" w:space="0" w:color="auto"/>
            </w:tcBorders>
            <w:shd w:val="clear" w:color="auto" w:fill="auto"/>
            <w:noWrap/>
            <w:vAlign w:val="bottom"/>
            <w:hideMark/>
          </w:tcPr>
          <w:p w14:paraId="2D2B503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8.6</w:t>
            </w:r>
          </w:p>
        </w:tc>
        <w:tc>
          <w:tcPr>
            <w:tcW w:w="720" w:type="dxa"/>
            <w:tcBorders>
              <w:top w:val="nil"/>
              <w:left w:val="nil"/>
              <w:bottom w:val="single" w:sz="4" w:space="0" w:color="auto"/>
              <w:right w:val="single" w:sz="4" w:space="0" w:color="auto"/>
            </w:tcBorders>
            <w:shd w:val="clear" w:color="auto" w:fill="auto"/>
            <w:noWrap/>
            <w:vAlign w:val="bottom"/>
            <w:hideMark/>
          </w:tcPr>
          <w:p w14:paraId="71B052F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100</w:t>
            </w:r>
          </w:p>
        </w:tc>
        <w:tc>
          <w:tcPr>
            <w:tcW w:w="490" w:type="dxa"/>
            <w:tcBorders>
              <w:top w:val="nil"/>
              <w:left w:val="nil"/>
              <w:bottom w:val="single" w:sz="4" w:space="0" w:color="auto"/>
              <w:right w:val="single" w:sz="4" w:space="0" w:color="auto"/>
            </w:tcBorders>
            <w:shd w:val="clear" w:color="auto" w:fill="auto"/>
            <w:noWrap/>
            <w:vAlign w:val="bottom"/>
            <w:hideMark/>
          </w:tcPr>
          <w:p w14:paraId="146B0461"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257.0</w:t>
            </w:r>
          </w:p>
        </w:tc>
        <w:tc>
          <w:tcPr>
            <w:tcW w:w="1120" w:type="dxa"/>
            <w:tcBorders>
              <w:top w:val="nil"/>
              <w:left w:val="nil"/>
              <w:bottom w:val="single" w:sz="4" w:space="0" w:color="auto"/>
              <w:right w:val="single" w:sz="4" w:space="0" w:color="auto"/>
            </w:tcBorders>
            <w:shd w:val="clear" w:color="auto" w:fill="auto"/>
            <w:noWrap/>
            <w:vAlign w:val="bottom"/>
            <w:hideMark/>
          </w:tcPr>
          <w:p w14:paraId="6893B775"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05F1E284"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LR</w:t>
            </w:r>
          </w:p>
        </w:tc>
        <w:tc>
          <w:tcPr>
            <w:tcW w:w="800" w:type="dxa"/>
            <w:tcBorders>
              <w:top w:val="nil"/>
              <w:left w:val="nil"/>
              <w:bottom w:val="single" w:sz="4" w:space="0" w:color="auto"/>
              <w:right w:val="single" w:sz="4" w:space="0" w:color="auto"/>
            </w:tcBorders>
            <w:shd w:val="clear" w:color="auto" w:fill="auto"/>
            <w:noWrap/>
            <w:vAlign w:val="bottom"/>
            <w:hideMark/>
          </w:tcPr>
          <w:p w14:paraId="2B8BA1B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Remnant</w:t>
            </w:r>
          </w:p>
        </w:tc>
        <w:tc>
          <w:tcPr>
            <w:tcW w:w="954" w:type="dxa"/>
            <w:tcBorders>
              <w:top w:val="nil"/>
              <w:left w:val="nil"/>
              <w:bottom w:val="single" w:sz="4" w:space="0" w:color="auto"/>
              <w:right w:val="single" w:sz="8" w:space="0" w:color="auto"/>
            </w:tcBorders>
            <w:shd w:val="clear" w:color="auto" w:fill="auto"/>
            <w:noWrap/>
            <w:vAlign w:val="bottom"/>
            <w:hideMark/>
          </w:tcPr>
          <w:p w14:paraId="26C7D96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Rare</w:t>
            </w:r>
          </w:p>
        </w:tc>
      </w:tr>
      <w:tr w:rsidR="008F6964" w:rsidRPr="009D4806" w14:paraId="1295583A"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2B327801"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Ficus</w:t>
            </w:r>
            <w:r>
              <w:rPr>
                <w:rFonts w:ascii="Calibri" w:eastAsia="Times New Roman" w:hAnsi="Calibri" w:cs="Calibri"/>
                <w:i/>
                <w:iCs/>
                <w:color w:val="000000"/>
                <w:sz w:val="12"/>
                <w:szCs w:val="12"/>
              </w:rPr>
              <w:t xml:space="preserve"> insipida</w:t>
            </w:r>
          </w:p>
        </w:tc>
        <w:tc>
          <w:tcPr>
            <w:tcW w:w="960" w:type="dxa"/>
            <w:tcBorders>
              <w:top w:val="nil"/>
              <w:left w:val="nil"/>
              <w:bottom w:val="single" w:sz="4" w:space="0" w:color="auto"/>
              <w:right w:val="single" w:sz="4" w:space="0" w:color="auto"/>
            </w:tcBorders>
            <w:shd w:val="clear" w:color="auto" w:fill="auto"/>
            <w:noWrap/>
            <w:vAlign w:val="bottom"/>
            <w:hideMark/>
          </w:tcPr>
          <w:p w14:paraId="4A328804"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Moraceae</w:t>
            </w:r>
          </w:p>
        </w:tc>
        <w:tc>
          <w:tcPr>
            <w:tcW w:w="490" w:type="dxa"/>
            <w:tcBorders>
              <w:top w:val="nil"/>
              <w:left w:val="nil"/>
              <w:bottom w:val="single" w:sz="4" w:space="0" w:color="auto"/>
              <w:right w:val="single" w:sz="4" w:space="0" w:color="auto"/>
            </w:tcBorders>
            <w:shd w:val="clear" w:color="auto" w:fill="auto"/>
            <w:noWrap/>
            <w:vAlign w:val="bottom"/>
            <w:hideMark/>
          </w:tcPr>
          <w:p w14:paraId="0F98F08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172.5</w:t>
            </w:r>
          </w:p>
        </w:tc>
        <w:tc>
          <w:tcPr>
            <w:tcW w:w="459" w:type="dxa"/>
            <w:tcBorders>
              <w:top w:val="nil"/>
              <w:left w:val="nil"/>
              <w:bottom w:val="single" w:sz="4" w:space="0" w:color="auto"/>
              <w:right w:val="single" w:sz="4" w:space="0" w:color="auto"/>
            </w:tcBorders>
            <w:shd w:val="clear" w:color="auto" w:fill="auto"/>
            <w:noWrap/>
            <w:vAlign w:val="bottom"/>
            <w:hideMark/>
          </w:tcPr>
          <w:p w14:paraId="794F1951"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6A8B28D1"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42</w:t>
            </w:r>
          </w:p>
        </w:tc>
        <w:tc>
          <w:tcPr>
            <w:tcW w:w="582" w:type="dxa"/>
            <w:tcBorders>
              <w:top w:val="nil"/>
              <w:left w:val="nil"/>
              <w:bottom w:val="single" w:sz="4" w:space="0" w:color="auto"/>
              <w:right w:val="single" w:sz="4" w:space="0" w:color="auto"/>
            </w:tcBorders>
            <w:shd w:val="clear" w:color="auto" w:fill="auto"/>
            <w:noWrap/>
            <w:vAlign w:val="bottom"/>
            <w:hideMark/>
          </w:tcPr>
          <w:p w14:paraId="77A9C57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14.3</w:t>
            </w:r>
          </w:p>
        </w:tc>
        <w:tc>
          <w:tcPr>
            <w:tcW w:w="720" w:type="dxa"/>
            <w:tcBorders>
              <w:top w:val="nil"/>
              <w:left w:val="nil"/>
              <w:bottom w:val="single" w:sz="4" w:space="0" w:color="auto"/>
              <w:right w:val="single" w:sz="4" w:space="0" w:color="auto"/>
            </w:tcBorders>
            <w:shd w:val="clear" w:color="auto" w:fill="auto"/>
            <w:noWrap/>
            <w:vAlign w:val="bottom"/>
            <w:hideMark/>
          </w:tcPr>
          <w:p w14:paraId="4708995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155</w:t>
            </w:r>
          </w:p>
        </w:tc>
        <w:tc>
          <w:tcPr>
            <w:tcW w:w="490" w:type="dxa"/>
            <w:tcBorders>
              <w:top w:val="nil"/>
              <w:left w:val="nil"/>
              <w:bottom w:val="single" w:sz="4" w:space="0" w:color="auto"/>
              <w:right w:val="single" w:sz="4" w:space="0" w:color="auto"/>
            </w:tcBorders>
            <w:shd w:val="clear" w:color="auto" w:fill="auto"/>
            <w:noWrap/>
            <w:vAlign w:val="bottom"/>
            <w:hideMark/>
          </w:tcPr>
          <w:p w14:paraId="2FF0041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283.5</w:t>
            </w:r>
          </w:p>
        </w:tc>
        <w:tc>
          <w:tcPr>
            <w:tcW w:w="1120" w:type="dxa"/>
            <w:tcBorders>
              <w:top w:val="nil"/>
              <w:left w:val="nil"/>
              <w:bottom w:val="single" w:sz="4" w:space="0" w:color="auto"/>
              <w:right w:val="single" w:sz="4" w:space="0" w:color="auto"/>
            </w:tcBorders>
            <w:shd w:val="clear" w:color="auto" w:fill="auto"/>
            <w:noWrap/>
            <w:vAlign w:val="bottom"/>
            <w:hideMark/>
          </w:tcPr>
          <w:p w14:paraId="25DA8E06"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4C874C94"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LR</w:t>
            </w:r>
          </w:p>
        </w:tc>
        <w:tc>
          <w:tcPr>
            <w:tcW w:w="800" w:type="dxa"/>
            <w:tcBorders>
              <w:top w:val="nil"/>
              <w:left w:val="nil"/>
              <w:bottom w:val="single" w:sz="4" w:space="0" w:color="auto"/>
              <w:right w:val="single" w:sz="4" w:space="0" w:color="auto"/>
            </w:tcBorders>
            <w:shd w:val="clear" w:color="auto" w:fill="auto"/>
            <w:noWrap/>
            <w:vAlign w:val="bottom"/>
            <w:hideMark/>
          </w:tcPr>
          <w:p w14:paraId="7D919FC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Remnant</w:t>
            </w:r>
          </w:p>
        </w:tc>
        <w:tc>
          <w:tcPr>
            <w:tcW w:w="954" w:type="dxa"/>
            <w:tcBorders>
              <w:top w:val="nil"/>
              <w:left w:val="nil"/>
              <w:bottom w:val="single" w:sz="4" w:space="0" w:color="auto"/>
              <w:right w:val="single" w:sz="8" w:space="0" w:color="auto"/>
            </w:tcBorders>
            <w:shd w:val="clear" w:color="auto" w:fill="auto"/>
            <w:noWrap/>
            <w:vAlign w:val="bottom"/>
            <w:hideMark/>
          </w:tcPr>
          <w:p w14:paraId="56ABA993"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3DE9F4E1"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06666B29"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Hieronyma</w:t>
            </w:r>
            <w:r>
              <w:rPr>
                <w:rFonts w:ascii="Calibri" w:eastAsia="Times New Roman" w:hAnsi="Calibri" w:cs="Calibri"/>
                <w:i/>
                <w:iCs/>
                <w:color w:val="000000"/>
                <w:sz w:val="12"/>
                <w:szCs w:val="12"/>
              </w:rPr>
              <w:t xml:space="preserve"> alchorneoides</w:t>
            </w:r>
          </w:p>
        </w:tc>
        <w:tc>
          <w:tcPr>
            <w:tcW w:w="960" w:type="dxa"/>
            <w:tcBorders>
              <w:top w:val="nil"/>
              <w:left w:val="nil"/>
              <w:bottom w:val="single" w:sz="4" w:space="0" w:color="auto"/>
              <w:right w:val="single" w:sz="4" w:space="0" w:color="auto"/>
            </w:tcBorders>
            <w:shd w:val="clear" w:color="auto" w:fill="auto"/>
            <w:noWrap/>
            <w:vAlign w:val="bottom"/>
            <w:hideMark/>
          </w:tcPr>
          <w:p w14:paraId="2229BF51"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Phyllanthaceae</w:t>
            </w:r>
          </w:p>
        </w:tc>
        <w:tc>
          <w:tcPr>
            <w:tcW w:w="490" w:type="dxa"/>
            <w:tcBorders>
              <w:top w:val="nil"/>
              <w:left w:val="nil"/>
              <w:bottom w:val="single" w:sz="4" w:space="0" w:color="auto"/>
              <w:right w:val="single" w:sz="4" w:space="0" w:color="auto"/>
            </w:tcBorders>
            <w:shd w:val="clear" w:color="auto" w:fill="auto"/>
            <w:noWrap/>
            <w:vAlign w:val="bottom"/>
            <w:hideMark/>
          </w:tcPr>
          <w:p w14:paraId="369D3B7A"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124.5</w:t>
            </w:r>
          </w:p>
        </w:tc>
        <w:tc>
          <w:tcPr>
            <w:tcW w:w="459" w:type="dxa"/>
            <w:tcBorders>
              <w:top w:val="nil"/>
              <w:left w:val="nil"/>
              <w:bottom w:val="single" w:sz="4" w:space="0" w:color="auto"/>
              <w:right w:val="single" w:sz="4" w:space="0" w:color="auto"/>
            </w:tcBorders>
            <w:shd w:val="clear" w:color="auto" w:fill="auto"/>
            <w:noWrap/>
            <w:vAlign w:val="bottom"/>
            <w:hideMark/>
          </w:tcPr>
          <w:p w14:paraId="48FF81E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0D263DF4"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51</w:t>
            </w:r>
          </w:p>
        </w:tc>
        <w:tc>
          <w:tcPr>
            <w:tcW w:w="582" w:type="dxa"/>
            <w:tcBorders>
              <w:top w:val="nil"/>
              <w:left w:val="nil"/>
              <w:bottom w:val="single" w:sz="4" w:space="0" w:color="auto"/>
              <w:right w:val="single" w:sz="4" w:space="0" w:color="auto"/>
            </w:tcBorders>
            <w:shd w:val="clear" w:color="auto" w:fill="auto"/>
            <w:noWrap/>
            <w:vAlign w:val="bottom"/>
            <w:hideMark/>
          </w:tcPr>
          <w:p w14:paraId="0F23696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13.0</w:t>
            </w:r>
          </w:p>
        </w:tc>
        <w:tc>
          <w:tcPr>
            <w:tcW w:w="720" w:type="dxa"/>
            <w:tcBorders>
              <w:top w:val="nil"/>
              <w:left w:val="nil"/>
              <w:bottom w:val="single" w:sz="4" w:space="0" w:color="auto"/>
              <w:right w:val="single" w:sz="4" w:space="0" w:color="auto"/>
            </w:tcBorders>
            <w:shd w:val="clear" w:color="auto" w:fill="auto"/>
            <w:noWrap/>
            <w:vAlign w:val="bottom"/>
            <w:hideMark/>
          </w:tcPr>
          <w:p w14:paraId="5C8E3009"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65</w:t>
            </w:r>
          </w:p>
        </w:tc>
        <w:tc>
          <w:tcPr>
            <w:tcW w:w="490" w:type="dxa"/>
            <w:tcBorders>
              <w:top w:val="nil"/>
              <w:left w:val="nil"/>
              <w:bottom w:val="single" w:sz="4" w:space="0" w:color="auto"/>
              <w:right w:val="single" w:sz="4" w:space="0" w:color="auto"/>
            </w:tcBorders>
            <w:shd w:val="clear" w:color="auto" w:fill="auto"/>
            <w:noWrap/>
            <w:vAlign w:val="bottom"/>
            <w:hideMark/>
          </w:tcPr>
          <w:p w14:paraId="55D5B0E5"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54.3</w:t>
            </w:r>
          </w:p>
        </w:tc>
        <w:tc>
          <w:tcPr>
            <w:tcW w:w="1120" w:type="dxa"/>
            <w:tcBorders>
              <w:top w:val="nil"/>
              <w:left w:val="nil"/>
              <w:bottom w:val="single" w:sz="4" w:space="0" w:color="auto"/>
              <w:right w:val="single" w:sz="4" w:space="0" w:color="auto"/>
            </w:tcBorders>
            <w:shd w:val="clear" w:color="auto" w:fill="auto"/>
            <w:noWrap/>
            <w:vAlign w:val="bottom"/>
            <w:hideMark/>
          </w:tcPr>
          <w:p w14:paraId="01F0230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747D65B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hideMark/>
          </w:tcPr>
          <w:p w14:paraId="09B4F076"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Remnant</w:t>
            </w:r>
          </w:p>
        </w:tc>
        <w:tc>
          <w:tcPr>
            <w:tcW w:w="954" w:type="dxa"/>
            <w:tcBorders>
              <w:top w:val="nil"/>
              <w:left w:val="nil"/>
              <w:bottom w:val="single" w:sz="4" w:space="0" w:color="auto"/>
              <w:right w:val="single" w:sz="8" w:space="0" w:color="auto"/>
            </w:tcBorders>
            <w:shd w:val="clear" w:color="auto" w:fill="auto"/>
            <w:noWrap/>
            <w:vAlign w:val="bottom"/>
            <w:hideMark/>
          </w:tcPr>
          <w:p w14:paraId="7D799F87"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669F375F"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536438E0"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Pouteria</w:t>
            </w:r>
            <w:r>
              <w:rPr>
                <w:rFonts w:ascii="Calibri" w:eastAsia="Times New Roman" w:hAnsi="Calibri" w:cs="Calibri"/>
                <w:i/>
                <w:iCs/>
                <w:color w:val="000000"/>
                <w:sz w:val="12"/>
                <w:szCs w:val="12"/>
              </w:rPr>
              <w:t xml:space="preserve"> juruana</w:t>
            </w:r>
          </w:p>
        </w:tc>
        <w:tc>
          <w:tcPr>
            <w:tcW w:w="960" w:type="dxa"/>
            <w:tcBorders>
              <w:top w:val="nil"/>
              <w:left w:val="nil"/>
              <w:bottom w:val="single" w:sz="4" w:space="0" w:color="auto"/>
              <w:right w:val="single" w:sz="4" w:space="0" w:color="auto"/>
            </w:tcBorders>
            <w:shd w:val="clear" w:color="auto" w:fill="auto"/>
            <w:noWrap/>
            <w:vAlign w:val="bottom"/>
            <w:hideMark/>
          </w:tcPr>
          <w:p w14:paraId="46E6BAB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Sapotaceae</w:t>
            </w:r>
          </w:p>
        </w:tc>
        <w:tc>
          <w:tcPr>
            <w:tcW w:w="490" w:type="dxa"/>
            <w:tcBorders>
              <w:top w:val="nil"/>
              <w:left w:val="nil"/>
              <w:bottom w:val="single" w:sz="4" w:space="0" w:color="auto"/>
              <w:right w:val="single" w:sz="4" w:space="0" w:color="auto"/>
            </w:tcBorders>
            <w:shd w:val="clear" w:color="auto" w:fill="auto"/>
            <w:noWrap/>
            <w:vAlign w:val="bottom"/>
            <w:hideMark/>
          </w:tcPr>
          <w:p w14:paraId="1C971545"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136.5</w:t>
            </w:r>
          </w:p>
        </w:tc>
        <w:tc>
          <w:tcPr>
            <w:tcW w:w="459" w:type="dxa"/>
            <w:tcBorders>
              <w:top w:val="nil"/>
              <w:left w:val="nil"/>
              <w:bottom w:val="single" w:sz="4" w:space="0" w:color="auto"/>
              <w:right w:val="single" w:sz="4" w:space="0" w:color="auto"/>
            </w:tcBorders>
            <w:shd w:val="clear" w:color="auto" w:fill="auto"/>
            <w:noWrap/>
            <w:vAlign w:val="bottom"/>
            <w:hideMark/>
          </w:tcPr>
          <w:p w14:paraId="6B17B069"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06D79CC4"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55</w:t>
            </w:r>
          </w:p>
        </w:tc>
        <w:tc>
          <w:tcPr>
            <w:tcW w:w="582" w:type="dxa"/>
            <w:tcBorders>
              <w:top w:val="nil"/>
              <w:left w:val="nil"/>
              <w:bottom w:val="single" w:sz="4" w:space="0" w:color="auto"/>
              <w:right w:val="single" w:sz="4" w:space="0" w:color="auto"/>
            </w:tcBorders>
            <w:shd w:val="clear" w:color="auto" w:fill="auto"/>
            <w:noWrap/>
            <w:vAlign w:val="bottom"/>
            <w:hideMark/>
          </w:tcPr>
          <w:p w14:paraId="18A5BEF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7.4</w:t>
            </w:r>
          </w:p>
        </w:tc>
        <w:tc>
          <w:tcPr>
            <w:tcW w:w="720" w:type="dxa"/>
            <w:tcBorders>
              <w:top w:val="nil"/>
              <w:left w:val="nil"/>
              <w:bottom w:val="single" w:sz="4" w:space="0" w:color="auto"/>
              <w:right w:val="single" w:sz="4" w:space="0" w:color="auto"/>
            </w:tcBorders>
            <w:shd w:val="clear" w:color="auto" w:fill="auto"/>
            <w:noWrap/>
            <w:vAlign w:val="bottom"/>
            <w:hideMark/>
          </w:tcPr>
          <w:p w14:paraId="299C6A5E"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50</w:t>
            </w:r>
          </w:p>
        </w:tc>
        <w:tc>
          <w:tcPr>
            <w:tcW w:w="490" w:type="dxa"/>
            <w:tcBorders>
              <w:top w:val="nil"/>
              <w:left w:val="nil"/>
              <w:bottom w:val="single" w:sz="4" w:space="0" w:color="auto"/>
              <w:right w:val="single" w:sz="4" w:space="0" w:color="auto"/>
            </w:tcBorders>
            <w:shd w:val="clear" w:color="auto" w:fill="auto"/>
            <w:noWrap/>
            <w:vAlign w:val="bottom"/>
            <w:hideMark/>
          </w:tcPr>
          <w:p w14:paraId="70A9610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258.2</w:t>
            </w:r>
          </w:p>
        </w:tc>
        <w:tc>
          <w:tcPr>
            <w:tcW w:w="1120" w:type="dxa"/>
            <w:tcBorders>
              <w:top w:val="nil"/>
              <w:left w:val="nil"/>
              <w:bottom w:val="single" w:sz="4" w:space="0" w:color="auto"/>
              <w:right w:val="single" w:sz="4" w:space="0" w:color="auto"/>
            </w:tcBorders>
            <w:shd w:val="clear" w:color="auto" w:fill="auto"/>
            <w:noWrap/>
            <w:vAlign w:val="bottom"/>
            <w:hideMark/>
          </w:tcPr>
          <w:p w14:paraId="2CFD25D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06A05A3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LR</w:t>
            </w:r>
          </w:p>
        </w:tc>
        <w:tc>
          <w:tcPr>
            <w:tcW w:w="800" w:type="dxa"/>
            <w:tcBorders>
              <w:top w:val="nil"/>
              <w:left w:val="nil"/>
              <w:bottom w:val="single" w:sz="4" w:space="0" w:color="auto"/>
              <w:right w:val="single" w:sz="4" w:space="0" w:color="auto"/>
            </w:tcBorders>
            <w:shd w:val="clear" w:color="auto" w:fill="auto"/>
            <w:noWrap/>
            <w:vAlign w:val="bottom"/>
            <w:hideMark/>
          </w:tcPr>
          <w:p w14:paraId="50B24FB7"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Remnant</w:t>
            </w:r>
          </w:p>
        </w:tc>
        <w:tc>
          <w:tcPr>
            <w:tcW w:w="954" w:type="dxa"/>
            <w:tcBorders>
              <w:top w:val="nil"/>
              <w:left w:val="nil"/>
              <w:bottom w:val="single" w:sz="4" w:space="0" w:color="auto"/>
              <w:right w:val="single" w:sz="8" w:space="0" w:color="auto"/>
            </w:tcBorders>
            <w:shd w:val="clear" w:color="auto" w:fill="auto"/>
            <w:noWrap/>
            <w:vAlign w:val="bottom"/>
            <w:hideMark/>
          </w:tcPr>
          <w:p w14:paraId="63A907D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Rare</w:t>
            </w:r>
          </w:p>
        </w:tc>
      </w:tr>
      <w:tr w:rsidR="008F6964" w:rsidRPr="009D4806" w14:paraId="2D24BEB3"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051C170D"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Pouteria</w:t>
            </w:r>
            <w:r>
              <w:rPr>
                <w:rFonts w:ascii="Calibri" w:eastAsia="Times New Roman" w:hAnsi="Calibri" w:cs="Calibri"/>
                <w:i/>
                <w:iCs/>
                <w:color w:val="000000"/>
                <w:sz w:val="12"/>
                <w:szCs w:val="12"/>
              </w:rPr>
              <w:t xml:space="preserve"> sp.</w:t>
            </w:r>
          </w:p>
        </w:tc>
        <w:tc>
          <w:tcPr>
            <w:tcW w:w="960" w:type="dxa"/>
            <w:tcBorders>
              <w:top w:val="nil"/>
              <w:left w:val="nil"/>
              <w:bottom w:val="single" w:sz="4" w:space="0" w:color="auto"/>
              <w:right w:val="single" w:sz="4" w:space="0" w:color="auto"/>
            </w:tcBorders>
            <w:shd w:val="clear" w:color="auto" w:fill="auto"/>
            <w:noWrap/>
            <w:vAlign w:val="bottom"/>
            <w:hideMark/>
          </w:tcPr>
          <w:p w14:paraId="21ACF18A"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Sapotaceae</w:t>
            </w:r>
          </w:p>
        </w:tc>
        <w:tc>
          <w:tcPr>
            <w:tcW w:w="490" w:type="dxa"/>
            <w:tcBorders>
              <w:top w:val="nil"/>
              <w:left w:val="nil"/>
              <w:bottom w:val="single" w:sz="4" w:space="0" w:color="auto"/>
              <w:right w:val="single" w:sz="4" w:space="0" w:color="auto"/>
            </w:tcBorders>
            <w:shd w:val="clear" w:color="auto" w:fill="auto"/>
            <w:noWrap/>
            <w:vAlign w:val="bottom"/>
            <w:hideMark/>
          </w:tcPr>
          <w:p w14:paraId="02BB0E3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163.5</w:t>
            </w:r>
          </w:p>
        </w:tc>
        <w:tc>
          <w:tcPr>
            <w:tcW w:w="459" w:type="dxa"/>
            <w:tcBorders>
              <w:top w:val="nil"/>
              <w:left w:val="nil"/>
              <w:bottom w:val="single" w:sz="4" w:space="0" w:color="auto"/>
              <w:right w:val="single" w:sz="4" w:space="0" w:color="auto"/>
            </w:tcBorders>
            <w:shd w:val="clear" w:color="auto" w:fill="auto"/>
            <w:noWrap/>
            <w:vAlign w:val="bottom"/>
            <w:hideMark/>
          </w:tcPr>
          <w:p w14:paraId="5D1DB1C4"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57399F3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48</w:t>
            </w:r>
          </w:p>
        </w:tc>
        <w:tc>
          <w:tcPr>
            <w:tcW w:w="582" w:type="dxa"/>
            <w:tcBorders>
              <w:top w:val="nil"/>
              <w:left w:val="nil"/>
              <w:bottom w:val="single" w:sz="4" w:space="0" w:color="auto"/>
              <w:right w:val="single" w:sz="4" w:space="0" w:color="auto"/>
            </w:tcBorders>
            <w:shd w:val="clear" w:color="auto" w:fill="auto"/>
            <w:noWrap/>
            <w:vAlign w:val="bottom"/>
            <w:hideMark/>
          </w:tcPr>
          <w:p w14:paraId="589E1137"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5.9</w:t>
            </w:r>
          </w:p>
        </w:tc>
        <w:tc>
          <w:tcPr>
            <w:tcW w:w="720" w:type="dxa"/>
            <w:tcBorders>
              <w:top w:val="nil"/>
              <w:left w:val="nil"/>
              <w:bottom w:val="single" w:sz="4" w:space="0" w:color="auto"/>
              <w:right w:val="single" w:sz="4" w:space="0" w:color="auto"/>
            </w:tcBorders>
            <w:shd w:val="clear" w:color="auto" w:fill="auto"/>
            <w:noWrap/>
            <w:vAlign w:val="bottom"/>
            <w:hideMark/>
          </w:tcPr>
          <w:p w14:paraId="43075E1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140</w:t>
            </w:r>
          </w:p>
        </w:tc>
        <w:tc>
          <w:tcPr>
            <w:tcW w:w="490" w:type="dxa"/>
            <w:tcBorders>
              <w:top w:val="nil"/>
              <w:left w:val="nil"/>
              <w:bottom w:val="single" w:sz="4" w:space="0" w:color="auto"/>
              <w:right w:val="single" w:sz="4" w:space="0" w:color="auto"/>
            </w:tcBorders>
            <w:shd w:val="clear" w:color="auto" w:fill="auto"/>
            <w:noWrap/>
            <w:vAlign w:val="bottom"/>
            <w:hideMark/>
          </w:tcPr>
          <w:p w14:paraId="0CB0B26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271.0</w:t>
            </w:r>
          </w:p>
        </w:tc>
        <w:tc>
          <w:tcPr>
            <w:tcW w:w="1120" w:type="dxa"/>
            <w:tcBorders>
              <w:top w:val="nil"/>
              <w:left w:val="nil"/>
              <w:bottom w:val="single" w:sz="4" w:space="0" w:color="auto"/>
              <w:right w:val="single" w:sz="4" w:space="0" w:color="auto"/>
            </w:tcBorders>
            <w:shd w:val="clear" w:color="auto" w:fill="auto"/>
            <w:noWrap/>
            <w:vAlign w:val="bottom"/>
            <w:hideMark/>
          </w:tcPr>
          <w:p w14:paraId="71B804E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3BA13809"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LR</w:t>
            </w:r>
          </w:p>
        </w:tc>
        <w:tc>
          <w:tcPr>
            <w:tcW w:w="800" w:type="dxa"/>
            <w:tcBorders>
              <w:top w:val="nil"/>
              <w:left w:val="nil"/>
              <w:bottom w:val="single" w:sz="4" w:space="0" w:color="auto"/>
              <w:right w:val="single" w:sz="4" w:space="0" w:color="auto"/>
            </w:tcBorders>
            <w:shd w:val="clear" w:color="auto" w:fill="auto"/>
            <w:noWrap/>
            <w:vAlign w:val="bottom"/>
            <w:hideMark/>
          </w:tcPr>
          <w:p w14:paraId="32EF7F9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Remnant</w:t>
            </w:r>
          </w:p>
        </w:tc>
        <w:tc>
          <w:tcPr>
            <w:tcW w:w="954" w:type="dxa"/>
            <w:tcBorders>
              <w:top w:val="nil"/>
              <w:left w:val="nil"/>
              <w:bottom w:val="single" w:sz="4" w:space="0" w:color="auto"/>
              <w:right w:val="single" w:sz="8" w:space="0" w:color="auto"/>
            </w:tcBorders>
            <w:shd w:val="clear" w:color="auto" w:fill="auto"/>
            <w:noWrap/>
            <w:vAlign w:val="bottom"/>
            <w:hideMark/>
          </w:tcPr>
          <w:p w14:paraId="28FDD6C3"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Rare</w:t>
            </w:r>
          </w:p>
        </w:tc>
      </w:tr>
      <w:tr w:rsidR="008F6964" w:rsidRPr="009D4806" w14:paraId="5069255E"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75B493EB" w14:textId="77777777" w:rsidR="008F6964" w:rsidRPr="009D4806" w:rsidRDefault="008F6964" w:rsidP="00BD54CC">
            <w:pPr>
              <w:rPr>
                <w:rFonts w:ascii="Calibri" w:eastAsia="Times New Roman" w:hAnsi="Calibri" w:cs="Calibri"/>
                <w:i/>
                <w:iCs/>
                <w:color w:val="000000"/>
                <w:sz w:val="12"/>
                <w:szCs w:val="12"/>
              </w:rPr>
            </w:pPr>
            <w:r>
              <w:rPr>
                <w:rFonts w:ascii="Calibri" w:eastAsia="Times New Roman" w:hAnsi="Calibri" w:cs="Calibri"/>
                <w:i/>
                <w:iCs/>
                <w:color w:val="000000"/>
                <w:sz w:val="12"/>
                <w:szCs w:val="12"/>
              </w:rPr>
              <w:t>Spondias mombin</w:t>
            </w:r>
          </w:p>
        </w:tc>
        <w:tc>
          <w:tcPr>
            <w:tcW w:w="960" w:type="dxa"/>
            <w:tcBorders>
              <w:top w:val="nil"/>
              <w:left w:val="nil"/>
              <w:bottom w:val="single" w:sz="4" w:space="0" w:color="auto"/>
              <w:right w:val="single" w:sz="4" w:space="0" w:color="auto"/>
            </w:tcBorders>
            <w:shd w:val="clear" w:color="auto" w:fill="auto"/>
            <w:noWrap/>
            <w:vAlign w:val="bottom"/>
            <w:hideMark/>
          </w:tcPr>
          <w:p w14:paraId="2B9B95BC"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Anacardiaceae</w:t>
            </w:r>
          </w:p>
        </w:tc>
        <w:tc>
          <w:tcPr>
            <w:tcW w:w="490" w:type="dxa"/>
            <w:tcBorders>
              <w:top w:val="nil"/>
              <w:left w:val="nil"/>
              <w:bottom w:val="single" w:sz="4" w:space="0" w:color="auto"/>
              <w:right w:val="single" w:sz="4" w:space="0" w:color="auto"/>
            </w:tcBorders>
            <w:shd w:val="clear" w:color="auto" w:fill="auto"/>
            <w:noWrap/>
            <w:vAlign w:val="bottom"/>
            <w:hideMark/>
          </w:tcPr>
          <w:p w14:paraId="0ACC0E6A"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131.4</w:t>
            </w:r>
          </w:p>
        </w:tc>
        <w:tc>
          <w:tcPr>
            <w:tcW w:w="459" w:type="dxa"/>
            <w:tcBorders>
              <w:top w:val="nil"/>
              <w:left w:val="nil"/>
              <w:bottom w:val="single" w:sz="4" w:space="0" w:color="auto"/>
              <w:right w:val="single" w:sz="4" w:space="0" w:color="auto"/>
            </w:tcBorders>
            <w:shd w:val="clear" w:color="auto" w:fill="auto"/>
            <w:noWrap/>
            <w:vAlign w:val="bottom"/>
            <w:hideMark/>
          </w:tcPr>
          <w:p w14:paraId="5151A61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445C9E6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37</w:t>
            </w:r>
          </w:p>
        </w:tc>
        <w:tc>
          <w:tcPr>
            <w:tcW w:w="582" w:type="dxa"/>
            <w:tcBorders>
              <w:top w:val="nil"/>
              <w:left w:val="nil"/>
              <w:bottom w:val="single" w:sz="4" w:space="0" w:color="auto"/>
              <w:right w:val="single" w:sz="4" w:space="0" w:color="auto"/>
            </w:tcBorders>
            <w:shd w:val="clear" w:color="auto" w:fill="auto"/>
            <w:noWrap/>
            <w:vAlign w:val="bottom"/>
            <w:hideMark/>
          </w:tcPr>
          <w:p w14:paraId="3036F45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11.0</w:t>
            </w:r>
          </w:p>
        </w:tc>
        <w:tc>
          <w:tcPr>
            <w:tcW w:w="720" w:type="dxa"/>
            <w:tcBorders>
              <w:top w:val="nil"/>
              <w:left w:val="nil"/>
              <w:bottom w:val="single" w:sz="4" w:space="0" w:color="auto"/>
              <w:right w:val="single" w:sz="4" w:space="0" w:color="auto"/>
            </w:tcBorders>
            <w:shd w:val="clear" w:color="auto" w:fill="auto"/>
            <w:noWrap/>
            <w:vAlign w:val="bottom"/>
            <w:hideMark/>
          </w:tcPr>
          <w:p w14:paraId="4749B781"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140</w:t>
            </w:r>
          </w:p>
        </w:tc>
        <w:tc>
          <w:tcPr>
            <w:tcW w:w="490" w:type="dxa"/>
            <w:tcBorders>
              <w:top w:val="nil"/>
              <w:left w:val="nil"/>
              <w:bottom w:val="single" w:sz="4" w:space="0" w:color="auto"/>
              <w:right w:val="single" w:sz="4" w:space="0" w:color="auto"/>
            </w:tcBorders>
            <w:shd w:val="clear" w:color="auto" w:fill="auto"/>
            <w:noWrap/>
            <w:vAlign w:val="bottom"/>
            <w:hideMark/>
          </w:tcPr>
          <w:p w14:paraId="7211A547"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247.5</w:t>
            </w:r>
          </w:p>
        </w:tc>
        <w:tc>
          <w:tcPr>
            <w:tcW w:w="1120" w:type="dxa"/>
            <w:tcBorders>
              <w:top w:val="nil"/>
              <w:left w:val="nil"/>
              <w:bottom w:val="single" w:sz="4" w:space="0" w:color="auto"/>
              <w:right w:val="single" w:sz="4" w:space="0" w:color="auto"/>
            </w:tcBorders>
            <w:shd w:val="clear" w:color="auto" w:fill="auto"/>
            <w:noWrap/>
            <w:vAlign w:val="bottom"/>
            <w:hideMark/>
          </w:tcPr>
          <w:p w14:paraId="29FE97B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Animal</w:t>
            </w:r>
          </w:p>
        </w:tc>
        <w:tc>
          <w:tcPr>
            <w:tcW w:w="360" w:type="dxa"/>
            <w:tcBorders>
              <w:top w:val="nil"/>
              <w:left w:val="nil"/>
              <w:bottom w:val="single" w:sz="4" w:space="0" w:color="auto"/>
              <w:right w:val="single" w:sz="4" w:space="0" w:color="auto"/>
            </w:tcBorders>
            <w:shd w:val="clear" w:color="auto" w:fill="auto"/>
            <w:noWrap/>
            <w:vAlign w:val="bottom"/>
            <w:hideMark/>
          </w:tcPr>
          <w:p w14:paraId="270E47B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LR</w:t>
            </w:r>
          </w:p>
        </w:tc>
        <w:tc>
          <w:tcPr>
            <w:tcW w:w="800" w:type="dxa"/>
            <w:tcBorders>
              <w:top w:val="nil"/>
              <w:left w:val="nil"/>
              <w:bottom w:val="single" w:sz="4" w:space="0" w:color="auto"/>
              <w:right w:val="single" w:sz="4" w:space="0" w:color="auto"/>
            </w:tcBorders>
            <w:shd w:val="clear" w:color="auto" w:fill="auto"/>
            <w:noWrap/>
            <w:vAlign w:val="bottom"/>
            <w:hideMark/>
          </w:tcPr>
          <w:p w14:paraId="69E29005"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Remnant</w:t>
            </w:r>
          </w:p>
        </w:tc>
        <w:tc>
          <w:tcPr>
            <w:tcW w:w="954" w:type="dxa"/>
            <w:tcBorders>
              <w:top w:val="nil"/>
              <w:left w:val="nil"/>
              <w:bottom w:val="single" w:sz="4" w:space="0" w:color="auto"/>
              <w:right w:val="single" w:sz="8" w:space="0" w:color="auto"/>
            </w:tcBorders>
            <w:shd w:val="clear" w:color="auto" w:fill="auto"/>
            <w:noWrap/>
            <w:vAlign w:val="bottom"/>
            <w:hideMark/>
          </w:tcPr>
          <w:p w14:paraId="33BC0DC6"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SG Specialist</w:t>
            </w:r>
          </w:p>
        </w:tc>
      </w:tr>
      <w:tr w:rsidR="008F6964" w:rsidRPr="009D4806" w14:paraId="64E110F0" w14:textId="77777777" w:rsidTr="008F6964">
        <w:trPr>
          <w:trHeight w:val="300"/>
        </w:trPr>
        <w:tc>
          <w:tcPr>
            <w:tcW w:w="1455" w:type="dxa"/>
            <w:tcBorders>
              <w:top w:val="nil"/>
              <w:left w:val="single" w:sz="8" w:space="0" w:color="auto"/>
              <w:bottom w:val="single" w:sz="4" w:space="0" w:color="auto"/>
              <w:right w:val="single" w:sz="4" w:space="0" w:color="auto"/>
            </w:tcBorders>
            <w:shd w:val="clear" w:color="auto" w:fill="auto"/>
            <w:noWrap/>
            <w:vAlign w:val="bottom"/>
            <w:hideMark/>
          </w:tcPr>
          <w:p w14:paraId="6CCB6914"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Tachigali</w:t>
            </w:r>
            <w:r>
              <w:rPr>
                <w:rFonts w:ascii="Calibri" w:eastAsia="Times New Roman" w:hAnsi="Calibri" w:cs="Calibri"/>
                <w:i/>
                <w:iCs/>
                <w:color w:val="000000"/>
                <w:sz w:val="12"/>
                <w:szCs w:val="12"/>
              </w:rPr>
              <w:t xml:space="preserve"> versicolor</w:t>
            </w:r>
          </w:p>
        </w:tc>
        <w:tc>
          <w:tcPr>
            <w:tcW w:w="960" w:type="dxa"/>
            <w:tcBorders>
              <w:top w:val="nil"/>
              <w:left w:val="nil"/>
              <w:bottom w:val="single" w:sz="4" w:space="0" w:color="auto"/>
              <w:right w:val="single" w:sz="4" w:space="0" w:color="auto"/>
            </w:tcBorders>
            <w:shd w:val="clear" w:color="auto" w:fill="auto"/>
            <w:noWrap/>
            <w:vAlign w:val="bottom"/>
            <w:hideMark/>
          </w:tcPr>
          <w:p w14:paraId="528B0D9D"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Fabaceae</w:t>
            </w:r>
          </w:p>
        </w:tc>
        <w:tc>
          <w:tcPr>
            <w:tcW w:w="490" w:type="dxa"/>
            <w:tcBorders>
              <w:top w:val="nil"/>
              <w:left w:val="nil"/>
              <w:bottom w:val="single" w:sz="4" w:space="0" w:color="auto"/>
              <w:right w:val="single" w:sz="4" w:space="0" w:color="auto"/>
            </w:tcBorders>
            <w:shd w:val="clear" w:color="auto" w:fill="auto"/>
            <w:noWrap/>
            <w:vAlign w:val="bottom"/>
            <w:hideMark/>
          </w:tcPr>
          <w:p w14:paraId="3B9628DC"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113.0</w:t>
            </w:r>
          </w:p>
        </w:tc>
        <w:tc>
          <w:tcPr>
            <w:tcW w:w="459" w:type="dxa"/>
            <w:tcBorders>
              <w:top w:val="nil"/>
              <w:left w:val="nil"/>
              <w:bottom w:val="single" w:sz="4" w:space="0" w:color="auto"/>
              <w:right w:val="single" w:sz="4" w:space="0" w:color="auto"/>
            </w:tcBorders>
            <w:shd w:val="clear" w:color="auto" w:fill="auto"/>
            <w:noWrap/>
            <w:vAlign w:val="bottom"/>
            <w:hideMark/>
          </w:tcPr>
          <w:p w14:paraId="0AAA5E2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4" w:space="0" w:color="auto"/>
              <w:right w:val="single" w:sz="4" w:space="0" w:color="auto"/>
            </w:tcBorders>
            <w:shd w:val="clear" w:color="auto" w:fill="auto"/>
            <w:noWrap/>
            <w:vAlign w:val="bottom"/>
            <w:hideMark/>
          </w:tcPr>
          <w:p w14:paraId="44EBF7E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55</w:t>
            </w:r>
          </w:p>
        </w:tc>
        <w:tc>
          <w:tcPr>
            <w:tcW w:w="582" w:type="dxa"/>
            <w:tcBorders>
              <w:top w:val="nil"/>
              <w:left w:val="nil"/>
              <w:bottom w:val="single" w:sz="4" w:space="0" w:color="auto"/>
              <w:right w:val="single" w:sz="4" w:space="0" w:color="auto"/>
            </w:tcBorders>
            <w:shd w:val="clear" w:color="auto" w:fill="auto"/>
            <w:noWrap/>
            <w:vAlign w:val="bottom"/>
            <w:hideMark/>
          </w:tcPr>
          <w:p w14:paraId="2B91658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14.2</w:t>
            </w:r>
          </w:p>
        </w:tc>
        <w:tc>
          <w:tcPr>
            <w:tcW w:w="720" w:type="dxa"/>
            <w:tcBorders>
              <w:top w:val="nil"/>
              <w:left w:val="nil"/>
              <w:bottom w:val="single" w:sz="4" w:space="0" w:color="auto"/>
              <w:right w:val="single" w:sz="4" w:space="0" w:color="auto"/>
            </w:tcBorders>
            <w:shd w:val="clear" w:color="auto" w:fill="auto"/>
            <w:noWrap/>
            <w:vAlign w:val="bottom"/>
            <w:hideMark/>
          </w:tcPr>
          <w:p w14:paraId="03F0D060"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75</w:t>
            </w:r>
          </w:p>
        </w:tc>
        <w:tc>
          <w:tcPr>
            <w:tcW w:w="490" w:type="dxa"/>
            <w:tcBorders>
              <w:top w:val="nil"/>
              <w:left w:val="nil"/>
              <w:bottom w:val="single" w:sz="4" w:space="0" w:color="auto"/>
              <w:right w:val="single" w:sz="4" w:space="0" w:color="auto"/>
            </w:tcBorders>
            <w:shd w:val="clear" w:color="auto" w:fill="auto"/>
            <w:noWrap/>
            <w:vAlign w:val="bottom"/>
            <w:hideMark/>
          </w:tcPr>
          <w:p w14:paraId="4876AEAB"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58.5</w:t>
            </w:r>
          </w:p>
        </w:tc>
        <w:tc>
          <w:tcPr>
            <w:tcW w:w="1120" w:type="dxa"/>
            <w:tcBorders>
              <w:top w:val="nil"/>
              <w:left w:val="nil"/>
              <w:bottom w:val="single" w:sz="4" w:space="0" w:color="auto"/>
              <w:right w:val="single" w:sz="4" w:space="0" w:color="auto"/>
            </w:tcBorders>
            <w:shd w:val="clear" w:color="auto" w:fill="auto"/>
            <w:noWrap/>
            <w:vAlign w:val="bottom"/>
            <w:hideMark/>
          </w:tcPr>
          <w:p w14:paraId="0C17AE04" w14:textId="77777777" w:rsidR="008F6964" w:rsidRPr="009D4806" w:rsidRDefault="008F6964" w:rsidP="00BD54CC">
            <w:pPr>
              <w:rPr>
                <w:rFonts w:ascii="Calibri" w:eastAsia="Times New Roman" w:hAnsi="Calibri" w:cs="Calibri"/>
                <w:color w:val="000000"/>
                <w:sz w:val="12"/>
                <w:szCs w:val="12"/>
              </w:rPr>
            </w:pPr>
            <w:r>
              <w:rPr>
                <w:rFonts w:ascii="Calibri" w:eastAsia="Times New Roman" w:hAnsi="Calibri" w:cs="Calibri"/>
                <w:color w:val="000000"/>
                <w:sz w:val="12"/>
                <w:szCs w:val="12"/>
              </w:rPr>
              <w:t>A</w:t>
            </w:r>
            <w:r w:rsidRPr="009D4806">
              <w:rPr>
                <w:rFonts w:ascii="Calibri" w:eastAsia="Times New Roman" w:hAnsi="Calibri" w:cs="Calibri"/>
                <w:color w:val="000000"/>
                <w:sz w:val="12"/>
                <w:szCs w:val="12"/>
              </w:rPr>
              <w:t xml:space="preserve">nimal, </w:t>
            </w:r>
            <w:r>
              <w:rPr>
                <w:rFonts w:ascii="Calibri" w:eastAsia="Times New Roman" w:hAnsi="Calibri" w:cs="Calibri"/>
                <w:color w:val="000000"/>
                <w:sz w:val="12"/>
                <w:szCs w:val="12"/>
              </w:rPr>
              <w:t>G</w:t>
            </w:r>
            <w:r w:rsidRPr="009D4806">
              <w:rPr>
                <w:rFonts w:ascii="Calibri" w:eastAsia="Times New Roman" w:hAnsi="Calibri" w:cs="Calibri"/>
                <w:color w:val="000000"/>
                <w:sz w:val="12"/>
                <w:szCs w:val="12"/>
              </w:rPr>
              <w:t>ravity</w:t>
            </w:r>
          </w:p>
        </w:tc>
        <w:tc>
          <w:tcPr>
            <w:tcW w:w="360" w:type="dxa"/>
            <w:tcBorders>
              <w:top w:val="nil"/>
              <w:left w:val="nil"/>
              <w:bottom w:val="single" w:sz="4" w:space="0" w:color="auto"/>
              <w:right w:val="single" w:sz="4" w:space="0" w:color="auto"/>
            </w:tcBorders>
            <w:shd w:val="clear" w:color="auto" w:fill="auto"/>
            <w:noWrap/>
            <w:vAlign w:val="bottom"/>
            <w:hideMark/>
          </w:tcPr>
          <w:p w14:paraId="037B856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OC</w:t>
            </w:r>
          </w:p>
        </w:tc>
        <w:tc>
          <w:tcPr>
            <w:tcW w:w="800" w:type="dxa"/>
            <w:tcBorders>
              <w:top w:val="nil"/>
              <w:left w:val="nil"/>
              <w:bottom w:val="single" w:sz="4" w:space="0" w:color="auto"/>
              <w:right w:val="single" w:sz="4" w:space="0" w:color="auto"/>
            </w:tcBorders>
            <w:shd w:val="clear" w:color="auto" w:fill="auto"/>
            <w:noWrap/>
            <w:vAlign w:val="bottom"/>
            <w:hideMark/>
          </w:tcPr>
          <w:p w14:paraId="34B991DE"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Remnant</w:t>
            </w:r>
          </w:p>
        </w:tc>
        <w:tc>
          <w:tcPr>
            <w:tcW w:w="954" w:type="dxa"/>
            <w:tcBorders>
              <w:top w:val="nil"/>
              <w:left w:val="nil"/>
              <w:bottom w:val="single" w:sz="4" w:space="0" w:color="auto"/>
              <w:right w:val="single" w:sz="8" w:space="0" w:color="auto"/>
            </w:tcBorders>
            <w:shd w:val="clear" w:color="auto" w:fill="auto"/>
            <w:noWrap/>
            <w:vAlign w:val="bottom"/>
            <w:hideMark/>
          </w:tcPr>
          <w:p w14:paraId="4E1DB62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Rare</w:t>
            </w:r>
          </w:p>
        </w:tc>
      </w:tr>
      <w:tr w:rsidR="008F6964" w:rsidRPr="009D4806" w14:paraId="795C65D6" w14:textId="77777777" w:rsidTr="008F6964">
        <w:trPr>
          <w:trHeight w:val="315"/>
        </w:trPr>
        <w:tc>
          <w:tcPr>
            <w:tcW w:w="1455" w:type="dxa"/>
            <w:tcBorders>
              <w:top w:val="nil"/>
              <w:left w:val="single" w:sz="8" w:space="0" w:color="auto"/>
              <w:bottom w:val="single" w:sz="8" w:space="0" w:color="auto"/>
              <w:right w:val="single" w:sz="4" w:space="0" w:color="auto"/>
            </w:tcBorders>
            <w:shd w:val="clear" w:color="auto" w:fill="auto"/>
            <w:noWrap/>
            <w:vAlign w:val="bottom"/>
            <w:hideMark/>
          </w:tcPr>
          <w:p w14:paraId="2953B82E" w14:textId="77777777" w:rsidR="008F6964" w:rsidRPr="009D4806" w:rsidRDefault="008F6964" w:rsidP="00BD54CC">
            <w:pPr>
              <w:rPr>
                <w:rFonts w:ascii="Calibri" w:eastAsia="Times New Roman" w:hAnsi="Calibri" w:cs="Calibri"/>
                <w:i/>
                <w:iCs/>
                <w:color w:val="000000"/>
                <w:sz w:val="12"/>
                <w:szCs w:val="12"/>
              </w:rPr>
            </w:pPr>
            <w:r w:rsidRPr="009D4806">
              <w:rPr>
                <w:rFonts w:ascii="Calibri" w:eastAsia="Times New Roman" w:hAnsi="Calibri" w:cs="Calibri"/>
                <w:i/>
                <w:iCs/>
                <w:color w:val="000000"/>
                <w:sz w:val="12"/>
                <w:szCs w:val="12"/>
              </w:rPr>
              <w:t>Terminalia</w:t>
            </w:r>
            <w:r>
              <w:rPr>
                <w:rFonts w:ascii="Calibri" w:eastAsia="Times New Roman" w:hAnsi="Calibri" w:cs="Calibri"/>
                <w:i/>
                <w:iCs/>
                <w:color w:val="000000"/>
                <w:sz w:val="12"/>
                <w:szCs w:val="12"/>
              </w:rPr>
              <w:t xml:space="preserve"> oblonga</w:t>
            </w:r>
          </w:p>
        </w:tc>
        <w:tc>
          <w:tcPr>
            <w:tcW w:w="960" w:type="dxa"/>
            <w:tcBorders>
              <w:top w:val="nil"/>
              <w:left w:val="nil"/>
              <w:bottom w:val="single" w:sz="8" w:space="0" w:color="auto"/>
              <w:right w:val="single" w:sz="4" w:space="0" w:color="auto"/>
            </w:tcBorders>
            <w:shd w:val="clear" w:color="auto" w:fill="auto"/>
            <w:noWrap/>
            <w:vAlign w:val="bottom"/>
            <w:hideMark/>
          </w:tcPr>
          <w:p w14:paraId="0BCD9342"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Combretaceae</w:t>
            </w:r>
          </w:p>
        </w:tc>
        <w:tc>
          <w:tcPr>
            <w:tcW w:w="490" w:type="dxa"/>
            <w:tcBorders>
              <w:top w:val="nil"/>
              <w:left w:val="nil"/>
              <w:bottom w:val="single" w:sz="8" w:space="0" w:color="auto"/>
              <w:right w:val="single" w:sz="4" w:space="0" w:color="auto"/>
            </w:tcBorders>
            <w:shd w:val="clear" w:color="auto" w:fill="auto"/>
            <w:noWrap/>
            <w:vAlign w:val="bottom"/>
            <w:hideMark/>
          </w:tcPr>
          <w:p w14:paraId="6896F695"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163.0</w:t>
            </w:r>
          </w:p>
        </w:tc>
        <w:tc>
          <w:tcPr>
            <w:tcW w:w="459" w:type="dxa"/>
            <w:tcBorders>
              <w:top w:val="nil"/>
              <w:left w:val="nil"/>
              <w:bottom w:val="single" w:sz="8" w:space="0" w:color="auto"/>
              <w:right w:val="single" w:sz="4" w:space="0" w:color="auto"/>
            </w:tcBorders>
            <w:shd w:val="clear" w:color="auto" w:fill="auto"/>
            <w:noWrap/>
            <w:vAlign w:val="bottom"/>
            <w:hideMark/>
          </w:tcPr>
          <w:p w14:paraId="027EA765"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t>
            </w:r>
          </w:p>
        </w:tc>
        <w:tc>
          <w:tcPr>
            <w:tcW w:w="385" w:type="dxa"/>
            <w:tcBorders>
              <w:top w:val="nil"/>
              <w:left w:val="nil"/>
              <w:bottom w:val="single" w:sz="8" w:space="0" w:color="auto"/>
              <w:right w:val="single" w:sz="4" w:space="0" w:color="auto"/>
            </w:tcBorders>
            <w:shd w:val="clear" w:color="auto" w:fill="auto"/>
            <w:noWrap/>
            <w:vAlign w:val="bottom"/>
            <w:hideMark/>
          </w:tcPr>
          <w:p w14:paraId="4FE88B6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53</w:t>
            </w:r>
          </w:p>
        </w:tc>
        <w:tc>
          <w:tcPr>
            <w:tcW w:w="582" w:type="dxa"/>
            <w:tcBorders>
              <w:top w:val="nil"/>
              <w:left w:val="nil"/>
              <w:bottom w:val="single" w:sz="8" w:space="0" w:color="auto"/>
              <w:right w:val="single" w:sz="4" w:space="0" w:color="auto"/>
            </w:tcBorders>
            <w:shd w:val="clear" w:color="auto" w:fill="auto"/>
            <w:noWrap/>
            <w:vAlign w:val="bottom"/>
            <w:hideMark/>
          </w:tcPr>
          <w:p w14:paraId="2739EE94"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13.3</w:t>
            </w:r>
          </w:p>
        </w:tc>
        <w:tc>
          <w:tcPr>
            <w:tcW w:w="720" w:type="dxa"/>
            <w:tcBorders>
              <w:top w:val="nil"/>
              <w:left w:val="nil"/>
              <w:bottom w:val="single" w:sz="8" w:space="0" w:color="auto"/>
              <w:right w:val="single" w:sz="4" w:space="0" w:color="auto"/>
            </w:tcBorders>
            <w:shd w:val="clear" w:color="auto" w:fill="auto"/>
            <w:noWrap/>
            <w:vAlign w:val="bottom"/>
            <w:hideMark/>
          </w:tcPr>
          <w:p w14:paraId="748278A8"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55</w:t>
            </w:r>
          </w:p>
        </w:tc>
        <w:tc>
          <w:tcPr>
            <w:tcW w:w="490" w:type="dxa"/>
            <w:tcBorders>
              <w:top w:val="nil"/>
              <w:left w:val="nil"/>
              <w:bottom w:val="single" w:sz="8" w:space="0" w:color="auto"/>
              <w:right w:val="single" w:sz="4" w:space="0" w:color="auto"/>
            </w:tcBorders>
            <w:shd w:val="clear" w:color="auto" w:fill="auto"/>
            <w:noWrap/>
            <w:vAlign w:val="bottom"/>
            <w:hideMark/>
          </w:tcPr>
          <w:p w14:paraId="4C5BBD84"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251.8</w:t>
            </w:r>
          </w:p>
        </w:tc>
        <w:tc>
          <w:tcPr>
            <w:tcW w:w="1120" w:type="dxa"/>
            <w:tcBorders>
              <w:top w:val="nil"/>
              <w:left w:val="nil"/>
              <w:bottom w:val="single" w:sz="8" w:space="0" w:color="auto"/>
              <w:right w:val="single" w:sz="4" w:space="0" w:color="auto"/>
            </w:tcBorders>
            <w:shd w:val="clear" w:color="auto" w:fill="auto"/>
            <w:noWrap/>
            <w:vAlign w:val="bottom"/>
            <w:hideMark/>
          </w:tcPr>
          <w:p w14:paraId="76824DC9"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Wind</w:t>
            </w:r>
          </w:p>
        </w:tc>
        <w:tc>
          <w:tcPr>
            <w:tcW w:w="360" w:type="dxa"/>
            <w:tcBorders>
              <w:top w:val="nil"/>
              <w:left w:val="nil"/>
              <w:bottom w:val="single" w:sz="8" w:space="0" w:color="auto"/>
              <w:right w:val="single" w:sz="4" w:space="0" w:color="auto"/>
            </w:tcBorders>
            <w:shd w:val="clear" w:color="auto" w:fill="auto"/>
            <w:noWrap/>
            <w:vAlign w:val="bottom"/>
            <w:hideMark/>
          </w:tcPr>
          <w:p w14:paraId="7FEF1A3E"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LR</w:t>
            </w:r>
          </w:p>
        </w:tc>
        <w:tc>
          <w:tcPr>
            <w:tcW w:w="800" w:type="dxa"/>
            <w:tcBorders>
              <w:top w:val="nil"/>
              <w:left w:val="nil"/>
              <w:bottom w:val="single" w:sz="8" w:space="0" w:color="auto"/>
              <w:right w:val="single" w:sz="4" w:space="0" w:color="auto"/>
            </w:tcBorders>
            <w:shd w:val="clear" w:color="auto" w:fill="auto"/>
            <w:noWrap/>
            <w:vAlign w:val="bottom"/>
            <w:hideMark/>
          </w:tcPr>
          <w:p w14:paraId="12CEB10A"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Remnant</w:t>
            </w:r>
          </w:p>
        </w:tc>
        <w:tc>
          <w:tcPr>
            <w:tcW w:w="954" w:type="dxa"/>
            <w:tcBorders>
              <w:top w:val="nil"/>
              <w:left w:val="nil"/>
              <w:bottom w:val="single" w:sz="8" w:space="0" w:color="auto"/>
              <w:right w:val="single" w:sz="8" w:space="0" w:color="auto"/>
            </w:tcBorders>
            <w:shd w:val="clear" w:color="auto" w:fill="auto"/>
            <w:noWrap/>
            <w:vAlign w:val="bottom"/>
            <w:hideMark/>
          </w:tcPr>
          <w:p w14:paraId="1E6A917F" w14:textId="77777777" w:rsidR="008F6964" w:rsidRPr="009D4806" w:rsidRDefault="008F6964" w:rsidP="00BD54CC">
            <w:pPr>
              <w:rPr>
                <w:rFonts w:ascii="Calibri" w:eastAsia="Times New Roman" w:hAnsi="Calibri" w:cs="Calibri"/>
                <w:color w:val="000000"/>
                <w:sz w:val="12"/>
                <w:szCs w:val="12"/>
              </w:rPr>
            </w:pPr>
            <w:r w:rsidRPr="009D4806">
              <w:rPr>
                <w:rFonts w:ascii="Calibri" w:eastAsia="Times New Roman" w:hAnsi="Calibri" w:cs="Calibri"/>
                <w:color w:val="000000"/>
                <w:sz w:val="12"/>
                <w:szCs w:val="12"/>
              </w:rPr>
              <w:t>Rare</w:t>
            </w:r>
          </w:p>
        </w:tc>
      </w:tr>
    </w:tbl>
    <w:p w14:paraId="68BBC57D" w14:textId="77777777" w:rsidR="00781FC8" w:rsidRDefault="00781FC8" w:rsidP="00781FC8">
      <w:pPr>
        <w:rPr>
          <w:rFonts w:ascii="Times New Roman" w:hAnsi="Times New Roman" w:cs="Times New Roman"/>
          <w:sz w:val="24"/>
          <w:szCs w:val="24"/>
        </w:rPr>
      </w:pPr>
    </w:p>
    <w:p w14:paraId="06944B45" w14:textId="77777777" w:rsidR="00781FC8" w:rsidRPr="007F3D2D" w:rsidRDefault="00060304" w:rsidP="007F3D2D">
      <w:pPr>
        <w:spacing w:line="480" w:lineRule="auto"/>
        <w:rPr>
          <w:rFonts w:ascii="Times New Roman" w:hAnsi="Times New Roman" w:cs="Times New Roman"/>
          <w:sz w:val="24"/>
          <w:szCs w:val="24"/>
        </w:rPr>
      </w:pPr>
      <w:r>
        <w:rPr>
          <w:rFonts w:ascii="Times New Roman" w:hAnsi="Times New Roman" w:cs="Times New Roman"/>
          <w:sz w:val="24"/>
          <w:szCs w:val="24"/>
        </w:rPr>
        <w:t xml:space="preserve">We measured </w:t>
      </w:r>
      <w:r w:rsidR="00781FC8">
        <w:rPr>
          <w:rFonts w:ascii="Times New Roman" w:hAnsi="Times New Roman" w:cs="Times New Roman"/>
          <w:sz w:val="24"/>
          <w:szCs w:val="24"/>
        </w:rPr>
        <w:t>DBHs for all trees</w:t>
      </w:r>
      <w:r w:rsidR="00781FC8">
        <w:rPr>
          <w:rFonts w:ascii="Times New Roman" w:hAnsi="Times New Roman" w:cs="Times New Roman"/>
          <w:i/>
          <w:sz w:val="24"/>
          <w:szCs w:val="24"/>
        </w:rPr>
        <w:t xml:space="preserve"> </w:t>
      </w:r>
      <w:r w:rsidR="00781FC8">
        <w:rPr>
          <w:rFonts w:ascii="Times New Roman" w:hAnsi="Times New Roman" w:cs="Times New Roman"/>
          <w:sz w:val="24"/>
          <w:szCs w:val="24"/>
        </w:rPr>
        <w:t xml:space="preserve">as high as we could reach on the trunk, but we had no way to measure above the buttresses. </w:t>
      </w:r>
      <w:r>
        <w:rPr>
          <w:rFonts w:ascii="Times New Roman" w:hAnsi="Times New Roman" w:cs="Times New Roman"/>
          <w:sz w:val="24"/>
          <w:szCs w:val="24"/>
        </w:rPr>
        <w:t xml:space="preserve">Remnant and </w:t>
      </w:r>
      <w:r w:rsidR="00610EC0">
        <w:rPr>
          <w:rFonts w:ascii="Times New Roman" w:hAnsi="Times New Roman" w:cs="Times New Roman"/>
          <w:sz w:val="24"/>
          <w:szCs w:val="24"/>
        </w:rPr>
        <w:t>control</w:t>
      </w:r>
      <w:r>
        <w:rPr>
          <w:rFonts w:ascii="Times New Roman" w:hAnsi="Times New Roman" w:cs="Times New Roman"/>
          <w:sz w:val="24"/>
          <w:szCs w:val="24"/>
        </w:rPr>
        <w:t xml:space="preserve"> tree </w:t>
      </w:r>
      <w:r w:rsidR="00781FC8">
        <w:rPr>
          <w:rFonts w:ascii="Times New Roman" w:hAnsi="Times New Roman" w:cs="Times New Roman"/>
          <w:sz w:val="24"/>
          <w:szCs w:val="24"/>
        </w:rPr>
        <w:t xml:space="preserve">DBHs were not corrected for buttresses. </w:t>
      </w:r>
      <w:r>
        <w:rPr>
          <w:rFonts w:ascii="Times New Roman" w:hAnsi="Times New Roman" w:cs="Times New Roman"/>
          <w:sz w:val="24"/>
          <w:szCs w:val="24"/>
        </w:rPr>
        <w:t xml:space="preserve">We measured the distance to nearby old-growth forest from the center of remnant or </w:t>
      </w:r>
      <w:r w:rsidR="00610EC0">
        <w:rPr>
          <w:rFonts w:ascii="Times New Roman" w:hAnsi="Times New Roman" w:cs="Times New Roman"/>
          <w:sz w:val="24"/>
          <w:szCs w:val="24"/>
        </w:rPr>
        <w:t>control</w:t>
      </w:r>
      <w:r>
        <w:rPr>
          <w:rFonts w:ascii="Times New Roman" w:hAnsi="Times New Roman" w:cs="Times New Roman"/>
          <w:sz w:val="24"/>
          <w:szCs w:val="24"/>
        </w:rPr>
        <w:t xml:space="preserve"> tree </w:t>
      </w:r>
      <w:r>
        <w:rPr>
          <w:rFonts w:ascii="Times New Roman" w:hAnsi="Times New Roman" w:cs="Times New Roman"/>
          <w:sz w:val="24"/>
          <w:szCs w:val="24"/>
        </w:rPr>
        <w:lastRenderedPageBreak/>
        <w:t xml:space="preserve">plots. </w:t>
      </w:r>
      <w:r w:rsidR="00781FC8">
        <w:rPr>
          <w:rFonts w:ascii="Times New Roman" w:hAnsi="Times New Roman" w:cs="Times New Roman"/>
          <w:sz w:val="24"/>
          <w:szCs w:val="24"/>
        </w:rPr>
        <w:t>Average distance from nearest old-growth forest for</w:t>
      </w:r>
      <w:r w:rsidR="0087207E">
        <w:rPr>
          <w:rFonts w:ascii="Times New Roman" w:hAnsi="Times New Roman" w:cs="Times New Roman"/>
          <w:sz w:val="24"/>
          <w:szCs w:val="24"/>
        </w:rPr>
        <w:t xml:space="preserve"> the 20</w:t>
      </w:r>
      <w:r w:rsidR="00781FC8">
        <w:rPr>
          <w:rFonts w:ascii="Times New Roman" w:hAnsi="Times New Roman" w:cs="Times New Roman"/>
          <w:sz w:val="24"/>
          <w:szCs w:val="24"/>
        </w:rPr>
        <w:t xml:space="preserve"> </w:t>
      </w:r>
      <w:r w:rsidR="00610EC0">
        <w:rPr>
          <w:rFonts w:ascii="Times New Roman" w:hAnsi="Times New Roman" w:cs="Times New Roman"/>
          <w:sz w:val="24"/>
          <w:szCs w:val="24"/>
        </w:rPr>
        <w:t xml:space="preserve">control </w:t>
      </w:r>
      <w:r w:rsidR="00781FC8">
        <w:rPr>
          <w:rFonts w:ascii="Times New Roman" w:hAnsi="Times New Roman" w:cs="Times New Roman"/>
          <w:sz w:val="24"/>
          <w:szCs w:val="24"/>
        </w:rPr>
        <w:t>trees was 129.25 m and for</w:t>
      </w:r>
      <w:r w:rsidR="0087207E">
        <w:rPr>
          <w:rFonts w:ascii="Times New Roman" w:hAnsi="Times New Roman" w:cs="Times New Roman"/>
          <w:sz w:val="24"/>
          <w:szCs w:val="24"/>
        </w:rPr>
        <w:t xml:space="preserve"> </w:t>
      </w:r>
      <w:r w:rsidR="006F5011">
        <w:rPr>
          <w:rFonts w:ascii="Times New Roman" w:hAnsi="Times New Roman" w:cs="Times New Roman"/>
          <w:sz w:val="24"/>
          <w:szCs w:val="24"/>
        </w:rPr>
        <w:t>the 10</w:t>
      </w:r>
      <w:r w:rsidR="00781FC8">
        <w:rPr>
          <w:rFonts w:ascii="Times New Roman" w:hAnsi="Times New Roman" w:cs="Times New Roman"/>
          <w:sz w:val="24"/>
          <w:szCs w:val="24"/>
        </w:rPr>
        <w:t xml:space="preserve"> remnant trees was 99.5 m.</w:t>
      </w:r>
      <w:r w:rsidR="00781FC8">
        <w:rPr>
          <w:rFonts w:ascii="Times New Roman" w:hAnsi="Times New Roman" w:cs="Times New Roman"/>
          <w:b/>
          <w:sz w:val="24"/>
          <w:szCs w:val="24"/>
        </w:rPr>
        <w:br w:type="page"/>
      </w:r>
    </w:p>
    <w:p w14:paraId="0218370A" w14:textId="77777777" w:rsidR="00781FC8" w:rsidRPr="00690333" w:rsidRDefault="00781FC8" w:rsidP="00781FC8">
      <w:pPr>
        <w:rPr>
          <w:rFonts w:ascii="Times New Roman" w:hAnsi="Times New Roman" w:cs="Times New Roman"/>
          <w:b/>
          <w:sz w:val="24"/>
          <w:szCs w:val="24"/>
        </w:rPr>
      </w:pPr>
      <w:r w:rsidRPr="00690333">
        <w:rPr>
          <w:rFonts w:ascii="Times New Roman" w:hAnsi="Times New Roman" w:cs="Times New Roman"/>
          <w:b/>
          <w:sz w:val="24"/>
          <w:szCs w:val="24"/>
        </w:rPr>
        <w:lastRenderedPageBreak/>
        <w:t xml:space="preserve">Table S2. </w:t>
      </w:r>
      <w:r w:rsidR="00C36B54">
        <w:rPr>
          <w:rFonts w:ascii="Times New Roman" w:hAnsi="Times New Roman" w:cs="Times New Roman"/>
          <w:b/>
          <w:sz w:val="24"/>
          <w:szCs w:val="24"/>
        </w:rPr>
        <w:t>Red:far red ratio</w:t>
      </w:r>
      <w:r w:rsidR="00C36B54" w:rsidRPr="00690333">
        <w:rPr>
          <w:rFonts w:ascii="Times New Roman" w:hAnsi="Times New Roman" w:cs="Times New Roman"/>
          <w:b/>
          <w:sz w:val="24"/>
          <w:szCs w:val="24"/>
        </w:rPr>
        <w:t xml:space="preserve"> </w:t>
      </w:r>
      <w:r>
        <w:rPr>
          <w:rFonts w:ascii="Times New Roman" w:hAnsi="Times New Roman" w:cs="Times New Roman"/>
          <w:b/>
          <w:sz w:val="24"/>
          <w:szCs w:val="24"/>
        </w:rPr>
        <w:t>measurements</w:t>
      </w:r>
      <w:r w:rsidRPr="00690333">
        <w:rPr>
          <w:rFonts w:ascii="Times New Roman" w:hAnsi="Times New Roman" w:cs="Times New Roman"/>
          <w:b/>
          <w:sz w:val="24"/>
          <w:szCs w:val="24"/>
        </w:rPr>
        <w:t xml:space="preserve"> for all focal trees</w:t>
      </w:r>
      <w:r>
        <w:rPr>
          <w:rFonts w:ascii="Times New Roman" w:hAnsi="Times New Roman" w:cs="Times New Roman"/>
          <w:b/>
          <w:sz w:val="24"/>
          <w:szCs w:val="24"/>
        </w:rPr>
        <w:t>.</w:t>
      </w:r>
    </w:p>
    <w:p w14:paraId="76042B1C" w14:textId="77777777" w:rsidR="00781FC8" w:rsidRDefault="00781FC8" w:rsidP="00781FC8">
      <w:pPr>
        <w:rPr>
          <w:rFonts w:ascii="Times New Roman" w:hAnsi="Times New Roman" w:cs="Times New Roman"/>
          <w:sz w:val="24"/>
          <w:szCs w:val="24"/>
        </w:rPr>
      </w:pPr>
    </w:p>
    <w:tbl>
      <w:tblPr>
        <w:tblW w:w="7997" w:type="dxa"/>
        <w:tblInd w:w="93" w:type="dxa"/>
        <w:tblLook w:val="04A0" w:firstRow="1" w:lastRow="0" w:firstColumn="1" w:lastColumn="0" w:noHBand="0" w:noVBand="1"/>
      </w:tblPr>
      <w:tblGrid>
        <w:gridCol w:w="2625"/>
        <w:gridCol w:w="1675"/>
        <w:gridCol w:w="1077"/>
        <w:gridCol w:w="694"/>
        <w:gridCol w:w="987"/>
        <w:gridCol w:w="987"/>
      </w:tblGrid>
      <w:tr w:rsidR="00781FC8" w:rsidRPr="005A6D95" w14:paraId="3D1813F6" w14:textId="77777777" w:rsidTr="00BD54CC">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6BF06" w14:textId="77777777" w:rsidR="00781FC8" w:rsidRPr="005A6D95" w:rsidRDefault="00781FC8" w:rsidP="00BD54CC">
            <w:pPr>
              <w:rPr>
                <w:rFonts w:ascii="Calibri" w:eastAsia="Times New Roman" w:hAnsi="Calibri" w:cs="Calibri"/>
                <w:b/>
                <w:bCs/>
                <w:color w:val="000000"/>
              </w:rPr>
            </w:pPr>
            <w:r w:rsidRPr="005A6D95">
              <w:rPr>
                <w:rFonts w:ascii="Calibri" w:eastAsia="Times New Roman" w:hAnsi="Calibri" w:cs="Calibri"/>
                <w:b/>
                <w:bCs/>
                <w:color w:val="000000"/>
              </w:rPr>
              <w:t>Genus</w:t>
            </w:r>
            <w:r>
              <w:rPr>
                <w:rFonts w:ascii="Calibri" w:eastAsia="Times New Roman" w:hAnsi="Calibri" w:cs="Calibri"/>
                <w:b/>
                <w:bCs/>
                <w:color w:val="000000"/>
              </w:rPr>
              <w:t xml:space="preserve"> species</w:t>
            </w:r>
          </w:p>
        </w:tc>
        <w:tc>
          <w:tcPr>
            <w:tcW w:w="1675" w:type="dxa"/>
            <w:tcBorders>
              <w:top w:val="single" w:sz="4" w:space="0" w:color="auto"/>
              <w:left w:val="nil"/>
              <w:bottom w:val="single" w:sz="4" w:space="0" w:color="auto"/>
              <w:right w:val="single" w:sz="4" w:space="0" w:color="auto"/>
            </w:tcBorders>
            <w:shd w:val="clear" w:color="auto" w:fill="auto"/>
            <w:noWrap/>
            <w:vAlign w:val="bottom"/>
          </w:tcPr>
          <w:p w14:paraId="4D0AF84F" w14:textId="77777777" w:rsidR="00781FC8" w:rsidRPr="00F36DCC" w:rsidRDefault="00781FC8" w:rsidP="00BD54CC">
            <w:pPr>
              <w:rPr>
                <w:rFonts w:ascii="Calibri" w:eastAsia="Times New Roman" w:hAnsi="Calibri" w:cs="Calibri"/>
                <w:b/>
                <w:bCs/>
                <w:color w:val="000000"/>
              </w:rPr>
            </w:pPr>
            <w:r w:rsidRPr="00F36DCC">
              <w:rPr>
                <w:rFonts w:ascii="Calibri" w:eastAsia="Times New Roman" w:hAnsi="Calibri" w:cs="Calibri"/>
                <w:b/>
                <w:bCs/>
                <w:color w:val="000000"/>
              </w:rPr>
              <w:t>Family</w:t>
            </w:r>
          </w:p>
        </w:tc>
        <w:tc>
          <w:tcPr>
            <w:tcW w:w="1029" w:type="dxa"/>
            <w:tcBorders>
              <w:top w:val="single" w:sz="4" w:space="0" w:color="auto"/>
              <w:left w:val="nil"/>
              <w:bottom w:val="single" w:sz="4" w:space="0" w:color="auto"/>
              <w:right w:val="single" w:sz="4" w:space="0" w:color="auto"/>
            </w:tcBorders>
            <w:shd w:val="clear" w:color="auto" w:fill="auto"/>
            <w:noWrap/>
            <w:vAlign w:val="bottom"/>
          </w:tcPr>
          <w:p w14:paraId="38E4D234" w14:textId="77777777" w:rsidR="00781FC8" w:rsidRPr="005A6D95" w:rsidRDefault="008826A4" w:rsidP="00BD54CC">
            <w:pPr>
              <w:rPr>
                <w:rFonts w:ascii="Calibri" w:eastAsia="Times New Roman" w:hAnsi="Calibri" w:cs="Calibri"/>
                <w:b/>
                <w:bCs/>
                <w:color w:val="000000"/>
              </w:rPr>
            </w:pPr>
            <w:r>
              <w:rPr>
                <w:rFonts w:ascii="Calibri" w:eastAsia="Times New Roman" w:hAnsi="Calibri" w:cs="Calibri"/>
                <w:b/>
                <w:bCs/>
                <w:color w:val="000000"/>
              </w:rPr>
              <w:t>Con</w:t>
            </w:r>
            <w:r w:rsidR="00781FC8" w:rsidRPr="005A6D95">
              <w:rPr>
                <w:rFonts w:ascii="Calibri" w:eastAsia="Times New Roman" w:hAnsi="Calibri" w:cs="Calibri"/>
                <w:b/>
                <w:bCs/>
                <w:color w:val="000000"/>
              </w:rPr>
              <w:t>/Rem</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D60F71F" w14:textId="77777777" w:rsidR="00781FC8" w:rsidRPr="005A6D95" w:rsidRDefault="00781FC8" w:rsidP="00BD54CC">
            <w:pPr>
              <w:rPr>
                <w:rFonts w:ascii="Calibri" w:eastAsia="Times New Roman" w:hAnsi="Calibri" w:cs="Calibri"/>
                <w:b/>
                <w:bCs/>
                <w:color w:val="000000"/>
              </w:rPr>
            </w:pPr>
            <w:r w:rsidRPr="005A6D95">
              <w:rPr>
                <w:rFonts w:ascii="Calibri" w:eastAsia="Times New Roman" w:hAnsi="Calibri" w:cs="Calibri"/>
                <w:b/>
                <w:bCs/>
                <w:color w:val="000000"/>
              </w:rPr>
              <w:t>Site</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4BF53F1F" w14:textId="77777777" w:rsidR="00781FC8" w:rsidRPr="005A6D95" w:rsidRDefault="00781FC8" w:rsidP="00BD54CC">
            <w:pPr>
              <w:rPr>
                <w:rFonts w:ascii="Calibri" w:eastAsia="Times New Roman" w:hAnsi="Calibri" w:cs="Calibri"/>
                <w:b/>
                <w:bCs/>
                <w:color w:val="000000"/>
              </w:rPr>
            </w:pPr>
            <w:r w:rsidRPr="005A6D95">
              <w:rPr>
                <w:rFonts w:ascii="Calibri" w:eastAsia="Times New Roman" w:hAnsi="Calibri" w:cs="Calibri"/>
                <w:b/>
                <w:bCs/>
                <w:color w:val="000000"/>
              </w:rPr>
              <w:t>Light</w:t>
            </w:r>
            <w:r>
              <w:rPr>
                <w:rFonts w:ascii="Calibri" w:eastAsia="Times New Roman" w:hAnsi="Calibri" w:cs="Calibri"/>
                <w:b/>
                <w:bCs/>
                <w:color w:val="000000"/>
              </w:rPr>
              <w:t xml:space="preserve"> (R:FR)</w:t>
            </w:r>
            <w:r w:rsidRPr="005A6D95">
              <w:rPr>
                <w:rFonts w:ascii="Calibri" w:eastAsia="Times New Roman" w:hAnsi="Calibri" w:cs="Calibri"/>
                <w:b/>
                <w:bCs/>
                <w:color w:val="000000"/>
              </w:rPr>
              <w:t xml:space="preserve"> </w:t>
            </w:r>
            <w:r>
              <w:rPr>
                <w:rFonts w:ascii="Calibri" w:eastAsia="Times New Roman" w:hAnsi="Calibri" w:cs="Calibri"/>
                <w:b/>
                <w:bCs/>
                <w:color w:val="000000"/>
              </w:rPr>
              <w:t xml:space="preserve"> Mean</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1A836074" w14:textId="77777777" w:rsidR="00781FC8" w:rsidRPr="005A6D95" w:rsidRDefault="00781FC8" w:rsidP="00BD54CC">
            <w:pPr>
              <w:rPr>
                <w:rFonts w:ascii="Calibri" w:eastAsia="Times New Roman" w:hAnsi="Calibri" w:cs="Calibri"/>
                <w:b/>
                <w:bCs/>
                <w:color w:val="000000"/>
              </w:rPr>
            </w:pPr>
            <w:r w:rsidRPr="005A6D95">
              <w:rPr>
                <w:rFonts w:ascii="Calibri" w:eastAsia="Times New Roman" w:hAnsi="Calibri" w:cs="Calibri"/>
                <w:b/>
                <w:bCs/>
                <w:color w:val="000000"/>
              </w:rPr>
              <w:t>Light</w:t>
            </w:r>
            <w:r>
              <w:rPr>
                <w:rFonts w:ascii="Calibri" w:eastAsia="Times New Roman" w:hAnsi="Calibri" w:cs="Calibri"/>
                <w:b/>
                <w:bCs/>
                <w:color w:val="000000"/>
              </w:rPr>
              <w:t xml:space="preserve"> (R:FR)</w:t>
            </w:r>
            <w:r w:rsidRPr="005A6D95">
              <w:rPr>
                <w:rFonts w:ascii="Calibri" w:eastAsia="Times New Roman" w:hAnsi="Calibri" w:cs="Calibri"/>
                <w:b/>
                <w:bCs/>
                <w:color w:val="000000"/>
              </w:rPr>
              <w:t xml:space="preserve"> sd</w:t>
            </w:r>
          </w:p>
        </w:tc>
      </w:tr>
      <w:tr w:rsidR="00781FC8" w:rsidRPr="005A6D95" w14:paraId="1E828719"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5FC2ABB1"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Caryocar</w:t>
            </w:r>
            <w:r>
              <w:rPr>
                <w:rFonts w:ascii="Calibri" w:eastAsia="Times New Roman" w:hAnsi="Calibri" w:cs="Calibri"/>
                <w:i/>
                <w:iCs/>
                <w:color w:val="000000"/>
              </w:rPr>
              <w:t xml:space="preserve"> costaricense</w:t>
            </w:r>
          </w:p>
        </w:tc>
        <w:tc>
          <w:tcPr>
            <w:tcW w:w="1675" w:type="dxa"/>
            <w:tcBorders>
              <w:top w:val="nil"/>
              <w:left w:val="nil"/>
              <w:bottom w:val="single" w:sz="4" w:space="0" w:color="auto"/>
              <w:right w:val="single" w:sz="4" w:space="0" w:color="auto"/>
            </w:tcBorders>
            <w:shd w:val="clear" w:color="auto" w:fill="auto"/>
            <w:noWrap/>
            <w:vAlign w:val="bottom"/>
          </w:tcPr>
          <w:p w14:paraId="4A4191A6" w14:textId="77777777" w:rsidR="00781FC8" w:rsidRPr="00F36DCC" w:rsidRDefault="00781FC8" w:rsidP="00BD54CC">
            <w:pPr>
              <w:rPr>
                <w:rFonts w:ascii="Calibri" w:eastAsia="Times New Roman" w:hAnsi="Calibri" w:cs="Calibri"/>
                <w:iCs/>
                <w:color w:val="000000"/>
              </w:rPr>
            </w:pPr>
            <w:r w:rsidRPr="00F36DCC">
              <w:rPr>
                <w:rFonts w:ascii="Calibri" w:eastAsia="Times New Roman" w:hAnsi="Calibri" w:cs="Calibri"/>
                <w:iCs/>
                <w:color w:val="000000"/>
              </w:rPr>
              <w:t>Caryocaraceae</w:t>
            </w:r>
          </w:p>
        </w:tc>
        <w:tc>
          <w:tcPr>
            <w:tcW w:w="1029" w:type="dxa"/>
            <w:tcBorders>
              <w:top w:val="nil"/>
              <w:left w:val="nil"/>
              <w:bottom w:val="single" w:sz="4" w:space="0" w:color="auto"/>
              <w:right w:val="single" w:sz="4" w:space="0" w:color="auto"/>
            </w:tcBorders>
            <w:shd w:val="clear" w:color="auto" w:fill="auto"/>
            <w:noWrap/>
            <w:vAlign w:val="bottom"/>
          </w:tcPr>
          <w:p w14:paraId="507D59CE"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Rem</w:t>
            </w:r>
          </w:p>
        </w:tc>
        <w:tc>
          <w:tcPr>
            <w:tcW w:w="694" w:type="dxa"/>
            <w:tcBorders>
              <w:top w:val="nil"/>
              <w:left w:val="nil"/>
              <w:bottom w:val="single" w:sz="4" w:space="0" w:color="auto"/>
              <w:right w:val="single" w:sz="4" w:space="0" w:color="auto"/>
            </w:tcBorders>
            <w:shd w:val="clear" w:color="auto" w:fill="auto"/>
            <w:noWrap/>
            <w:vAlign w:val="bottom"/>
          </w:tcPr>
          <w:p w14:paraId="73EB1F21"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OC</w:t>
            </w:r>
          </w:p>
        </w:tc>
        <w:tc>
          <w:tcPr>
            <w:tcW w:w="987" w:type="dxa"/>
            <w:tcBorders>
              <w:top w:val="nil"/>
              <w:left w:val="nil"/>
              <w:bottom w:val="single" w:sz="4" w:space="0" w:color="auto"/>
              <w:right w:val="single" w:sz="4" w:space="0" w:color="auto"/>
            </w:tcBorders>
            <w:shd w:val="clear" w:color="auto" w:fill="auto"/>
            <w:noWrap/>
            <w:vAlign w:val="bottom"/>
          </w:tcPr>
          <w:p w14:paraId="1E163964"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0.731</w:t>
            </w:r>
          </w:p>
        </w:tc>
        <w:tc>
          <w:tcPr>
            <w:tcW w:w="987" w:type="dxa"/>
            <w:tcBorders>
              <w:top w:val="nil"/>
              <w:left w:val="nil"/>
              <w:bottom w:val="single" w:sz="4" w:space="0" w:color="auto"/>
              <w:right w:val="single" w:sz="4" w:space="0" w:color="auto"/>
            </w:tcBorders>
            <w:shd w:val="clear" w:color="auto" w:fill="auto"/>
            <w:noWrap/>
            <w:vAlign w:val="bottom"/>
          </w:tcPr>
          <w:p w14:paraId="55A4634E"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0.100</w:t>
            </w:r>
          </w:p>
        </w:tc>
      </w:tr>
      <w:tr w:rsidR="00781FC8" w:rsidRPr="005A6D95" w14:paraId="076AC01F"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108582CE"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Ficus</w:t>
            </w:r>
            <w:r>
              <w:rPr>
                <w:rFonts w:ascii="Calibri" w:eastAsia="Times New Roman" w:hAnsi="Calibri" w:cs="Calibri"/>
                <w:i/>
                <w:iCs/>
                <w:color w:val="000000"/>
              </w:rPr>
              <w:t xml:space="preserve"> insipida</w:t>
            </w:r>
          </w:p>
        </w:tc>
        <w:tc>
          <w:tcPr>
            <w:tcW w:w="1675" w:type="dxa"/>
            <w:tcBorders>
              <w:top w:val="nil"/>
              <w:left w:val="nil"/>
              <w:bottom w:val="single" w:sz="4" w:space="0" w:color="auto"/>
              <w:right w:val="single" w:sz="4" w:space="0" w:color="auto"/>
            </w:tcBorders>
            <w:shd w:val="clear" w:color="auto" w:fill="auto"/>
            <w:noWrap/>
            <w:vAlign w:val="bottom"/>
          </w:tcPr>
          <w:p w14:paraId="6CF7DF91" w14:textId="77777777" w:rsidR="00781FC8" w:rsidRPr="00F36DCC" w:rsidRDefault="00781FC8" w:rsidP="00BD54CC">
            <w:pPr>
              <w:rPr>
                <w:rFonts w:ascii="Calibri" w:eastAsia="Times New Roman" w:hAnsi="Calibri" w:cs="Calibri"/>
                <w:iCs/>
                <w:color w:val="000000"/>
              </w:rPr>
            </w:pPr>
            <w:r w:rsidRPr="00F36DCC">
              <w:rPr>
                <w:rFonts w:ascii="Calibri" w:eastAsia="Times New Roman" w:hAnsi="Calibri" w:cs="Calibri"/>
                <w:iCs/>
                <w:color w:val="000000"/>
              </w:rPr>
              <w:t>Moraceae</w:t>
            </w:r>
          </w:p>
        </w:tc>
        <w:tc>
          <w:tcPr>
            <w:tcW w:w="1029" w:type="dxa"/>
            <w:tcBorders>
              <w:top w:val="nil"/>
              <w:left w:val="nil"/>
              <w:bottom w:val="single" w:sz="4" w:space="0" w:color="auto"/>
              <w:right w:val="single" w:sz="4" w:space="0" w:color="auto"/>
            </w:tcBorders>
            <w:shd w:val="clear" w:color="auto" w:fill="auto"/>
            <w:noWrap/>
            <w:vAlign w:val="bottom"/>
          </w:tcPr>
          <w:p w14:paraId="7C48A97F"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Rem</w:t>
            </w:r>
          </w:p>
        </w:tc>
        <w:tc>
          <w:tcPr>
            <w:tcW w:w="694" w:type="dxa"/>
            <w:tcBorders>
              <w:top w:val="nil"/>
              <w:left w:val="nil"/>
              <w:bottom w:val="single" w:sz="4" w:space="0" w:color="auto"/>
              <w:right w:val="single" w:sz="4" w:space="0" w:color="auto"/>
            </w:tcBorders>
            <w:shd w:val="clear" w:color="auto" w:fill="auto"/>
            <w:noWrap/>
            <w:vAlign w:val="bottom"/>
          </w:tcPr>
          <w:p w14:paraId="0A9B55AA"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LR</w:t>
            </w:r>
          </w:p>
        </w:tc>
        <w:tc>
          <w:tcPr>
            <w:tcW w:w="987" w:type="dxa"/>
            <w:tcBorders>
              <w:top w:val="nil"/>
              <w:left w:val="nil"/>
              <w:bottom w:val="single" w:sz="4" w:space="0" w:color="auto"/>
              <w:right w:val="single" w:sz="4" w:space="0" w:color="auto"/>
            </w:tcBorders>
            <w:shd w:val="clear" w:color="auto" w:fill="auto"/>
            <w:noWrap/>
            <w:vAlign w:val="bottom"/>
          </w:tcPr>
          <w:p w14:paraId="04321D39"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0.761</w:t>
            </w:r>
          </w:p>
        </w:tc>
        <w:tc>
          <w:tcPr>
            <w:tcW w:w="987" w:type="dxa"/>
            <w:tcBorders>
              <w:top w:val="nil"/>
              <w:left w:val="nil"/>
              <w:bottom w:val="single" w:sz="4" w:space="0" w:color="auto"/>
              <w:right w:val="single" w:sz="4" w:space="0" w:color="auto"/>
            </w:tcBorders>
            <w:shd w:val="clear" w:color="auto" w:fill="auto"/>
            <w:noWrap/>
            <w:vAlign w:val="bottom"/>
          </w:tcPr>
          <w:p w14:paraId="1197CB9B"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0.080</w:t>
            </w:r>
          </w:p>
        </w:tc>
      </w:tr>
      <w:tr w:rsidR="00781FC8" w:rsidRPr="005A6D95" w14:paraId="0A9510F4"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25590B54"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Pouteria</w:t>
            </w:r>
            <w:r>
              <w:rPr>
                <w:rFonts w:ascii="Calibri" w:eastAsia="Times New Roman" w:hAnsi="Calibri" w:cs="Calibri"/>
                <w:i/>
                <w:iCs/>
                <w:color w:val="000000"/>
              </w:rPr>
              <w:t xml:space="preserve"> juruana</w:t>
            </w:r>
          </w:p>
        </w:tc>
        <w:tc>
          <w:tcPr>
            <w:tcW w:w="1675" w:type="dxa"/>
            <w:tcBorders>
              <w:top w:val="nil"/>
              <w:left w:val="nil"/>
              <w:bottom w:val="single" w:sz="4" w:space="0" w:color="auto"/>
              <w:right w:val="single" w:sz="4" w:space="0" w:color="auto"/>
            </w:tcBorders>
            <w:shd w:val="clear" w:color="auto" w:fill="auto"/>
            <w:noWrap/>
            <w:vAlign w:val="bottom"/>
          </w:tcPr>
          <w:p w14:paraId="6414537B" w14:textId="77777777" w:rsidR="00781FC8" w:rsidRPr="00F36DCC" w:rsidRDefault="00781FC8" w:rsidP="00BD54CC">
            <w:pPr>
              <w:rPr>
                <w:rFonts w:ascii="Calibri" w:eastAsia="Times New Roman" w:hAnsi="Calibri" w:cs="Calibri"/>
                <w:iCs/>
                <w:color w:val="000000"/>
              </w:rPr>
            </w:pPr>
            <w:r w:rsidRPr="00F36DCC">
              <w:rPr>
                <w:rFonts w:ascii="Calibri" w:eastAsia="Times New Roman" w:hAnsi="Calibri" w:cs="Calibri"/>
                <w:iCs/>
                <w:color w:val="000000"/>
              </w:rPr>
              <w:t>Sapotaceae</w:t>
            </w:r>
          </w:p>
        </w:tc>
        <w:tc>
          <w:tcPr>
            <w:tcW w:w="1029" w:type="dxa"/>
            <w:tcBorders>
              <w:top w:val="nil"/>
              <w:left w:val="nil"/>
              <w:bottom w:val="single" w:sz="4" w:space="0" w:color="auto"/>
              <w:right w:val="single" w:sz="4" w:space="0" w:color="auto"/>
            </w:tcBorders>
            <w:shd w:val="clear" w:color="auto" w:fill="auto"/>
            <w:noWrap/>
            <w:vAlign w:val="bottom"/>
          </w:tcPr>
          <w:p w14:paraId="7AD377D6"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Rem</w:t>
            </w:r>
          </w:p>
        </w:tc>
        <w:tc>
          <w:tcPr>
            <w:tcW w:w="694" w:type="dxa"/>
            <w:tcBorders>
              <w:top w:val="nil"/>
              <w:left w:val="nil"/>
              <w:bottom w:val="single" w:sz="4" w:space="0" w:color="auto"/>
              <w:right w:val="single" w:sz="4" w:space="0" w:color="auto"/>
            </w:tcBorders>
            <w:shd w:val="clear" w:color="auto" w:fill="auto"/>
            <w:noWrap/>
            <w:vAlign w:val="bottom"/>
          </w:tcPr>
          <w:p w14:paraId="1DA94B00"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LR</w:t>
            </w:r>
          </w:p>
        </w:tc>
        <w:tc>
          <w:tcPr>
            <w:tcW w:w="987" w:type="dxa"/>
            <w:tcBorders>
              <w:top w:val="nil"/>
              <w:left w:val="nil"/>
              <w:bottom w:val="single" w:sz="4" w:space="0" w:color="auto"/>
              <w:right w:val="single" w:sz="4" w:space="0" w:color="auto"/>
            </w:tcBorders>
            <w:shd w:val="clear" w:color="auto" w:fill="auto"/>
            <w:noWrap/>
            <w:vAlign w:val="bottom"/>
          </w:tcPr>
          <w:p w14:paraId="02AEF507"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0.658</w:t>
            </w:r>
          </w:p>
        </w:tc>
        <w:tc>
          <w:tcPr>
            <w:tcW w:w="987" w:type="dxa"/>
            <w:tcBorders>
              <w:top w:val="nil"/>
              <w:left w:val="nil"/>
              <w:bottom w:val="single" w:sz="4" w:space="0" w:color="auto"/>
              <w:right w:val="single" w:sz="4" w:space="0" w:color="auto"/>
            </w:tcBorders>
            <w:shd w:val="clear" w:color="auto" w:fill="auto"/>
            <w:noWrap/>
            <w:vAlign w:val="bottom"/>
          </w:tcPr>
          <w:p w14:paraId="0CFABF99"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0.076</w:t>
            </w:r>
          </w:p>
        </w:tc>
      </w:tr>
      <w:tr w:rsidR="00781FC8" w:rsidRPr="005A6D95" w14:paraId="3CC644CE"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13B805E0"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Pouteria</w:t>
            </w:r>
            <w:r>
              <w:rPr>
                <w:rFonts w:ascii="Calibri" w:eastAsia="Times New Roman" w:hAnsi="Calibri" w:cs="Calibri"/>
                <w:i/>
                <w:iCs/>
                <w:color w:val="000000"/>
              </w:rPr>
              <w:t xml:space="preserve"> sp.</w:t>
            </w:r>
          </w:p>
        </w:tc>
        <w:tc>
          <w:tcPr>
            <w:tcW w:w="1675" w:type="dxa"/>
            <w:tcBorders>
              <w:top w:val="nil"/>
              <w:left w:val="nil"/>
              <w:bottom w:val="single" w:sz="4" w:space="0" w:color="auto"/>
              <w:right w:val="single" w:sz="4" w:space="0" w:color="auto"/>
            </w:tcBorders>
            <w:shd w:val="clear" w:color="auto" w:fill="auto"/>
            <w:noWrap/>
            <w:vAlign w:val="bottom"/>
          </w:tcPr>
          <w:p w14:paraId="15C61129" w14:textId="77777777" w:rsidR="00781FC8" w:rsidRPr="00F36DCC" w:rsidRDefault="00781FC8" w:rsidP="00BD54CC">
            <w:pPr>
              <w:rPr>
                <w:rFonts w:ascii="Calibri" w:eastAsia="Times New Roman" w:hAnsi="Calibri" w:cs="Calibri"/>
                <w:iCs/>
                <w:color w:val="000000"/>
              </w:rPr>
            </w:pPr>
            <w:r w:rsidRPr="00F36DCC">
              <w:rPr>
                <w:rFonts w:ascii="Calibri" w:eastAsia="Times New Roman" w:hAnsi="Calibri" w:cs="Calibri"/>
                <w:iCs/>
                <w:color w:val="000000"/>
              </w:rPr>
              <w:t>Sapotaceae</w:t>
            </w:r>
          </w:p>
        </w:tc>
        <w:tc>
          <w:tcPr>
            <w:tcW w:w="1029" w:type="dxa"/>
            <w:tcBorders>
              <w:top w:val="nil"/>
              <w:left w:val="nil"/>
              <w:bottom w:val="single" w:sz="4" w:space="0" w:color="auto"/>
              <w:right w:val="single" w:sz="4" w:space="0" w:color="auto"/>
            </w:tcBorders>
            <w:shd w:val="clear" w:color="auto" w:fill="auto"/>
            <w:noWrap/>
            <w:vAlign w:val="bottom"/>
          </w:tcPr>
          <w:p w14:paraId="6A8D19F9"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Rem</w:t>
            </w:r>
          </w:p>
        </w:tc>
        <w:tc>
          <w:tcPr>
            <w:tcW w:w="694" w:type="dxa"/>
            <w:tcBorders>
              <w:top w:val="nil"/>
              <w:left w:val="nil"/>
              <w:bottom w:val="single" w:sz="4" w:space="0" w:color="auto"/>
              <w:right w:val="single" w:sz="4" w:space="0" w:color="auto"/>
            </w:tcBorders>
            <w:shd w:val="clear" w:color="auto" w:fill="auto"/>
            <w:noWrap/>
            <w:vAlign w:val="bottom"/>
          </w:tcPr>
          <w:p w14:paraId="422A5B9E"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LR</w:t>
            </w:r>
          </w:p>
        </w:tc>
        <w:tc>
          <w:tcPr>
            <w:tcW w:w="987" w:type="dxa"/>
            <w:tcBorders>
              <w:top w:val="nil"/>
              <w:left w:val="nil"/>
              <w:bottom w:val="single" w:sz="4" w:space="0" w:color="auto"/>
              <w:right w:val="single" w:sz="4" w:space="0" w:color="auto"/>
            </w:tcBorders>
            <w:shd w:val="clear" w:color="auto" w:fill="auto"/>
            <w:noWrap/>
            <w:vAlign w:val="bottom"/>
          </w:tcPr>
          <w:p w14:paraId="6E09A765"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0.755</w:t>
            </w:r>
          </w:p>
        </w:tc>
        <w:tc>
          <w:tcPr>
            <w:tcW w:w="987" w:type="dxa"/>
            <w:tcBorders>
              <w:top w:val="nil"/>
              <w:left w:val="nil"/>
              <w:bottom w:val="single" w:sz="4" w:space="0" w:color="auto"/>
              <w:right w:val="single" w:sz="4" w:space="0" w:color="auto"/>
            </w:tcBorders>
            <w:shd w:val="clear" w:color="auto" w:fill="auto"/>
            <w:noWrap/>
            <w:vAlign w:val="bottom"/>
          </w:tcPr>
          <w:p w14:paraId="0367B638"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0.112</w:t>
            </w:r>
          </w:p>
        </w:tc>
      </w:tr>
      <w:tr w:rsidR="00781FC8" w:rsidRPr="005A6D95" w14:paraId="30133DFF"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1D4A7119"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Spondias</w:t>
            </w:r>
            <w:r>
              <w:rPr>
                <w:rFonts w:ascii="Calibri" w:eastAsia="Times New Roman" w:hAnsi="Calibri" w:cs="Calibri"/>
                <w:i/>
                <w:iCs/>
                <w:color w:val="000000"/>
              </w:rPr>
              <w:t xml:space="preserve"> mombin</w:t>
            </w:r>
          </w:p>
        </w:tc>
        <w:tc>
          <w:tcPr>
            <w:tcW w:w="1675" w:type="dxa"/>
            <w:tcBorders>
              <w:top w:val="nil"/>
              <w:left w:val="nil"/>
              <w:bottom w:val="single" w:sz="4" w:space="0" w:color="auto"/>
              <w:right w:val="single" w:sz="4" w:space="0" w:color="auto"/>
            </w:tcBorders>
            <w:shd w:val="clear" w:color="auto" w:fill="auto"/>
            <w:noWrap/>
            <w:vAlign w:val="bottom"/>
          </w:tcPr>
          <w:p w14:paraId="4BE192E4" w14:textId="77777777" w:rsidR="00781FC8" w:rsidRPr="00F36DCC" w:rsidRDefault="00781FC8" w:rsidP="00BD54CC">
            <w:pPr>
              <w:rPr>
                <w:rFonts w:ascii="Calibri" w:eastAsia="Times New Roman" w:hAnsi="Calibri" w:cs="Calibri"/>
                <w:iCs/>
                <w:color w:val="000000"/>
              </w:rPr>
            </w:pPr>
            <w:r w:rsidRPr="00F36DCC">
              <w:rPr>
                <w:rFonts w:ascii="Calibri" w:eastAsia="Times New Roman" w:hAnsi="Calibri" w:cs="Calibri"/>
                <w:iCs/>
                <w:color w:val="000000"/>
              </w:rPr>
              <w:t>Anacardiaceae</w:t>
            </w:r>
          </w:p>
        </w:tc>
        <w:tc>
          <w:tcPr>
            <w:tcW w:w="1029" w:type="dxa"/>
            <w:tcBorders>
              <w:top w:val="nil"/>
              <w:left w:val="nil"/>
              <w:bottom w:val="single" w:sz="4" w:space="0" w:color="auto"/>
              <w:right w:val="single" w:sz="4" w:space="0" w:color="auto"/>
            </w:tcBorders>
            <w:shd w:val="clear" w:color="auto" w:fill="auto"/>
            <w:noWrap/>
            <w:vAlign w:val="bottom"/>
          </w:tcPr>
          <w:p w14:paraId="27CD0142"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Rem</w:t>
            </w:r>
          </w:p>
        </w:tc>
        <w:tc>
          <w:tcPr>
            <w:tcW w:w="694" w:type="dxa"/>
            <w:tcBorders>
              <w:top w:val="nil"/>
              <w:left w:val="nil"/>
              <w:bottom w:val="single" w:sz="4" w:space="0" w:color="auto"/>
              <w:right w:val="single" w:sz="4" w:space="0" w:color="auto"/>
            </w:tcBorders>
            <w:shd w:val="clear" w:color="auto" w:fill="auto"/>
            <w:noWrap/>
            <w:vAlign w:val="bottom"/>
          </w:tcPr>
          <w:p w14:paraId="7EB5FEF0"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LR</w:t>
            </w:r>
          </w:p>
        </w:tc>
        <w:tc>
          <w:tcPr>
            <w:tcW w:w="987" w:type="dxa"/>
            <w:tcBorders>
              <w:top w:val="nil"/>
              <w:left w:val="nil"/>
              <w:bottom w:val="single" w:sz="4" w:space="0" w:color="auto"/>
              <w:right w:val="single" w:sz="4" w:space="0" w:color="auto"/>
            </w:tcBorders>
            <w:shd w:val="clear" w:color="auto" w:fill="auto"/>
            <w:noWrap/>
            <w:vAlign w:val="bottom"/>
          </w:tcPr>
          <w:p w14:paraId="270245B5"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0.686</w:t>
            </w:r>
          </w:p>
        </w:tc>
        <w:tc>
          <w:tcPr>
            <w:tcW w:w="987" w:type="dxa"/>
            <w:tcBorders>
              <w:top w:val="nil"/>
              <w:left w:val="nil"/>
              <w:bottom w:val="single" w:sz="4" w:space="0" w:color="auto"/>
              <w:right w:val="single" w:sz="4" w:space="0" w:color="auto"/>
            </w:tcBorders>
            <w:shd w:val="clear" w:color="auto" w:fill="auto"/>
            <w:noWrap/>
            <w:vAlign w:val="bottom"/>
          </w:tcPr>
          <w:p w14:paraId="1D3908CC"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0.063</w:t>
            </w:r>
          </w:p>
        </w:tc>
      </w:tr>
      <w:tr w:rsidR="00781FC8" w:rsidRPr="005A6D95" w14:paraId="3DFD22DF"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6D3E28D7"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Tachigali</w:t>
            </w:r>
            <w:r>
              <w:rPr>
                <w:rFonts w:ascii="Calibri" w:eastAsia="Times New Roman" w:hAnsi="Calibri" w:cs="Calibri"/>
                <w:i/>
                <w:iCs/>
                <w:color w:val="000000"/>
              </w:rPr>
              <w:t xml:space="preserve"> versicolor</w:t>
            </w:r>
          </w:p>
        </w:tc>
        <w:tc>
          <w:tcPr>
            <w:tcW w:w="1675" w:type="dxa"/>
            <w:tcBorders>
              <w:top w:val="nil"/>
              <w:left w:val="nil"/>
              <w:bottom w:val="single" w:sz="4" w:space="0" w:color="auto"/>
              <w:right w:val="single" w:sz="4" w:space="0" w:color="auto"/>
            </w:tcBorders>
            <w:shd w:val="clear" w:color="auto" w:fill="auto"/>
            <w:noWrap/>
            <w:vAlign w:val="bottom"/>
          </w:tcPr>
          <w:p w14:paraId="04B1ABB5" w14:textId="77777777" w:rsidR="00781FC8" w:rsidRPr="00F36DCC" w:rsidRDefault="00781FC8" w:rsidP="00BD54CC">
            <w:pPr>
              <w:rPr>
                <w:rFonts w:ascii="Calibri" w:eastAsia="Times New Roman" w:hAnsi="Calibri" w:cs="Calibri"/>
                <w:iCs/>
                <w:color w:val="000000"/>
              </w:rPr>
            </w:pPr>
            <w:r w:rsidRPr="00F36DCC">
              <w:rPr>
                <w:rFonts w:ascii="Calibri" w:eastAsia="Times New Roman" w:hAnsi="Calibri" w:cs="Calibri"/>
                <w:iCs/>
                <w:color w:val="000000"/>
              </w:rPr>
              <w:t>Fabaceae</w:t>
            </w:r>
          </w:p>
        </w:tc>
        <w:tc>
          <w:tcPr>
            <w:tcW w:w="1029" w:type="dxa"/>
            <w:tcBorders>
              <w:top w:val="nil"/>
              <w:left w:val="nil"/>
              <w:bottom w:val="single" w:sz="4" w:space="0" w:color="auto"/>
              <w:right w:val="single" w:sz="4" w:space="0" w:color="auto"/>
            </w:tcBorders>
            <w:shd w:val="clear" w:color="auto" w:fill="auto"/>
            <w:noWrap/>
            <w:vAlign w:val="bottom"/>
          </w:tcPr>
          <w:p w14:paraId="2F14EBF0"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Rem</w:t>
            </w:r>
          </w:p>
        </w:tc>
        <w:tc>
          <w:tcPr>
            <w:tcW w:w="694" w:type="dxa"/>
            <w:tcBorders>
              <w:top w:val="nil"/>
              <w:left w:val="nil"/>
              <w:bottom w:val="single" w:sz="4" w:space="0" w:color="auto"/>
              <w:right w:val="single" w:sz="4" w:space="0" w:color="auto"/>
            </w:tcBorders>
            <w:shd w:val="clear" w:color="auto" w:fill="auto"/>
            <w:noWrap/>
            <w:vAlign w:val="bottom"/>
          </w:tcPr>
          <w:p w14:paraId="50AC1DF8"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OC</w:t>
            </w:r>
          </w:p>
        </w:tc>
        <w:tc>
          <w:tcPr>
            <w:tcW w:w="987" w:type="dxa"/>
            <w:tcBorders>
              <w:top w:val="nil"/>
              <w:left w:val="nil"/>
              <w:bottom w:val="single" w:sz="4" w:space="0" w:color="auto"/>
              <w:right w:val="single" w:sz="4" w:space="0" w:color="auto"/>
            </w:tcBorders>
            <w:shd w:val="clear" w:color="auto" w:fill="auto"/>
            <w:noWrap/>
            <w:vAlign w:val="bottom"/>
          </w:tcPr>
          <w:p w14:paraId="76068D61"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0.709</w:t>
            </w:r>
          </w:p>
        </w:tc>
        <w:tc>
          <w:tcPr>
            <w:tcW w:w="987" w:type="dxa"/>
            <w:tcBorders>
              <w:top w:val="nil"/>
              <w:left w:val="nil"/>
              <w:bottom w:val="single" w:sz="4" w:space="0" w:color="auto"/>
              <w:right w:val="single" w:sz="4" w:space="0" w:color="auto"/>
            </w:tcBorders>
            <w:shd w:val="clear" w:color="auto" w:fill="auto"/>
            <w:noWrap/>
            <w:vAlign w:val="bottom"/>
          </w:tcPr>
          <w:p w14:paraId="746ABDB8"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0.070</w:t>
            </w:r>
          </w:p>
        </w:tc>
      </w:tr>
      <w:tr w:rsidR="00781FC8" w:rsidRPr="005A6D95" w14:paraId="7DBF9861"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332F9590"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Cordia</w:t>
            </w:r>
            <w:r>
              <w:rPr>
                <w:rFonts w:ascii="Calibri" w:eastAsia="Times New Roman" w:hAnsi="Calibri" w:cs="Calibri"/>
                <w:i/>
                <w:iCs/>
                <w:color w:val="000000"/>
              </w:rPr>
              <w:t xml:space="preserve"> bicolor</w:t>
            </w:r>
          </w:p>
        </w:tc>
        <w:tc>
          <w:tcPr>
            <w:tcW w:w="1675" w:type="dxa"/>
            <w:tcBorders>
              <w:top w:val="nil"/>
              <w:left w:val="nil"/>
              <w:bottom w:val="single" w:sz="4" w:space="0" w:color="auto"/>
              <w:right w:val="single" w:sz="4" w:space="0" w:color="auto"/>
            </w:tcBorders>
            <w:shd w:val="clear" w:color="auto" w:fill="auto"/>
            <w:noWrap/>
            <w:vAlign w:val="bottom"/>
          </w:tcPr>
          <w:p w14:paraId="438972E7" w14:textId="77777777" w:rsidR="00781FC8" w:rsidRPr="00F36DCC" w:rsidRDefault="00781FC8" w:rsidP="00BD54CC">
            <w:pPr>
              <w:rPr>
                <w:rFonts w:ascii="Calibri" w:eastAsia="Times New Roman" w:hAnsi="Calibri" w:cs="Calibri"/>
                <w:iCs/>
                <w:color w:val="000000"/>
              </w:rPr>
            </w:pPr>
            <w:r w:rsidRPr="00F36DCC">
              <w:rPr>
                <w:rFonts w:ascii="Calibri" w:eastAsia="Times New Roman" w:hAnsi="Calibri" w:cs="Calibri"/>
                <w:iCs/>
                <w:color w:val="000000"/>
              </w:rPr>
              <w:t>Boraginaceae</w:t>
            </w:r>
          </w:p>
        </w:tc>
        <w:tc>
          <w:tcPr>
            <w:tcW w:w="1029" w:type="dxa"/>
            <w:tcBorders>
              <w:top w:val="nil"/>
              <w:left w:val="nil"/>
              <w:bottom w:val="single" w:sz="4" w:space="0" w:color="auto"/>
              <w:right w:val="single" w:sz="4" w:space="0" w:color="auto"/>
            </w:tcBorders>
            <w:shd w:val="clear" w:color="auto" w:fill="auto"/>
            <w:noWrap/>
            <w:vAlign w:val="bottom"/>
          </w:tcPr>
          <w:p w14:paraId="0B09ED99" w14:textId="77777777" w:rsidR="00781FC8" w:rsidRPr="005A6D95" w:rsidRDefault="008826A4" w:rsidP="00BD54CC">
            <w:pPr>
              <w:rPr>
                <w:rFonts w:ascii="Calibri" w:eastAsia="Times New Roman" w:hAnsi="Calibri" w:cs="Calibri"/>
                <w:color w:val="000000"/>
              </w:rPr>
            </w:pPr>
            <w:r>
              <w:rPr>
                <w:rFonts w:ascii="Calibri" w:eastAsia="Times New Roman" w:hAnsi="Calibri" w:cs="Calibri"/>
                <w:color w:val="000000"/>
              </w:rPr>
              <w:t>Con</w:t>
            </w:r>
          </w:p>
        </w:tc>
        <w:tc>
          <w:tcPr>
            <w:tcW w:w="694" w:type="dxa"/>
            <w:tcBorders>
              <w:top w:val="nil"/>
              <w:left w:val="nil"/>
              <w:bottom w:val="single" w:sz="4" w:space="0" w:color="auto"/>
              <w:right w:val="single" w:sz="4" w:space="0" w:color="auto"/>
            </w:tcBorders>
            <w:shd w:val="clear" w:color="auto" w:fill="auto"/>
            <w:noWrap/>
            <w:vAlign w:val="bottom"/>
          </w:tcPr>
          <w:p w14:paraId="16ECCCB8"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OC</w:t>
            </w:r>
          </w:p>
        </w:tc>
        <w:tc>
          <w:tcPr>
            <w:tcW w:w="987" w:type="dxa"/>
            <w:tcBorders>
              <w:top w:val="nil"/>
              <w:left w:val="nil"/>
              <w:bottom w:val="single" w:sz="4" w:space="0" w:color="auto"/>
              <w:right w:val="single" w:sz="4" w:space="0" w:color="auto"/>
            </w:tcBorders>
            <w:shd w:val="clear" w:color="auto" w:fill="auto"/>
            <w:noWrap/>
            <w:vAlign w:val="bottom"/>
          </w:tcPr>
          <w:p w14:paraId="157662EC"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0.823</w:t>
            </w:r>
          </w:p>
        </w:tc>
        <w:tc>
          <w:tcPr>
            <w:tcW w:w="987" w:type="dxa"/>
            <w:tcBorders>
              <w:top w:val="nil"/>
              <w:left w:val="nil"/>
              <w:bottom w:val="single" w:sz="4" w:space="0" w:color="auto"/>
              <w:right w:val="single" w:sz="4" w:space="0" w:color="auto"/>
            </w:tcBorders>
            <w:shd w:val="clear" w:color="auto" w:fill="auto"/>
            <w:noWrap/>
            <w:vAlign w:val="bottom"/>
          </w:tcPr>
          <w:p w14:paraId="79BDB46C"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0.103</w:t>
            </w:r>
          </w:p>
        </w:tc>
      </w:tr>
      <w:tr w:rsidR="00781FC8" w:rsidRPr="005A6D95" w14:paraId="0EAC6D95"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3A45B8E6"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Ficus</w:t>
            </w:r>
            <w:r>
              <w:rPr>
                <w:rFonts w:ascii="Calibri" w:eastAsia="Times New Roman" w:hAnsi="Calibri" w:cs="Calibri"/>
                <w:i/>
                <w:iCs/>
                <w:color w:val="000000"/>
              </w:rPr>
              <w:t xml:space="preserve"> insipida</w:t>
            </w:r>
          </w:p>
        </w:tc>
        <w:tc>
          <w:tcPr>
            <w:tcW w:w="1675" w:type="dxa"/>
            <w:tcBorders>
              <w:top w:val="nil"/>
              <w:left w:val="nil"/>
              <w:bottom w:val="single" w:sz="4" w:space="0" w:color="auto"/>
              <w:right w:val="single" w:sz="4" w:space="0" w:color="auto"/>
            </w:tcBorders>
            <w:shd w:val="clear" w:color="auto" w:fill="auto"/>
            <w:noWrap/>
            <w:vAlign w:val="bottom"/>
          </w:tcPr>
          <w:p w14:paraId="1FD32C8B" w14:textId="77777777" w:rsidR="00781FC8" w:rsidRPr="00F36DCC" w:rsidRDefault="00781FC8" w:rsidP="00BD54CC">
            <w:pPr>
              <w:rPr>
                <w:rFonts w:ascii="Calibri" w:eastAsia="Times New Roman" w:hAnsi="Calibri" w:cs="Calibri"/>
                <w:iCs/>
                <w:color w:val="000000"/>
              </w:rPr>
            </w:pPr>
            <w:r w:rsidRPr="00F36DCC">
              <w:rPr>
                <w:rFonts w:ascii="Calibri" w:eastAsia="Times New Roman" w:hAnsi="Calibri" w:cs="Calibri"/>
                <w:iCs/>
                <w:color w:val="000000"/>
              </w:rPr>
              <w:t>Moraceae</w:t>
            </w:r>
          </w:p>
        </w:tc>
        <w:tc>
          <w:tcPr>
            <w:tcW w:w="1029" w:type="dxa"/>
            <w:tcBorders>
              <w:top w:val="nil"/>
              <w:left w:val="nil"/>
              <w:bottom w:val="single" w:sz="4" w:space="0" w:color="auto"/>
              <w:right w:val="single" w:sz="4" w:space="0" w:color="auto"/>
            </w:tcBorders>
            <w:shd w:val="clear" w:color="auto" w:fill="auto"/>
            <w:noWrap/>
            <w:vAlign w:val="bottom"/>
          </w:tcPr>
          <w:p w14:paraId="036093F0" w14:textId="77777777" w:rsidR="00781FC8" w:rsidRPr="005A6D95" w:rsidRDefault="008826A4" w:rsidP="00BD54CC">
            <w:pPr>
              <w:rPr>
                <w:rFonts w:ascii="Calibri" w:eastAsia="Times New Roman" w:hAnsi="Calibri" w:cs="Calibri"/>
                <w:color w:val="000000"/>
              </w:rPr>
            </w:pPr>
            <w:r>
              <w:rPr>
                <w:rFonts w:ascii="Calibri" w:eastAsia="Times New Roman" w:hAnsi="Calibri" w:cs="Calibri"/>
                <w:color w:val="000000"/>
              </w:rPr>
              <w:t>Con</w:t>
            </w:r>
          </w:p>
        </w:tc>
        <w:tc>
          <w:tcPr>
            <w:tcW w:w="694" w:type="dxa"/>
            <w:tcBorders>
              <w:top w:val="nil"/>
              <w:left w:val="nil"/>
              <w:bottom w:val="single" w:sz="4" w:space="0" w:color="auto"/>
              <w:right w:val="single" w:sz="4" w:space="0" w:color="auto"/>
            </w:tcBorders>
            <w:shd w:val="clear" w:color="auto" w:fill="auto"/>
            <w:noWrap/>
            <w:vAlign w:val="bottom"/>
          </w:tcPr>
          <w:p w14:paraId="2B17FD96"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OC</w:t>
            </w:r>
          </w:p>
        </w:tc>
        <w:tc>
          <w:tcPr>
            <w:tcW w:w="987" w:type="dxa"/>
            <w:tcBorders>
              <w:top w:val="nil"/>
              <w:left w:val="nil"/>
              <w:bottom w:val="single" w:sz="4" w:space="0" w:color="auto"/>
              <w:right w:val="single" w:sz="4" w:space="0" w:color="auto"/>
            </w:tcBorders>
            <w:shd w:val="clear" w:color="auto" w:fill="auto"/>
            <w:noWrap/>
            <w:vAlign w:val="bottom"/>
          </w:tcPr>
          <w:p w14:paraId="52681B17"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0.743</w:t>
            </w:r>
          </w:p>
        </w:tc>
        <w:tc>
          <w:tcPr>
            <w:tcW w:w="987" w:type="dxa"/>
            <w:tcBorders>
              <w:top w:val="nil"/>
              <w:left w:val="nil"/>
              <w:bottom w:val="single" w:sz="4" w:space="0" w:color="auto"/>
              <w:right w:val="single" w:sz="4" w:space="0" w:color="auto"/>
            </w:tcBorders>
            <w:shd w:val="clear" w:color="auto" w:fill="auto"/>
            <w:noWrap/>
            <w:vAlign w:val="bottom"/>
          </w:tcPr>
          <w:p w14:paraId="7EE412A6"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0.143</w:t>
            </w:r>
          </w:p>
        </w:tc>
      </w:tr>
      <w:tr w:rsidR="00781FC8" w:rsidRPr="005A6D95" w14:paraId="5B75B9EA"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07F4A99A"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Ficus</w:t>
            </w:r>
            <w:r>
              <w:rPr>
                <w:rFonts w:ascii="Calibri" w:eastAsia="Times New Roman" w:hAnsi="Calibri" w:cs="Calibri"/>
                <w:i/>
                <w:iCs/>
                <w:color w:val="000000"/>
              </w:rPr>
              <w:t xml:space="preserve"> insipida</w:t>
            </w:r>
          </w:p>
        </w:tc>
        <w:tc>
          <w:tcPr>
            <w:tcW w:w="1675" w:type="dxa"/>
            <w:tcBorders>
              <w:top w:val="nil"/>
              <w:left w:val="nil"/>
              <w:bottom w:val="single" w:sz="4" w:space="0" w:color="auto"/>
              <w:right w:val="single" w:sz="4" w:space="0" w:color="auto"/>
            </w:tcBorders>
            <w:shd w:val="clear" w:color="auto" w:fill="auto"/>
            <w:noWrap/>
            <w:vAlign w:val="bottom"/>
          </w:tcPr>
          <w:p w14:paraId="501B1C76" w14:textId="77777777" w:rsidR="00781FC8" w:rsidRPr="00F36DCC" w:rsidRDefault="00781FC8" w:rsidP="00BD54CC">
            <w:pPr>
              <w:rPr>
                <w:rFonts w:ascii="Calibri" w:eastAsia="Times New Roman" w:hAnsi="Calibri" w:cs="Calibri"/>
                <w:iCs/>
                <w:color w:val="000000"/>
              </w:rPr>
            </w:pPr>
            <w:r w:rsidRPr="00F36DCC">
              <w:rPr>
                <w:rFonts w:ascii="Calibri" w:eastAsia="Times New Roman" w:hAnsi="Calibri" w:cs="Calibri"/>
                <w:iCs/>
                <w:color w:val="000000"/>
              </w:rPr>
              <w:t>Moraceae</w:t>
            </w:r>
          </w:p>
        </w:tc>
        <w:tc>
          <w:tcPr>
            <w:tcW w:w="1029" w:type="dxa"/>
            <w:tcBorders>
              <w:top w:val="nil"/>
              <w:left w:val="nil"/>
              <w:bottom w:val="single" w:sz="4" w:space="0" w:color="auto"/>
              <w:right w:val="single" w:sz="4" w:space="0" w:color="auto"/>
            </w:tcBorders>
            <w:shd w:val="clear" w:color="auto" w:fill="auto"/>
            <w:noWrap/>
            <w:vAlign w:val="bottom"/>
          </w:tcPr>
          <w:p w14:paraId="3B1FB874" w14:textId="77777777" w:rsidR="00781FC8" w:rsidRPr="005A6D95" w:rsidRDefault="008826A4" w:rsidP="00BD54CC">
            <w:pPr>
              <w:rPr>
                <w:rFonts w:ascii="Calibri" w:eastAsia="Times New Roman" w:hAnsi="Calibri" w:cs="Calibri"/>
                <w:color w:val="000000"/>
              </w:rPr>
            </w:pPr>
            <w:r>
              <w:rPr>
                <w:rFonts w:ascii="Calibri" w:eastAsia="Times New Roman" w:hAnsi="Calibri" w:cs="Calibri"/>
                <w:color w:val="000000"/>
              </w:rPr>
              <w:t>Con</w:t>
            </w:r>
          </w:p>
        </w:tc>
        <w:tc>
          <w:tcPr>
            <w:tcW w:w="694" w:type="dxa"/>
            <w:tcBorders>
              <w:top w:val="nil"/>
              <w:left w:val="nil"/>
              <w:bottom w:val="single" w:sz="4" w:space="0" w:color="auto"/>
              <w:right w:val="single" w:sz="4" w:space="0" w:color="auto"/>
            </w:tcBorders>
            <w:shd w:val="clear" w:color="auto" w:fill="auto"/>
            <w:noWrap/>
            <w:vAlign w:val="bottom"/>
          </w:tcPr>
          <w:p w14:paraId="4AF40EF6"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OC</w:t>
            </w:r>
          </w:p>
        </w:tc>
        <w:tc>
          <w:tcPr>
            <w:tcW w:w="987" w:type="dxa"/>
            <w:tcBorders>
              <w:top w:val="nil"/>
              <w:left w:val="nil"/>
              <w:bottom w:val="single" w:sz="4" w:space="0" w:color="auto"/>
              <w:right w:val="single" w:sz="4" w:space="0" w:color="auto"/>
            </w:tcBorders>
            <w:shd w:val="clear" w:color="auto" w:fill="auto"/>
            <w:noWrap/>
            <w:vAlign w:val="bottom"/>
          </w:tcPr>
          <w:p w14:paraId="0FEEBE86"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0.495</w:t>
            </w:r>
          </w:p>
        </w:tc>
        <w:tc>
          <w:tcPr>
            <w:tcW w:w="987" w:type="dxa"/>
            <w:tcBorders>
              <w:top w:val="nil"/>
              <w:left w:val="nil"/>
              <w:bottom w:val="single" w:sz="4" w:space="0" w:color="auto"/>
              <w:right w:val="single" w:sz="4" w:space="0" w:color="auto"/>
            </w:tcBorders>
            <w:shd w:val="clear" w:color="auto" w:fill="auto"/>
            <w:noWrap/>
            <w:vAlign w:val="bottom"/>
          </w:tcPr>
          <w:p w14:paraId="550FD546"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0.093</w:t>
            </w:r>
          </w:p>
        </w:tc>
      </w:tr>
      <w:tr w:rsidR="00781FC8" w:rsidRPr="005A6D95" w14:paraId="3F94DC44"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4E6A3DE4"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Hieronyma</w:t>
            </w:r>
            <w:r>
              <w:rPr>
                <w:rFonts w:ascii="Calibri" w:eastAsia="Times New Roman" w:hAnsi="Calibri" w:cs="Calibri"/>
                <w:i/>
                <w:iCs/>
                <w:color w:val="000000"/>
              </w:rPr>
              <w:t xml:space="preserve"> alchorneoides</w:t>
            </w:r>
          </w:p>
        </w:tc>
        <w:tc>
          <w:tcPr>
            <w:tcW w:w="1675" w:type="dxa"/>
            <w:tcBorders>
              <w:top w:val="nil"/>
              <w:left w:val="nil"/>
              <w:bottom w:val="single" w:sz="4" w:space="0" w:color="auto"/>
              <w:right w:val="single" w:sz="4" w:space="0" w:color="auto"/>
            </w:tcBorders>
            <w:shd w:val="clear" w:color="auto" w:fill="auto"/>
            <w:noWrap/>
            <w:vAlign w:val="bottom"/>
          </w:tcPr>
          <w:p w14:paraId="5CD545A5" w14:textId="77777777" w:rsidR="00781FC8" w:rsidRPr="00F36DCC" w:rsidRDefault="00BA3593" w:rsidP="00BD54CC">
            <w:pPr>
              <w:rPr>
                <w:rFonts w:ascii="Calibri" w:eastAsia="Times New Roman" w:hAnsi="Calibri" w:cs="Calibri"/>
                <w:iCs/>
                <w:color w:val="000000"/>
              </w:rPr>
            </w:pPr>
            <w:r>
              <w:rPr>
                <w:rFonts w:ascii="Calibri" w:eastAsia="Times New Roman" w:hAnsi="Calibri" w:cs="Calibri"/>
                <w:iCs/>
                <w:color w:val="000000"/>
              </w:rPr>
              <w:t>Phyllanthaceae</w:t>
            </w:r>
          </w:p>
        </w:tc>
        <w:tc>
          <w:tcPr>
            <w:tcW w:w="1029" w:type="dxa"/>
            <w:tcBorders>
              <w:top w:val="nil"/>
              <w:left w:val="nil"/>
              <w:bottom w:val="single" w:sz="4" w:space="0" w:color="auto"/>
              <w:right w:val="single" w:sz="4" w:space="0" w:color="auto"/>
            </w:tcBorders>
            <w:shd w:val="clear" w:color="auto" w:fill="auto"/>
            <w:noWrap/>
            <w:vAlign w:val="bottom"/>
          </w:tcPr>
          <w:p w14:paraId="7CDDA168" w14:textId="77777777" w:rsidR="00781FC8" w:rsidRPr="005A6D95" w:rsidRDefault="008826A4" w:rsidP="00BD54CC">
            <w:pPr>
              <w:rPr>
                <w:rFonts w:ascii="Calibri" w:eastAsia="Times New Roman" w:hAnsi="Calibri" w:cs="Calibri"/>
                <w:color w:val="000000"/>
              </w:rPr>
            </w:pPr>
            <w:r>
              <w:rPr>
                <w:rFonts w:ascii="Calibri" w:eastAsia="Times New Roman" w:hAnsi="Calibri" w:cs="Calibri"/>
                <w:color w:val="000000"/>
              </w:rPr>
              <w:t>Con</w:t>
            </w:r>
          </w:p>
        </w:tc>
        <w:tc>
          <w:tcPr>
            <w:tcW w:w="694" w:type="dxa"/>
            <w:tcBorders>
              <w:top w:val="nil"/>
              <w:left w:val="nil"/>
              <w:bottom w:val="single" w:sz="4" w:space="0" w:color="auto"/>
              <w:right w:val="single" w:sz="4" w:space="0" w:color="auto"/>
            </w:tcBorders>
            <w:shd w:val="clear" w:color="auto" w:fill="auto"/>
            <w:noWrap/>
            <w:vAlign w:val="bottom"/>
          </w:tcPr>
          <w:p w14:paraId="5D860425"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OC</w:t>
            </w:r>
          </w:p>
        </w:tc>
        <w:tc>
          <w:tcPr>
            <w:tcW w:w="987" w:type="dxa"/>
            <w:tcBorders>
              <w:top w:val="nil"/>
              <w:left w:val="nil"/>
              <w:bottom w:val="single" w:sz="4" w:space="0" w:color="auto"/>
              <w:right w:val="single" w:sz="4" w:space="0" w:color="auto"/>
            </w:tcBorders>
            <w:shd w:val="clear" w:color="auto" w:fill="auto"/>
            <w:noWrap/>
            <w:vAlign w:val="bottom"/>
          </w:tcPr>
          <w:p w14:paraId="7959F8E6"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0.746</w:t>
            </w:r>
          </w:p>
        </w:tc>
        <w:tc>
          <w:tcPr>
            <w:tcW w:w="987" w:type="dxa"/>
            <w:tcBorders>
              <w:top w:val="nil"/>
              <w:left w:val="nil"/>
              <w:bottom w:val="single" w:sz="4" w:space="0" w:color="auto"/>
              <w:right w:val="single" w:sz="4" w:space="0" w:color="auto"/>
            </w:tcBorders>
            <w:shd w:val="clear" w:color="auto" w:fill="auto"/>
            <w:noWrap/>
            <w:vAlign w:val="bottom"/>
          </w:tcPr>
          <w:p w14:paraId="0BAE7A42"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0.091</w:t>
            </w:r>
          </w:p>
        </w:tc>
      </w:tr>
      <w:tr w:rsidR="00781FC8" w:rsidRPr="005A6D95" w14:paraId="3A2479B8"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4CD2EF93"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Hieronyma</w:t>
            </w:r>
            <w:r>
              <w:rPr>
                <w:rFonts w:ascii="Calibri" w:eastAsia="Times New Roman" w:hAnsi="Calibri" w:cs="Calibri"/>
                <w:i/>
                <w:iCs/>
                <w:color w:val="000000"/>
              </w:rPr>
              <w:t xml:space="preserve"> alchorneoides</w:t>
            </w:r>
          </w:p>
        </w:tc>
        <w:tc>
          <w:tcPr>
            <w:tcW w:w="1675" w:type="dxa"/>
            <w:tcBorders>
              <w:top w:val="nil"/>
              <w:left w:val="nil"/>
              <w:bottom w:val="single" w:sz="4" w:space="0" w:color="auto"/>
              <w:right w:val="single" w:sz="4" w:space="0" w:color="auto"/>
            </w:tcBorders>
            <w:shd w:val="clear" w:color="auto" w:fill="auto"/>
            <w:noWrap/>
            <w:vAlign w:val="bottom"/>
          </w:tcPr>
          <w:p w14:paraId="533DB032" w14:textId="77777777" w:rsidR="00781FC8" w:rsidRPr="00F36DCC" w:rsidRDefault="00BA3593" w:rsidP="00BD54CC">
            <w:pPr>
              <w:rPr>
                <w:rFonts w:ascii="Calibri" w:eastAsia="Times New Roman" w:hAnsi="Calibri" w:cs="Calibri"/>
                <w:iCs/>
                <w:color w:val="000000"/>
              </w:rPr>
            </w:pPr>
            <w:r>
              <w:rPr>
                <w:rFonts w:ascii="Calibri" w:eastAsia="Times New Roman" w:hAnsi="Calibri" w:cs="Calibri"/>
                <w:iCs/>
                <w:color w:val="000000"/>
              </w:rPr>
              <w:t>Phyllanthaceae</w:t>
            </w:r>
          </w:p>
        </w:tc>
        <w:tc>
          <w:tcPr>
            <w:tcW w:w="1029" w:type="dxa"/>
            <w:tcBorders>
              <w:top w:val="nil"/>
              <w:left w:val="nil"/>
              <w:bottom w:val="single" w:sz="4" w:space="0" w:color="auto"/>
              <w:right w:val="single" w:sz="4" w:space="0" w:color="auto"/>
            </w:tcBorders>
            <w:shd w:val="clear" w:color="auto" w:fill="auto"/>
            <w:noWrap/>
            <w:vAlign w:val="bottom"/>
          </w:tcPr>
          <w:p w14:paraId="009D472F" w14:textId="77777777" w:rsidR="00781FC8" w:rsidRPr="005A6D95" w:rsidRDefault="008826A4" w:rsidP="00BD54CC">
            <w:pPr>
              <w:rPr>
                <w:rFonts w:ascii="Calibri" w:eastAsia="Times New Roman" w:hAnsi="Calibri" w:cs="Calibri"/>
                <w:color w:val="000000"/>
              </w:rPr>
            </w:pPr>
            <w:r>
              <w:rPr>
                <w:rFonts w:ascii="Calibri" w:eastAsia="Times New Roman" w:hAnsi="Calibri" w:cs="Calibri"/>
                <w:color w:val="000000"/>
              </w:rPr>
              <w:t>Con</w:t>
            </w:r>
          </w:p>
        </w:tc>
        <w:tc>
          <w:tcPr>
            <w:tcW w:w="694" w:type="dxa"/>
            <w:tcBorders>
              <w:top w:val="nil"/>
              <w:left w:val="nil"/>
              <w:bottom w:val="single" w:sz="4" w:space="0" w:color="auto"/>
              <w:right w:val="single" w:sz="4" w:space="0" w:color="auto"/>
            </w:tcBorders>
            <w:shd w:val="clear" w:color="auto" w:fill="auto"/>
            <w:noWrap/>
            <w:vAlign w:val="bottom"/>
          </w:tcPr>
          <w:p w14:paraId="2CC08176"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LR</w:t>
            </w:r>
          </w:p>
        </w:tc>
        <w:tc>
          <w:tcPr>
            <w:tcW w:w="987" w:type="dxa"/>
            <w:tcBorders>
              <w:top w:val="nil"/>
              <w:left w:val="nil"/>
              <w:bottom w:val="single" w:sz="4" w:space="0" w:color="auto"/>
              <w:right w:val="single" w:sz="4" w:space="0" w:color="auto"/>
            </w:tcBorders>
            <w:shd w:val="clear" w:color="auto" w:fill="auto"/>
            <w:noWrap/>
            <w:vAlign w:val="bottom"/>
          </w:tcPr>
          <w:p w14:paraId="703345DC"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0.596</w:t>
            </w:r>
          </w:p>
        </w:tc>
        <w:tc>
          <w:tcPr>
            <w:tcW w:w="987" w:type="dxa"/>
            <w:tcBorders>
              <w:top w:val="nil"/>
              <w:left w:val="nil"/>
              <w:bottom w:val="single" w:sz="4" w:space="0" w:color="auto"/>
              <w:right w:val="single" w:sz="4" w:space="0" w:color="auto"/>
            </w:tcBorders>
            <w:shd w:val="clear" w:color="auto" w:fill="auto"/>
            <w:noWrap/>
            <w:vAlign w:val="bottom"/>
          </w:tcPr>
          <w:p w14:paraId="7A0C04E3"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0.064</w:t>
            </w:r>
          </w:p>
        </w:tc>
      </w:tr>
      <w:tr w:rsidR="00781FC8" w:rsidRPr="005A6D95" w14:paraId="2E9B0D83"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245E480F"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Inga</w:t>
            </w:r>
            <w:r>
              <w:rPr>
                <w:rFonts w:ascii="Calibri" w:eastAsia="Times New Roman" w:hAnsi="Calibri" w:cs="Calibri"/>
                <w:i/>
                <w:iCs/>
                <w:color w:val="000000"/>
              </w:rPr>
              <w:t xml:space="preserve"> multijuga</w:t>
            </w:r>
          </w:p>
        </w:tc>
        <w:tc>
          <w:tcPr>
            <w:tcW w:w="1675" w:type="dxa"/>
            <w:tcBorders>
              <w:top w:val="nil"/>
              <w:left w:val="nil"/>
              <w:bottom w:val="single" w:sz="4" w:space="0" w:color="auto"/>
              <w:right w:val="single" w:sz="4" w:space="0" w:color="auto"/>
            </w:tcBorders>
            <w:shd w:val="clear" w:color="auto" w:fill="auto"/>
            <w:noWrap/>
            <w:vAlign w:val="bottom"/>
          </w:tcPr>
          <w:p w14:paraId="4FFF347A" w14:textId="77777777" w:rsidR="00781FC8" w:rsidRPr="00F36DCC" w:rsidRDefault="00781FC8" w:rsidP="00BD54CC">
            <w:pPr>
              <w:rPr>
                <w:rFonts w:ascii="Calibri" w:eastAsia="Times New Roman" w:hAnsi="Calibri" w:cs="Calibri"/>
                <w:iCs/>
                <w:color w:val="000000"/>
              </w:rPr>
            </w:pPr>
            <w:r w:rsidRPr="00F36DCC">
              <w:rPr>
                <w:rFonts w:ascii="Calibri" w:eastAsia="Times New Roman" w:hAnsi="Calibri" w:cs="Calibri"/>
                <w:iCs/>
                <w:color w:val="000000"/>
              </w:rPr>
              <w:t>Fabaceae</w:t>
            </w:r>
          </w:p>
        </w:tc>
        <w:tc>
          <w:tcPr>
            <w:tcW w:w="1029" w:type="dxa"/>
            <w:tcBorders>
              <w:top w:val="nil"/>
              <w:left w:val="nil"/>
              <w:bottom w:val="single" w:sz="4" w:space="0" w:color="auto"/>
              <w:right w:val="single" w:sz="4" w:space="0" w:color="auto"/>
            </w:tcBorders>
            <w:shd w:val="clear" w:color="auto" w:fill="auto"/>
            <w:noWrap/>
            <w:vAlign w:val="bottom"/>
          </w:tcPr>
          <w:p w14:paraId="0C8CFBAC" w14:textId="77777777" w:rsidR="00781FC8" w:rsidRPr="005A6D95" w:rsidRDefault="008826A4" w:rsidP="00BD54CC">
            <w:pPr>
              <w:rPr>
                <w:rFonts w:ascii="Calibri" w:eastAsia="Times New Roman" w:hAnsi="Calibri" w:cs="Calibri"/>
                <w:color w:val="000000"/>
              </w:rPr>
            </w:pPr>
            <w:r>
              <w:rPr>
                <w:rFonts w:ascii="Calibri" w:eastAsia="Times New Roman" w:hAnsi="Calibri" w:cs="Calibri"/>
                <w:color w:val="000000"/>
              </w:rPr>
              <w:t>Con</w:t>
            </w:r>
          </w:p>
        </w:tc>
        <w:tc>
          <w:tcPr>
            <w:tcW w:w="694" w:type="dxa"/>
            <w:tcBorders>
              <w:top w:val="nil"/>
              <w:left w:val="nil"/>
              <w:bottom w:val="single" w:sz="4" w:space="0" w:color="auto"/>
              <w:right w:val="single" w:sz="4" w:space="0" w:color="auto"/>
            </w:tcBorders>
            <w:shd w:val="clear" w:color="auto" w:fill="auto"/>
            <w:noWrap/>
            <w:vAlign w:val="bottom"/>
          </w:tcPr>
          <w:p w14:paraId="179FB6AD"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OC</w:t>
            </w:r>
          </w:p>
        </w:tc>
        <w:tc>
          <w:tcPr>
            <w:tcW w:w="987" w:type="dxa"/>
            <w:tcBorders>
              <w:top w:val="nil"/>
              <w:left w:val="nil"/>
              <w:bottom w:val="single" w:sz="4" w:space="0" w:color="auto"/>
              <w:right w:val="single" w:sz="4" w:space="0" w:color="auto"/>
            </w:tcBorders>
            <w:shd w:val="clear" w:color="auto" w:fill="auto"/>
            <w:noWrap/>
            <w:vAlign w:val="bottom"/>
          </w:tcPr>
          <w:p w14:paraId="652FBF5F"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0.579</w:t>
            </w:r>
          </w:p>
        </w:tc>
        <w:tc>
          <w:tcPr>
            <w:tcW w:w="987" w:type="dxa"/>
            <w:tcBorders>
              <w:top w:val="nil"/>
              <w:left w:val="nil"/>
              <w:bottom w:val="single" w:sz="4" w:space="0" w:color="auto"/>
              <w:right w:val="single" w:sz="4" w:space="0" w:color="auto"/>
            </w:tcBorders>
            <w:shd w:val="clear" w:color="auto" w:fill="auto"/>
            <w:noWrap/>
            <w:vAlign w:val="bottom"/>
          </w:tcPr>
          <w:p w14:paraId="73CD8603"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0.083</w:t>
            </w:r>
          </w:p>
        </w:tc>
      </w:tr>
      <w:tr w:rsidR="00781FC8" w:rsidRPr="005A6D95" w14:paraId="475A7A2A"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0D622E23"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Spondias</w:t>
            </w:r>
            <w:r>
              <w:rPr>
                <w:rFonts w:ascii="Calibri" w:eastAsia="Times New Roman" w:hAnsi="Calibri" w:cs="Calibri"/>
                <w:i/>
                <w:iCs/>
                <w:color w:val="000000"/>
              </w:rPr>
              <w:t xml:space="preserve"> mombin</w:t>
            </w:r>
          </w:p>
        </w:tc>
        <w:tc>
          <w:tcPr>
            <w:tcW w:w="1675" w:type="dxa"/>
            <w:tcBorders>
              <w:top w:val="nil"/>
              <w:left w:val="nil"/>
              <w:bottom w:val="single" w:sz="4" w:space="0" w:color="auto"/>
              <w:right w:val="single" w:sz="4" w:space="0" w:color="auto"/>
            </w:tcBorders>
            <w:shd w:val="clear" w:color="auto" w:fill="auto"/>
            <w:noWrap/>
            <w:vAlign w:val="bottom"/>
          </w:tcPr>
          <w:p w14:paraId="0A90BC80" w14:textId="77777777" w:rsidR="00781FC8" w:rsidRPr="00F36DCC" w:rsidRDefault="00781FC8" w:rsidP="00BD54CC">
            <w:pPr>
              <w:rPr>
                <w:rFonts w:ascii="Calibri" w:eastAsia="Times New Roman" w:hAnsi="Calibri" w:cs="Calibri"/>
                <w:iCs/>
                <w:color w:val="000000"/>
              </w:rPr>
            </w:pPr>
            <w:r w:rsidRPr="00F36DCC">
              <w:rPr>
                <w:rFonts w:ascii="Calibri" w:eastAsia="Times New Roman" w:hAnsi="Calibri" w:cs="Calibri"/>
                <w:iCs/>
                <w:color w:val="000000"/>
              </w:rPr>
              <w:t>Anacardiaceae</w:t>
            </w:r>
          </w:p>
        </w:tc>
        <w:tc>
          <w:tcPr>
            <w:tcW w:w="1029" w:type="dxa"/>
            <w:tcBorders>
              <w:top w:val="nil"/>
              <w:left w:val="nil"/>
              <w:bottom w:val="single" w:sz="4" w:space="0" w:color="auto"/>
              <w:right w:val="single" w:sz="4" w:space="0" w:color="auto"/>
            </w:tcBorders>
            <w:shd w:val="clear" w:color="auto" w:fill="auto"/>
            <w:noWrap/>
            <w:vAlign w:val="bottom"/>
          </w:tcPr>
          <w:p w14:paraId="6D9C2E6C" w14:textId="77777777" w:rsidR="00781FC8" w:rsidRPr="005A6D95" w:rsidRDefault="008826A4" w:rsidP="00BD54CC">
            <w:pPr>
              <w:rPr>
                <w:rFonts w:ascii="Calibri" w:eastAsia="Times New Roman" w:hAnsi="Calibri" w:cs="Calibri"/>
                <w:color w:val="000000"/>
              </w:rPr>
            </w:pPr>
            <w:r>
              <w:rPr>
                <w:rFonts w:ascii="Calibri" w:eastAsia="Times New Roman" w:hAnsi="Calibri" w:cs="Calibri"/>
                <w:color w:val="000000"/>
              </w:rPr>
              <w:t>Con</w:t>
            </w:r>
          </w:p>
        </w:tc>
        <w:tc>
          <w:tcPr>
            <w:tcW w:w="694" w:type="dxa"/>
            <w:tcBorders>
              <w:top w:val="nil"/>
              <w:left w:val="nil"/>
              <w:bottom w:val="single" w:sz="4" w:space="0" w:color="auto"/>
              <w:right w:val="single" w:sz="4" w:space="0" w:color="auto"/>
            </w:tcBorders>
            <w:shd w:val="clear" w:color="auto" w:fill="auto"/>
            <w:noWrap/>
            <w:vAlign w:val="bottom"/>
          </w:tcPr>
          <w:p w14:paraId="1BADE0B8"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OC</w:t>
            </w:r>
          </w:p>
        </w:tc>
        <w:tc>
          <w:tcPr>
            <w:tcW w:w="987" w:type="dxa"/>
            <w:tcBorders>
              <w:top w:val="nil"/>
              <w:left w:val="nil"/>
              <w:bottom w:val="single" w:sz="4" w:space="0" w:color="auto"/>
              <w:right w:val="single" w:sz="4" w:space="0" w:color="auto"/>
            </w:tcBorders>
            <w:shd w:val="clear" w:color="auto" w:fill="auto"/>
            <w:noWrap/>
            <w:vAlign w:val="bottom"/>
          </w:tcPr>
          <w:p w14:paraId="7892B381"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0.524</w:t>
            </w:r>
          </w:p>
        </w:tc>
        <w:tc>
          <w:tcPr>
            <w:tcW w:w="987" w:type="dxa"/>
            <w:tcBorders>
              <w:top w:val="nil"/>
              <w:left w:val="nil"/>
              <w:bottom w:val="single" w:sz="4" w:space="0" w:color="auto"/>
              <w:right w:val="single" w:sz="4" w:space="0" w:color="auto"/>
            </w:tcBorders>
            <w:shd w:val="clear" w:color="auto" w:fill="auto"/>
            <w:noWrap/>
            <w:vAlign w:val="bottom"/>
          </w:tcPr>
          <w:p w14:paraId="2EFD52B3"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0.061</w:t>
            </w:r>
          </w:p>
        </w:tc>
      </w:tr>
      <w:tr w:rsidR="00781FC8" w:rsidRPr="005A6D95" w14:paraId="095CFF9B"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750D6EA1"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Virola</w:t>
            </w:r>
            <w:r>
              <w:rPr>
                <w:rFonts w:ascii="Calibri" w:eastAsia="Times New Roman" w:hAnsi="Calibri" w:cs="Calibri"/>
                <w:i/>
                <w:iCs/>
                <w:color w:val="000000"/>
              </w:rPr>
              <w:t xml:space="preserve"> sebifera</w:t>
            </w:r>
          </w:p>
        </w:tc>
        <w:tc>
          <w:tcPr>
            <w:tcW w:w="1675" w:type="dxa"/>
            <w:tcBorders>
              <w:top w:val="nil"/>
              <w:left w:val="nil"/>
              <w:bottom w:val="single" w:sz="4" w:space="0" w:color="auto"/>
              <w:right w:val="single" w:sz="4" w:space="0" w:color="auto"/>
            </w:tcBorders>
            <w:shd w:val="clear" w:color="auto" w:fill="auto"/>
            <w:noWrap/>
            <w:vAlign w:val="bottom"/>
          </w:tcPr>
          <w:p w14:paraId="1F59FA5F" w14:textId="77777777" w:rsidR="00781FC8" w:rsidRPr="00F36DCC" w:rsidRDefault="00781FC8" w:rsidP="00BD54CC">
            <w:pPr>
              <w:rPr>
                <w:rFonts w:ascii="Calibri" w:eastAsia="Times New Roman" w:hAnsi="Calibri" w:cs="Calibri"/>
                <w:iCs/>
                <w:color w:val="000000"/>
              </w:rPr>
            </w:pPr>
            <w:r w:rsidRPr="00F36DCC">
              <w:rPr>
                <w:rFonts w:ascii="Calibri" w:eastAsia="Times New Roman" w:hAnsi="Calibri" w:cs="Calibri"/>
                <w:iCs/>
                <w:color w:val="000000"/>
              </w:rPr>
              <w:t>Myristicaceae</w:t>
            </w:r>
          </w:p>
        </w:tc>
        <w:tc>
          <w:tcPr>
            <w:tcW w:w="1029" w:type="dxa"/>
            <w:tcBorders>
              <w:top w:val="nil"/>
              <w:left w:val="nil"/>
              <w:bottom w:val="single" w:sz="4" w:space="0" w:color="auto"/>
              <w:right w:val="single" w:sz="4" w:space="0" w:color="auto"/>
            </w:tcBorders>
            <w:shd w:val="clear" w:color="auto" w:fill="auto"/>
            <w:noWrap/>
            <w:vAlign w:val="bottom"/>
          </w:tcPr>
          <w:p w14:paraId="59E6C6EE" w14:textId="77777777" w:rsidR="00781FC8" w:rsidRPr="005A6D95" w:rsidRDefault="008826A4" w:rsidP="00BD54CC">
            <w:pPr>
              <w:rPr>
                <w:rFonts w:ascii="Calibri" w:eastAsia="Times New Roman" w:hAnsi="Calibri" w:cs="Calibri"/>
                <w:color w:val="000000"/>
              </w:rPr>
            </w:pPr>
            <w:r>
              <w:rPr>
                <w:rFonts w:ascii="Calibri" w:eastAsia="Times New Roman" w:hAnsi="Calibri" w:cs="Calibri"/>
                <w:color w:val="000000"/>
              </w:rPr>
              <w:t>Con</w:t>
            </w:r>
          </w:p>
        </w:tc>
        <w:tc>
          <w:tcPr>
            <w:tcW w:w="694" w:type="dxa"/>
            <w:tcBorders>
              <w:top w:val="nil"/>
              <w:left w:val="nil"/>
              <w:bottom w:val="single" w:sz="4" w:space="0" w:color="auto"/>
              <w:right w:val="single" w:sz="4" w:space="0" w:color="auto"/>
            </w:tcBorders>
            <w:shd w:val="clear" w:color="auto" w:fill="auto"/>
            <w:noWrap/>
            <w:vAlign w:val="bottom"/>
          </w:tcPr>
          <w:p w14:paraId="056A900D"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LR</w:t>
            </w:r>
          </w:p>
        </w:tc>
        <w:tc>
          <w:tcPr>
            <w:tcW w:w="987" w:type="dxa"/>
            <w:tcBorders>
              <w:top w:val="nil"/>
              <w:left w:val="nil"/>
              <w:bottom w:val="single" w:sz="4" w:space="0" w:color="auto"/>
              <w:right w:val="single" w:sz="4" w:space="0" w:color="auto"/>
            </w:tcBorders>
            <w:shd w:val="clear" w:color="auto" w:fill="auto"/>
            <w:noWrap/>
            <w:vAlign w:val="bottom"/>
          </w:tcPr>
          <w:p w14:paraId="6424F24D"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0.752</w:t>
            </w:r>
          </w:p>
        </w:tc>
        <w:tc>
          <w:tcPr>
            <w:tcW w:w="987" w:type="dxa"/>
            <w:tcBorders>
              <w:top w:val="nil"/>
              <w:left w:val="nil"/>
              <w:bottom w:val="single" w:sz="4" w:space="0" w:color="auto"/>
              <w:right w:val="single" w:sz="4" w:space="0" w:color="auto"/>
            </w:tcBorders>
            <w:shd w:val="clear" w:color="auto" w:fill="auto"/>
            <w:noWrap/>
            <w:vAlign w:val="bottom"/>
          </w:tcPr>
          <w:p w14:paraId="78705AEC"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0.030</w:t>
            </w:r>
          </w:p>
        </w:tc>
      </w:tr>
      <w:tr w:rsidR="00781FC8" w:rsidRPr="005A6D95" w14:paraId="4E390B03"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4FC69820"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Vochysia</w:t>
            </w:r>
            <w:r>
              <w:rPr>
                <w:rFonts w:ascii="Calibri" w:eastAsia="Times New Roman" w:hAnsi="Calibri" w:cs="Calibri"/>
                <w:i/>
                <w:iCs/>
                <w:color w:val="000000"/>
              </w:rPr>
              <w:t xml:space="preserve"> ferruginea</w:t>
            </w:r>
          </w:p>
        </w:tc>
        <w:tc>
          <w:tcPr>
            <w:tcW w:w="1675" w:type="dxa"/>
            <w:tcBorders>
              <w:top w:val="nil"/>
              <w:left w:val="nil"/>
              <w:bottom w:val="single" w:sz="4" w:space="0" w:color="auto"/>
              <w:right w:val="single" w:sz="4" w:space="0" w:color="auto"/>
            </w:tcBorders>
            <w:shd w:val="clear" w:color="auto" w:fill="auto"/>
            <w:noWrap/>
            <w:vAlign w:val="bottom"/>
          </w:tcPr>
          <w:p w14:paraId="10C6F405" w14:textId="77777777" w:rsidR="00781FC8" w:rsidRPr="00F36DCC" w:rsidRDefault="00781FC8" w:rsidP="00BD54CC">
            <w:pPr>
              <w:rPr>
                <w:rFonts w:ascii="Calibri" w:eastAsia="Times New Roman" w:hAnsi="Calibri" w:cs="Calibri"/>
                <w:iCs/>
                <w:color w:val="000000"/>
              </w:rPr>
            </w:pPr>
            <w:r w:rsidRPr="00F36DCC">
              <w:rPr>
                <w:rFonts w:ascii="Calibri" w:eastAsia="Times New Roman" w:hAnsi="Calibri" w:cs="Calibri"/>
                <w:iCs/>
                <w:color w:val="000000"/>
              </w:rPr>
              <w:t>Vochysiaceae</w:t>
            </w:r>
          </w:p>
        </w:tc>
        <w:tc>
          <w:tcPr>
            <w:tcW w:w="1029" w:type="dxa"/>
            <w:tcBorders>
              <w:top w:val="nil"/>
              <w:left w:val="nil"/>
              <w:bottom w:val="single" w:sz="4" w:space="0" w:color="auto"/>
              <w:right w:val="single" w:sz="4" w:space="0" w:color="auto"/>
            </w:tcBorders>
            <w:shd w:val="clear" w:color="auto" w:fill="auto"/>
            <w:noWrap/>
            <w:vAlign w:val="bottom"/>
          </w:tcPr>
          <w:p w14:paraId="3B8C28FA" w14:textId="77777777" w:rsidR="00781FC8" w:rsidRPr="005A6D95" w:rsidRDefault="008826A4" w:rsidP="00BD54CC">
            <w:pPr>
              <w:rPr>
                <w:rFonts w:ascii="Calibri" w:eastAsia="Times New Roman" w:hAnsi="Calibri" w:cs="Calibri"/>
                <w:color w:val="000000"/>
              </w:rPr>
            </w:pPr>
            <w:r>
              <w:rPr>
                <w:rFonts w:ascii="Calibri" w:eastAsia="Times New Roman" w:hAnsi="Calibri" w:cs="Calibri"/>
                <w:color w:val="000000"/>
              </w:rPr>
              <w:t>Con</w:t>
            </w:r>
          </w:p>
        </w:tc>
        <w:tc>
          <w:tcPr>
            <w:tcW w:w="694" w:type="dxa"/>
            <w:tcBorders>
              <w:top w:val="nil"/>
              <w:left w:val="nil"/>
              <w:bottom w:val="single" w:sz="4" w:space="0" w:color="auto"/>
              <w:right w:val="single" w:sz="4" w:space="0" w:color="auto"/>
            </w:tcBorders>
            <w:shd w:val="clear" w:color="auto" w:fill="auto"/>
            <w:noWrap/>
            <w:vAlign w:val="bottom"/>
          </w:tcPr>
          <w:p w14:paraId="0B0CCB67"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LR</w:t>
            </w:r>
          </w:p>
        </w:tc>
        <w:tc>
          <w:tcPr>
            <w:tcW w:w="987" w:type="dxa"/>
            <w:tcBorders>
              <w:top w:val="nil"/>
              <w:left w:val="nil"/>
              <w:bottom w:val="single" w:sz="4" w:space="0" w:color="auto"/>
              <w:right w:val="single" w:sz="4" w:space="0" w:color="auto"/>
            </w:tcBorders>
            <w:shd w:val="clear" w:color="auto" w:fill="auto"/>
            <w:noWrap/>
            <w:vAlign w:val="bottom"/>
          </w:tcPr>
          <w:p w14:paraId="04E3D3F6"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0.651</w:t>
            </w:r>
          </w:p>
        </w:tc>
        <w:tc>
          <w:tcPr>
            <w:tcW w:w="987" w:type="dxa"/>
            <w:tcBorders>
              <w:top w:val="nil"/>
              <w:left w:val="nil"/>
              <w:bottom w:val="single" w:sz="4" w:space="0" w:color="auto"/>
              <w:right w:val="single" w:sz="4" w:space="0" w:color="auto"/>
            </w:tcBorders>
            <w:shd w:val="clear" w:color="auto" w:fill="auto"/>
            <w:noWrap/>
            <w:vAlign w:val="bottom"/>
          </w:tcPr>
          <w:p w14:paraId="334737EB"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0.078</w:t>
            </w:r>
          </w:p>
        </w:tc>
      </w:tr>
      <w:tr w:rsidR="00781FC8" w:rsidRPr="005A6D95" w14:paraId="7608E06F" w14:textId="77777777" w:rsidTr="00BD54CC">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7D68475B" w14:textId="77777777" w:rsidR="00781FC8" w:rsidRPr="005A6D95" w:rsidRDefault="00781FC8" w:rsidP="00BD54CC">
            <w:pPr>
              <w:rPr>
                <w:rFonts w:ascii="Calibri" w:eastAsia="Times New Roman" w:hAnsi="Calibri" w:cs="Calibri"/>
                <w:i/>
                <w:iCs/>
                <w:color w:val="000000"/>
              </w:rPr>
            </w:pPr>
            <w:r w:rsidRPr="005A6D95">
              <w:rPr>
                <w:rFonts w:ascii="Calibri" w:eastAsia="Times New Roman" w:hAnsi="Calibri" w:cs="Calibri"/>
                <w:i/>
                <w:iCs/>
                <w:color w:val="000000"/>
              </w:rPr>
              <w:t>Vochysia</w:t>
            </w:r>
            <w:r>
              <w:rPr>
                <w:rFonts w:ascii="Calibri" w:eastAsia="Times New Roman" w:hAnsi="Calibri" w:cs="Calibri"/>
                <w:i/>
                <w:iCs/>
                <w:color w:val="000000"/>
              </w:rPr>
              <w:t xml:space="preserve"> ferruginea</w:t>
            </w:r>
          </w:p>
        </w:tc>
        <w:tc>
          <w:tcPr>
            <w:tcW w:w="1675" w:type="dxa"/>
            <w:tcBorders>
              <w:top w:val="nil"/>
              <w:left w:val="nil"/>
              <w:bottom w:val="single" w:sz="4" w:space="0" w:color="auto"/>
              <w:right w:val="single" w:sz="4" w:space="0" w:color="auto"/>
            </w:tcBorders>
            <w:shd w:val="clear" w:color="auto" w:fill="auto"/>
            <w:noWrap/>
            <w:vAlign w:val="bottom"/>
          </w:tcPr>
          <w:p w14:paraId="24866306" w14:textId="77777777" w:rsidR="00781FC8" w:rsidRPr="00F36DCC" w:rsidRDefault="00781FC8" w:rsidP="00BD54CC">
            <w:pPr>
              <w:rPr>
                <w:rFonts w:ascii="Calibri" w:eastAsia="Times New Roman" w:hAnsi="Calibri" w:cs="Calibri"/>
                <w:iCs/>
                <w:color w:val="000000"/>
              </w:rPr>
            </w:pPr>
            <w:r w:rsidRPr="00F36DCC">
              <w:rPr>
                <w:rFonts w:ascii="Calibri" w:eastAsia="Times New Roman" w:hAnsi="Calibri" w:cs="Calibri"/>
                <w:iCs/>
                <w:color w:val="000000"/>
              </w:rPr>
              <w:t>Vochysiaceae</w:t>
            </w:r>
          </w:p>
        </w:tc>
        <w:tc>
          <w:tcPr>
            <w:tcW w:w="1029" w:type="dxa"/>
            <w:tcBorders>
              <w:top w:val="nil"/>
              <w:left w:val="nil"/>
              <w:bottom w:val="single" w:sz="4" w:space="0" w:color="auto"/>
              <w:right w:val="single" w:sz="4" w:space="0" w:color="auto"/>
            </w:tcBorders>
            <w:shd w:val="clear" w:color="auto" w:fill="auto"/>
            <w:noWrap/>
            <w:vAlign w:val="bottom"/>
          </w:tcPr>
          <w:p w14:paraId="5291A57C" w14:textId="77777777" w:rsidR="00781FC8" w:rsidRPr="005A6D95" w:rsidRDefault="008826A4" w:rsidP="00BD54CC">
            <w:pPr>
              <w:rPr>
                <w:rFonts w:ascii="Calibri" w:eastAsia="Times New Roman" w:hAnsi="Calibri" w:cs="Calibri"/>
                <w:color w:val="000000"/>
              </w:rPr>
            </w:pPr>
            <w:r>
              <w:rPr>
                <w:rFonts w:ascii="Calibri" w:eastAsia="Times New Roman" w:hAnsi="Calibri" w:cs="Calibri"/>
                <w:color w:val="000000"/>
              </w:rPr>
              <w:t>Con</w:t>
            </w:r>
          </w:p>
        </w:tc>
        <w:tc>
          <w:tcPr>
            <w:tcW w:w="694" w:type="dxa"/>
            <w:tcBorders>
              <w:top w:val="nil"/>
              <w:left w:val="nil"/>
              <w:bottom w:val="single" w:sz="4" w:space="0" w:color="auto"/>
              <w:right w:val="single" w:sz="4" w:space="0" w:color="auto"/>
            </w:tcBorders>
            <w:shd w:val="clear" w:color="auto" w:fill="auto"/>
            <w:noWrap/>
            <w:vAlign w:val="bottom"/>
          </w:tcPr>
          <w:p w14:paraId="38866AC0"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LR</w:t>
            </w:r>
          </w:p>
        </w:tc>
        <w:tc>
          <w:tcPr>
            <w:tcW w:w="987" w:type="dxa"/>
            <w:tcBorders>
              <w:top w:val="nil"/>
              <w:left w:val="nil"/>
              <w:bottom w:val="single" w:sz="4" w:space="0" w:color="auto"/>
              <w:right w:val="single" w:sz="4" w:space="0" w:color="auto"/>
            </w:tcBorders>
            <w:shd w:val="clear" w:color="auto" w:fill="auto"/>
            <w:noWrap/>
            <w:vAlign w:val="bottom"/>
          </w:tcPr>
          <w:p w14:paraId="17BA2663"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0.618</w:t>
            </w:r>
          </w:p>
        </w:tc>
        <w:tc>
          <w:tcPr>
            <w:tcW w:w="987" w:type="dxa"/>
            <w:tcBorders>
              <w:top w:val="nil"/>
              <w:left w:val="nil"/>
              <w:bottom w:val="single" w:sz="4" w:space="0" w:color="auto"/>
              <w:right w:val="single" w:sz="4" w:space="0" w:color="auto"/>
            </w:tcBorders>
            <w:shd w:val="clear" w:color="auto" w:fill="auto"/>
            <w:noWrap/>
            <w:vAlign w:val="bottom"/>
          </w:tcPr>
          <w:p w14:paraId="5B5F6740" w14:textId="77777777" w:rsidR="00781FC8" w:rsidRPr="005A6D95" w:rsidRDefault="00781FC8" w:rsidP="00BD54CC">
            <w:pPr>
              <w:rPr>
                <w:rFonts w:ascii="Calibri" w:eastAsia="Times New Roman" w:hAnsi="Calibri" w:cs="Calibri"/>
                <w:color w:val="000000"/>
              </w:rPr>
            </w:pPr>
            <w:r w:rsidRPr="005A6D95">
              <w:rPr>
                <w:rFonts w:ascii="Calibri" w:eastAsia="Times New Roman" w:hAnsi="Calibri" w:cs="Calibri"/>
                <w:color w:val="000000"/>
              </w:rPr>
              <w:t>0.053</w:t>
            </w:r>
          </w:p>
        </w:tc>
      </w:tr>
    </w:tbl>
    <w:p w14:paraId="4D96E887" w14:textId="77777777" w:rsidR="00781FC8" w:rsidRDefault="00781FC8" w:rsidP="00781FC8">
      <w:pPr>
        <w:rPr>
          <w:rFonts w:ascii="Times New Roman" w:hAnsi="Times New Roman" w:cs="Times New Roman"/>
          <w:sz w:val="24"/>
          <w:szCs w:val="24"/>
        </w:rPr>
      </w:pPr>
    </w:p>
    <w:p w14:paraId="31635398" w14:textId="77777777" w:rsidR="00781FC8" w:rsidRPr="00697236" w:rsidRDefault="00781FC8" w:rsidP="00781FC8">
      <w:pPr>
        <w:spacing w:line="480" w:lineRule="auto"/>
        <w:rPr>
          <w:rFonts w:ascii="Times New Roman" w:hAnsi="Times New Roman" w:cs="Times New Roman"/>
          <w:sz w:val="24"/>
          <w:szCs w:val="24"/>
        </w:rPr>
      </w:pPr>
      <w:r>
        <w:rPr>
          <w:rFonts w:ascii="Times New Roman" w:hAnsi="Times New Roman" w:cs="Times New Roman"/>
          <w:sz w:val="24"/>
          <w:szCs w:val="24"/>
        </w:rPr>
        <w:t>Means are of the red:far red (R:FR) ratio and were obtained by averaging the eight 1 m</w:t>
      </w:r>
      <w:r w:rsidRPr="005A6D95">
        <w:rPr>
          <w:rFonts w:ascii="Times New Roman" w:hAnsi="Times New Roman" w:cs="Times New Roman"/>
          <w:sz w:val="24"/>
          <w:szCs w:val="24"/>
          <w:vertAlign w:val="superscript"/>
        </w:rPr>
        <w:t>2</w:t>
      </w:r>
      <w:r>
        <w:rPr>
          <w:rFonts w:ascii="Times New Roman" w:hAnsi="Times New Roman" w:cs="Times New Roman"/>
          <w:sz w:val="24"/>
          <w:szCs w:val="24"/>
        </w:rPr>
        <w:t xml:space="preserve"> plots around the focal tree. Standard deviations are calculated based on sample. The R:FR ratio was not significantly different in remnant plots sampled as compared with </w:t>
      </w:r>
      <w:r w:rsidR="00610EC0">
        <w:rPr>
          <w:rFonts w:ascii="Times New Roman" w:hAnsi="Times New Roman" w:cs="Times New Roman"/>
          <w:sz w:val="24"/>
          <w:szCs w:val="24"/>
        </w:rPr>
        <w:t xml:space="preserve">control </w:t>
      </w:r>
      <w:r>
        <w:rPr>
          <w:rFonts w:ascii="Times New Roman" w:hAnsi="Times New Roman" w:cs="Times New Roman"/>
          <w:sz w:val="24"/>
          <w:szCs w:val="24"/>
        </w:rPr>
        <w:t>plots sampled, nor was it significantly different between sites. We also found no relationship between seedling density and light.</w:t>
      </w:r>
    </w:p>
    <w:p w14:paraId="4A8AABCF" w14:textId="77777777" w:rsidR="00781FC8" w:rsidRDefault="00781FC8" w:rsidP="00781FC8">
      <w:pPr>
        <w:rPr>
          <w:rFonts w:ascii="Times New Roman" w:hAnsi="Times New Roman" w:cs="Times New Roman"/>
          <w:b/>
          <w:sz w:val="24"/>
          <w:szCs w:val="24"/>
        </w:rPr>
      </w:pPr>
      <w:r>
        <w:rPr>
          <w:rFonts w:ascii="Times New Roman" w:hAnsi="Times New Roman" w:cs="Times New Roman"/>
          <w:b/>
          <w:sz w:val="24"/>
          <w:szCs w:val="24"/>
        </w:rPr>
        <w:br w:type="page"/>
      </w:r>
    </w:p>
    <w:p w14:paraId="44EE09E0" w14:textId="77777777" w:rsidR="00781FC8" w:rsidRDefault="00781FC8" w:rsidP="00781FC8">
      <w:pPr>
        <w:rPr>
          <w:rFonts w:ascii="Times New Roman" w:hAnsi="Times New Roman" w:cs="Times New Roman"/>
          <w:b/>
          <w:sz w:val="24"/>
          <w:szCs w:val="24"/>
        </w:rPr>
      </w:pPr>
      <w:r w:rsidRPr="00690333">
        <w:rPr>
          <w:rFonts w:ascii="Times New Roman" w:hAnsi="Times New Roman" w:cs="Times New Roman"/>
          <w:b/>
          <w:sz w:val="24"/>
          <w:szCs w:val="24"/>
        </w:rPr>
        <w:lastRenderedPageBreak/>
        <w:t xml:space="preserve">Table S3. Top 10 most abundant species around </w:t>
      </w:r>
      <w:r w:rsidR="000246AA">
        <w:rPr>
          <w:rFonts w:ascii="Times New Roman" w:hAnsi="Times New Roman" w:cs="Times New Roman"/>
          <w:b/>
          <w:sz w:val="24"/>
          <w:szCs w:val="24"/>
        </w:rPr>
        <w:t xml:space="preserve">in </w:t>
      </w:r>
      <w:r w:rsidR="00610EC0">
        <w:rPr>
          <w:rFonts w:ascii="Times New Roman" w:hAnsi="Times New Roman" w:cs="Times New Roman"/>
          <w:b/>
          <w:sz w:val="24"/>
          <w:szCs w:val="24"/>
        </w:rPr>
        <w:t>control</w:t>
      </w:r>
      <w:r w:rsidR="000246AA">
        <w:rPr>
          <w:rFonts w:ascii="Times New Roman" w:hAnsi="Times New Roman" w:cs="Times New Roman"/>
          <w:b/>
          <w:sz w:val="24"/>
          <w:szCs w:val="24"/>
        </w:rPr>
        <w:t xml:space="preserve"> </w:t>
      </w:r>
      <w:r w:rsidRPr="00690333">
        <w:rPr>
          <w:rFonts w:ascii="Times New Roman" w:hAnsi="Times New Roman" w:cs="Times New Roman"/>
          <w:b/>
          <w:sz w:val="24"/>
          <w:szCs w:val="24"/>
        </w:rPr>
        <w:t xml:space="preserve">or remnant </w:t>
      </w:r>
      <w:r w:rsidR="00E80CA9">
        <w:rPr>
          <w:rFonts w:ascii="Times New Roman" w:hAnsi="Times New Roman" w:cs="Times New Roman"/>
          <w:b/>
          <w:sz w:val="24"/>
          <w:szCs w:val="24"/>
        </w:rPr>
        <w:t>plot</w:t>
      </w:r>
      <w:r w:rsidR="00E80CA9" w:rsidRPr="00690333">
        <w:rPr>
          <w:rFonts w:ascii="Times New Roman" w:hAnsi="Times New Roman" w:cs="Times New Roman"/>
          <w:b/>
          <w:sz w:val="24"/>
          <w:szCs w:val="24"/>
        </w:rPr>
        <w:t>s</w:t>
      </w:r>
      <w:r>
        <w:rPr>
          <w:rFonts w:ascii="Times New Roman" w:hAnsi="Times New Roman" w:cs="Times New Roman"/>
          <w:b/>
          <w:sz w:val="24"/>
          <w:szCs w:val="24"/>
        </w:rPr>
        <w:t>.</w:t>
      </w:r>
    </w:p>
    <w:p w14:paraId="7AFDC2DE" w14:textId="77777777" w:rsidR="00781FC8" w:rsidRPr="00026E0F" w:rsidRDefault="00781FC8" w:rsidP="00781FC8">
      <w:pPr>
        <w:rPr>
          <w:rFonts w:ascii="Times New Roman" w:hAnsi="Times New Roman" w:cs="Times New Roman"/>
          <w:sz w:val="24"/>
          <w:szCs w:val="24"/>
        </w:rPr>
      </w:pPr>
    </w:p>
    <w:tbl>
      <w:tblPr>
        <w:tblW w:w="8760" w:type="dxa"/>
        <w:tblInd w:w="93" w:type="dxa"/>
        <w:tblLook w:val="04A0" w:firstRow="1" w:lastRow="0" w:firstColumn="1" w:lastColumn="0" w:noHBand="0" w:noVBand="1"/>
      </w:tblPr>
      <w:tblGrid>
        <w:gridCol w:w="960"/>
        <w:gridCol w:w="2940"/>
        <w:gridCol w:w="960"/>
        <w:gridCol w:w="2940"/>
        <w:gridCol w:w="960"/>
      </w:tblGrid>
      <w:tr w:rsidR="00781FC8" w:rsidRPr="00A026C2" w14:paraId="712FA7BB" w14:textId="77777777" w:rsidTr="00BD54C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BF73" w14:textId="77777777" w:rsidR="00781FC8" w:rsidRPr="00A026C2" w:rsidRDefault="00781FC8" w:rsidP="00BD54CC">
            <w:pPr>
              <w:rPr>
                <w:rFonts w:ascii="Calibri" w:eastAsia="Times New Roman" w:hAnsi="Calibri" w:cs="Calibri"/>
                <w:color w:val="000000"/>
              </w:rPr>
            </w:pPr>
            <w:r w:rsidRPr="00A026C2">
              <w:rPr>
                <w:rFonts w:ascii="Calibri" w:eastAsia="Times New Roman" w:hAnsi="Calibri" w:cs="Calibri"/>
                <w:color w:val="000000"/>
              </w:rPr>
              <w:t>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00A281E9" w14:textId="77777777" w:rsidR="00781FC8" w:rsidRPr="00A026C2" w:rsidRDefault="00610EC0" w:rsidP="00BD54CC">
            <w:pPr>
              <w:rPr>
                <w:rFonts w:ascii="Calibri" w:eastAsia="Times New Roman" w:hAnsi="Calibri" w:cs="Calibri"/>
                <w:b/>
                <w:bCs/>
                <w:color w:val="000000"/>
              </w:rPr>
            </w:pPr>
            <w:r>
              <w:rPr>
                <w:rFonts w:ascii="Calibri" w:eastAsia="Times New Roman" w:hAnsi="Calibri" w:cs="Calibri"/>
                <w:b/>
                <w:bCs/>
                <w:color w:val="000000"/>
              </w:rPr>
              <w:t>Control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5E871B" w14:textId="77777777" w:rsidR="00781FC8" w:rsidRPr="00A026C2" w:rsidRDefault="00781FC8" w:rsidP="00BD54CC">
            <w:pPr>
              <w:rPr>
                <w:rFonts w:ascii="Calibri" w:eastAsia="Times New Roman" w:hAnsi="Calibri" w:cs="Calibri"/>
                <w:b/>
                <w:bCs/>
                <w:color w:val="000000"/>
              </w:rPr>
            </w:pPr>
            <w:r w:rsidRPr="00A026C2">
              <w:rPr>
                <w:rFonts w:ascii="Calibri" w:eastAsia="Times New Roman" w:hAnsi="Calibri" w:cs="Calibri"/>
                <w:b/>
                <w:bCs/>
                <w:color w:val="000000"/>
              </w:rPr>
              <w:t>%</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4672113E" w14:textId="77777777" w:rsidR="00781FC8" w:rsidRPr="00A026C2" w:rsidRDefault="00781FC8" w:rsidP="00BD54CC">
            <w:pPr>
              <w:rPr>
                <w:rFonts w:ascii="Calibri" w:eastAsia="Times New Roman" w:hAnsi="Calibri" w:cs="Calibri"/>
                <w:b/>
                <w:bCs/>
                <w:color w:val="000000"/>
              </w:rPr>
            </w:pPr>
            <w:r w:rsidRPr="00A026C2">
              <w:rPr>
                <w:rFonts w:ascii="Calibri" w:eastAsia="Times New Roman" w:hAnsi="Calibri" w:cs="Calibri"/>
                <w:b/>
                <w:bCs/>
                <w:color w:val="000000"/>
              </w:rPr>
              <w:t>Remnant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0C5543" w14:textId="77777777" w:rsidR="00781FC8" w:rsidRPr="00A026C2" w:rsidRDefault="00781FC8" w:rsidP="00BD54CC">
            <w:pPr>
              <w:rPr>
                <w:rFonts w:ascii="Calibri" w:eastAsia="Times New Roman" w:hAnsi="Calibri" w:cs="Calibri"/>
                <w:b/>
                <w:bCs/>
                <w:color w:val="000000"/>
              </w:rPr>
            </w:pPr>
            <w:r w:rsidRPr="00A026C2">
              <w:rPr>
                <w:rFonts w:ascii="Calibri" w:eastAsia="Times New Roman" w:hAnsi="Calibri" w:cs="Calibri"/>
                <w:b/>
                <w:bCs/>
                <w:color w:val="000000"/>
              </w:rPr>
              <w:t>%</w:t>
            </w:r>
          </w:p>
        </w:tc>
      </w:tr>
      <w:tr w:rsidR="00781FC8" w:rsidRPr="00A026C2" w14:paraId="36616447" w14:textId="77777777" w:rsidTr="00BD5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429A35" w14:textId="77777777" w:rsidR="00781FC8" w:rsidRPr="00A026C2" w:rsidRDefault="00781FC8" w:rsidP="00BD54CC">
            <w:pPr>
              <w:rPr>
                <w:rFonts w:ascii="Calibri" w:eastAsia="Times New Roman" w:hAnsi="Calibri" w:cs="Calibri"/>
                <w:color w:val="000000"/>
              </w:rPr>
            </w:pPr>
            <w:r w:rsidRPr="00A026C2">
              <w:rPr>
                <w:rFonts w:ascii="Calibri" w:eastAsia="Times New Roman" w:hAnsi="Calibri" w:cs="Calibri"/>
                <w:color w:val="000000"/>
              </w:rPr>
              <w:t>1</w:t>
            </w:r>
          </w:p>
        </w:tc>
        <w:tc>
          <w:tcPr>
            <w:tcW w:w="2940" w:type="dxa"/>
            <w:tcBorders>
              <w:top w:val="nil"/>
              <w:left w:val="nil"/>
              <w:bottom w:val="single" w:sz="4" w:space="0" w:color="auto"/>
              <w:right w:val="single" w:sz="4" w:space="0" w:color="auto"/>
            </w:tcBorders>
            <w:shd w:val="clear" w:color="auto" w:fill="auto"/>
            <w:noWrap/>
            <w:vAlign w:val="bottom"/>
            <w:hideMark/>
          </w:tcPr>
          <w:p w14:paraId="3222C509"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Apeiba tibourbou</w:t>
            </w:r>
          </w:p>
        </w:tc>
        <w:tc>
          <w:tcPr>
            <w:tcW w:w="960" w:type="dxa"/>
            <w:tcBorders>
              <w:top w:val="nil"/>
              <w:left w:val="nil"/>
              <w:bottom w:val="single" w:sz="4" w:space="0" w:color="auto"/>
              <w:right w:val="single" w:sz="4" w:space="0" w:color="auto"/>
            </w:tcBorders>
            <w:shd w:val="clear" w:color="auto" w:fill="auto"/>
            <w:noWrap/>
            <w:vAlign w:val="bottom"/>
            <w:hideMark/>
          </w:tcPr>
          <w:p w14:paraId="7AEDC5AE" w14:textId="77777777" w:rsidR="00781FC8" w:rsidRPr="00A026C2" w:rsidRDefault="008826A4" w:rsidP="00BD54CC">
            <w:pPr>
              <w:rPr>
                <w:rFonts w:ascii="Calibri" w:eastAsia="Times New Roman" w:hAnsi="Calibri" w:cs="Calibri"/>
                <w:color w:val="000000"/>
              </w:rPr>
            </w:pPr>
            <w:r>
              <w:rPr>
                <w:rFonts w:ascii="Calibri" w:eastAsia="Times New Roman" w:hAnsi="Calibri" w:cs="Calibri"/>
                <w:color w:val="000000"/>
              </w:rPr>
              <w:t>8.154</w:t>
            </w:r>
          </w:p>
        </w:tc>
        <w:tc>
          <w:tcPr>
            <w:tcW w:w="2940" w:type="dxa"/>
            <w:tcBorders>
              <w:top w:val="nil"/>
              <w:left w:val="nil"/>
              <w:bottom w:val="single" w:sz="4" w:space="0" w:color="auto"/>
              <w:right w:val="single" w:sz="4" w:space="0" w:color="auto"/>
            </w:tcBorders>
            <w:shd w:val="clear" w:color="auto" w:fill="auto"/>
            <w:noWrap/>
            <w:vAlign w:val="bottom"/>
            <w:hideMark/>
          </w:tcPr>
          <w:p w14:paraId="0EC59522"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Socratea exorrhiza</w:t>
            </w:r>
          </w:p>
        </w:tc>
        <w:tc>
          <w:tcPr>
            <w:tcW w:w="960" w:type="dxa"/>
            <w:tcBorders>
              <w:top w:val="nil"/>
              <w:left w:val="nil"/>
              <w:bottom w:val="single" w:sz="4" w:space="0" w:color="auto"/>
              <w:right w:val="single" w:sz="4" w:space="0" w:color="auto"/>
            </w:tcBorders>
            <w:shd w:val="clear" w:color="auto" w:fill="auto"/>
            <w:noWrap/>
            <w:vAlign w:val="bottom"/>
            <w:hideMark/>
          </w:tcPr>
          <w:p w14:paraId="4CF6E2A3" w14:textId="77777777" w:rsidR="00781FC8" w:rsidRPr="00A026C2" w:rsidRDefault="00781FC8" w:rsidP="00175A1A">
            <w:pPr>
              <w:rPr>
                <w:rFonts w:ascii="Calibri" w:eastAsia="Times New Roman" w:hAnsi="Calibri" w:cs="Calibri"/>
                <w:color w:val="000000"/>
              </w:rPr>
            </w:pPr>
            <w:r w:rsidRPr="00A026C2">
              <w:rPr>
                <w:rFonts w:ascii="Calibri" w:eastAsia="Times New Roman" w:hAnsi="Calibri" w:cs="Calibri"/>
                <w:color w:val="000000"/>
              </w:rPr>
              <w:t>8.</w:t>
            </w:r>
            <w:r w:rsidR="00175A1A">
              <w:rPr>
                <w:rFonts w:ascii="Calibri" w:eastAsia="Times New Roman" w:hAnsi="Calibri" w:cs="Calibri"/>
                <w:color w:val="000000"/>
              </w:rPr>
              <w:t>403</w:t>
            </w:r>
          </w:p>
        </w:tc>
      </w:tr>
      <w:tr w:rsidR="00781FC8" w:rsidRPr="00A026C2" w14:paraId="5AF32941" w14:textId="77777777" w:rsidTr="00BD5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50C232" w14:textId="77777777" w:rsidR="00781FC8" w:rsidRPr="00A026C2" w:rsidRDefault="00781FC8" w:rsidP="00BD54CC">
            <w:pPr>
              <w:rPr>
                <w:rFonts w:ascii="Calibri" w:eastAsia="Times New Roman" w:hAnsi="Calibri" w:cs="Calibri"/>
                <w:color w:val="000000"/>
              </w:rPr>
            </w:pPr>
            <w:r w:rsidRPr="00A026C2">
              <w:rPr>
                <w:rFonts w:ascii="Calibri" w:eastAsia="Times New Roman" w:hAnsi="Calibri" w:cs="Calibri"/>
                <w:color w:val="000000"/>
              </w:rPr>
              <w:t>2</w:t>
            </w:r>
          </w:p>
        </w:tc>
        <w:tc>
          <w:tcPr>
            <w:tcW w:w="2940" w:type="dxa"/>
            <w:tcBorders>
              <w:top w:val="nil"/>
              <w:left w:val="nil"/>
              <w:bottom w:val="single" w:sz="4" w:space="0" w:color="auto"/>
              <w:right w:val="single" w:sz="4" w:space="0" w:color="auto"/>
            </w:tcBorders>
            <w:shd w:val="clear" w:color="auto" w:fill="auto"/>
            <w:noWrap/>
            <w:vAlign w:val="bottom"/>
            <w:hideMark/>
          </w:tcPr>
          <w:p w14:paraId="2236E02B"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Lu</w:t>
            </w:r>
            <w:r w:rsidR="00966C55">
              <w:rPr>
                <w:rFonts w:ascii="Calibri" w:eastAsia="Times New Roman" w:hAnsi="Calibri" w:cs="Calibri"/>
                <w:i/>
                <w:color w:val="000000"/>
              </w:rPr>
              <w:t>e</w:t>
            </w:r>
            <w:r w:rsidRPr="00690333">
              <w:rPr>
                <w:rFonts w:ascii="Calibri" w:eastAsia="Times New Roman" w:hAnsi="Calibri" w:cs="Calibri"/>
                <w:i/>
                <w:color w:val="000000"/>
              </w:rPr>
              <w:t>hea seemannii</w:t>
            </w:r>
          </w:p>
        </w:tc>
        <w:tc>
          <w:tcPr>
            <w:tcW w:w="960" w:type="dxa"/>
            <w:tcBorders>
              <w:top w:val="nil"/>
              <w:left w:val="nil"/>
              <w:bottom w:val="single" w:sz="4" w:space="0" w:color="auto"/>
              <w:right w:val="single" w:sz="4" w:space="0" w:color="auto"/>
            </w:tcBorders>
            <w:shd w:val="clear" w:color="auto" w:fill="auto"/>
            <w:noWrap/>
            <w:vAlign w:val="bottom"/>
            <w:hideMark/>
          </w:tcPr>
          <w:p w14:paraId="2E428998" w14:textId="77777777" w:rsidR="00781FC8" w:rsidRPr="00A026C2" w:rsidRDefault="00C70CFE" w:rsidP="00BD54CC">
            <w:pPr>
              <w:rPr>
                <w:rFonts w:ascii="Calibri" w:eastAsia="Times New Roman" w:hAnsi="Calibri" w:cs="Calibri"/>
                <w:color w:val="000000"/>
              </w:rPr>
            </w:pPr>
            <w:r>
              <w:rPr>
                <w:rFonts w:ascii="Calibri" w:eastAsia="Times New Roman" w:hAnsi="Calibri" w:cs="Calibri"/>
                <w:color w:val="000000"/>
              </w:rPr>
              <w:t>5.466</w:t>
            </w:r>
          </w:p>
        </w:tc>
        <w:tc>
          <w:tcPr>
            <w:tcW w:w="2940" w:type="dxa"/>
            <w:tcBorders>
              <w:top w:val="nil"/>
              <w:left w:val="nil"/>
              <w:bottom w:val="single" w:sz="4" w:space="0" w:color="auto"/>
              <w:right w:val="single" w:sz="4" w:space="0" w:color="auto"/>
            </w:tcBorders>
            <w:shd w:val="clear" w:color="auto" w:fill="auto"/>
            <w:noWrap/>
            <w:vAlign w:val="bottom"/>
            <w:hideMark/>
          </w:tcPr>
          <w:p w14:paraId="49A559FE"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Chimarrhis latifolia</w:t>
            </w:r>
          </w:p>
        </w:tc>
        <w:tc>
          <w:tcPr>
            <w:tcW w:w="960" w:type="dxa"/>
            <w:tcBorders>
              <w:top w:val="nil"/>
              <w:left w:val="nil"/>
              <w:bottom w:val="single" w:sz="4" w:space="0" w:color="auto"/>
              <w:right w:val="single" w:sz="4" w:space="0" w:color="auto"/>
            </w:tcBorders>
            <w:shd w:val="clear" w:color="auto" w:fill="auto"/>
            <w:noWrap/>
            <w:vAlign w:val="bottom"/>
            <w:hideMark/>
          </w:tcPr>
          <w:p w14:paraId="677A53F1" w14:textId="77777777" w:rsidR="00781FC8" w:rsidRPr="00A026C2" w:rsidRDefault="00175A1A" w:rsidP="00BD54CC">
            <w:pPr>
              <w:rPr>
                <w:rFonts w:ascii="Calibri" w:eastAsia="Times New Roman" w:hAnsi="Calibri" w:cs="Calibri"/>
                <w:color w:val="000000"/>
              </w:rPr>
            </w:pPr>
            <w:r>
              <w:rPr>
                <w:rFonts w:ascii="Calibri" w:eastAsia="Times New Roman" w:hAnsi="Calibri" w:cs="Calibri"/>
                <w:color w:val="000000"/>
              </w:rPr>
              <w:t>6.050</w:t>
            </w:r>
          </w:p>
        </w:tc>
      </w:tr>
      <w:tr w:rsidR="00781FC8" w:rsidRPr="00A026C2" w14:paraId="46F71668" w14:textId="77777777" w:rsidTr="00BD5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828140" w14:textId="77777777" w:rsidR="00781FC8" w:rsidRPr="00A026C2" w:rsidRDefault="00781FC8" w:rsidP="00BD54CC">
            <w:pPr>
              <w:rPr>
                <w:rFonts w:ascii="Calibri" w:eastAsia="Times New Roman" w:hAnsi="Calibri" w:cs="Calibri"/>
                <w:color w:val="000000"/>
              </w:rPr>
            </w:pPr>
            <w:r w:rsidRPr="00A026C2">
              <w:rPr>
                <w:rFonts w:ascii="Calibri" w:eastAsia="Times New Roman" w:hAnsi="Calibri" w:cs="Calibri"/>
                <w:color w:val="000000"/>
              </w:rPr>
              <w:t>3</w:t>
            </w:r>
          </w:p>
        </w:tc>
        <w:tc>
          <w:tcPr>
            <w:tcW w:w="2940" w:type="dxa"/>
            <w:tcBorders>
              <w:top w:val="nil"/>
              <w:left w:val="nil"/>
              <w:bottom w:val="single" w:sz="4" w:space="0" w:color="auto"/>
              <w:right w:val="single" w:sz="4" w:space="0" w:color="auto"/>
            </w:tcBorders>
            <w:shd w:val="clear" w:color="auto" w:fill="auto"/>
            <w:noWrap/>
            <w:vAlign w:val="bottom"/>
            <w:hideMark/>
          </w:tcPr>
          <w:p w14:paraId="52A53789"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La</w:t>
            </w:r>
            <w:r w:rsidR="00704574">
              <w:rPr>
                <w:rFonts w:ascii="Calibri" w:eastAsia="Times New Roman" w:hAnsi="Calibri" w:cs="Calibri"/>
                <w:i/>
                <w:color w:val="000000"/>
              </w:rPr>
              <w:t>c</w:t>
            </w:r>
            <w:r w:rsidRPr="00690333">
              <w:rPr>
                <w:rFonts w:ascii="Calibri" w:eastAsia="Times New Roman" w:hAnsi="Calibri" w:cs="Calibri"/>
                <w:i/>
                <w:color w:val="000000"/>
              </w:rPr>
              <w:t>istema ag</w:t>
            </w:r>
            <w:r>
              <w:rPr>
                <w:rFonts w:ascii="Calibri" w:eastAsia="Times New Roman" w:hAnsi="Calibri" w:cs="Calibri"/>
                <w:i/>
                <w:color w:val="000000"/>
              </w:rPr>
              <w:t>g</w:t>
            </w:r>
            <w:r w:rsidRPr="00690333">
              <w:rPr>
                <w:rFonts w:ascii="Calibri" w:eastAsia="Times New Roman" w:hAnsi="Calibri" w:cs="Calibri"/>
                <w:i/>
                <w:color w:val="000000"/>
              </w:rPr>
              <w:t>regatum</w:t>
            </w:r>
          </w:p>
        </w:tc>
        <w:tc>
          <w:tcPr>
            <w:tcW w:w="960" w:type="dxa"/>
            <w:tcBorders>
              <w:top w:val="nil"/>
              <w:left w:val="nil"/>
              <w:bottom w:val="single" w:sz="4" w:space="0" w:color="auto"/>
              <w:right w:val="single" w:sz="4" w:space="0" w:color="auto"/>
            </w:tcBorders>
            <w:shd w:val="clear" w:color="auto" w:fill="auto"/>
            <w:noWrap/>
            <w:vAlign w:val="bottom"/>
            <w:hideMark/>
          </w:tcPr>
          <w:p w14:paraId="275060F5" w14:textId="77777777" w:rsidR="00781FC8" w:rsidRPr="00A026C2" w:rsidRDefault="00781FC8" w:rsidP="00C70CFE">
            <w:pPr>
              <w:rPr>
                <w:rFonts w:ascii="Calibri" w:eastAsia="Times New Roman" w:hAnsi="Calibri" w:cs="Calibri"/>
                <w:color w:val="000000"/>
              </w:rPr>
            </w:pPr>
            <w:r w:rsidRPr="00A026C2">
              <w:rPr>
                <w:rFonts w:ascii="Calibri" w:eastAsia="Times New Roman" w:hAnsi="Calibri" w:cs="Calibri"/>
                <w:color w:val="000000"/>
              </w:rPr>
              <w:t>5.</w:t>
            </w:r>
            <w:r w:rsidR="00C70CFE">
              <w:rPr>
                <w:rFonts w:ascii="Calibri" w:eastAsia="Times New Roman" w:hAnsi="Calibri" w:cs="Calibri"/>
                <w:color w:val="000000"/>
              </w:rPr>
              <w:t>108</w:t>
            </w:r>
          </w:p>
        </w:tc>
        <w:tc>
          <w:tcPr>
            <w:tcW w:w="2940" w:type="dxa"/>
            <w:tcBorders>
              <w:top w:val="nil"/>
              <w:left w:val="nil"/>
              <w:bottom w:val="single" w:sz="4" w:space="0" w:color="auto"/>
              <w:right w:val="single" w:sz="4" w:space="0" w:color="auto"/>
            </w:tcBorders>
            <w:shd w:val="clear" w:color="auto" w:fill="auto"/>
            <w:noWrap/>
            <w:vAlign w:val="bottom"/>
            <w:hideMark/>
          </w:tcPr>
          <w:p w14:paraId="51A456D8"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Piper spp.</w:t>
            </w:r>
          </w:p>
        </w:tc>
        <w:tc>
          <w:tcPr>
            <w:tcW w:w="960" w:type="dxa"/>
            <w:tcBorders>
              <w:top w:val="nil"/>
              <w:left w:val="nil"/>
              <w:bottom w:val="single" w:sz="4" w:space="0" w:color="auto"/>
              <w:right w:val="single" w:sz="4" w:space="0" w:color="auto"/>
            </w:tcBorders>
            <w:shd w:val="clear" w:color="auto" w:fill="auto"/>
            <w:noWrap/>
            <w:vAlign w:val="bottom"/>
            <w:hideMark/>
          </w:tcPr>
          <w:p w14:paraId="28A46D05" w14:textId="77777777" w:rsidR="00781FC8" w:rsidRPr="00A026C2" w:rsidRDefault="00175A1A" w:rsidP="00BD54CC">
            <w:pPr>
              <w:rPr>
                <w:rFonts w:ascii="Calibri" w:eastAsia="Times New Roman" w:hAnsi="Calibri" w:cs="Calibri"/>
                <w:color w:val="000000"/>
              </w:rPr>
            </w:pPr>
            <w:r>
              <w:rPr>
                <w:rFonts w:ascii="Calibri" w:eastAsia="Times New Roman" w:hAnsi="Calibri" w:cs="Calibri"/>
                <w:color w:val="000000"/>
              </w:rPr>
              <w:t>5.210</w:t>
            </w:r>
          </w:p>
        </w:tc>
      </w:tr>
      <w:tr w:rsidR="00781FC8" w:rsidRPr="00A026C2" w14:paraId="62D8806B" w14:textId="77777777" w:rsidTr="00BD5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237976" w14:textId="77777777" w:rsidR="00781FC8" w:rsidRPr="00A026C2" w:rsidRDefault="00781FC8" w:rsidP="00BD54CC">
            <w:pPr>
              <w:rPr>
                <w:rFonts w:ascii="Calibri" w:eastAsia="Times New Roman" w:hAnsi="Calibri" w:cs="Calibri"/>
                <w:color w:val="000000"/>
              </w:rPr>
            </w:pPr>
            <w:r w:rsidRPr="00A026C2">
              <w:rPr>
                <w:rFonts w:ascii="Calibri" w:eastAsia="Times New Roman" w:hAnsi="Calibri" w:cs="Calibri"/>
                <w:color w:val="000000"/>
              </w:rPr>
              <w:t>4</w:t>
            </w:r>
          </w:p>
        </w:tc>
        <w:tc>
          <w:tcPr>
            <w:tcW w:w="2940" w:type="dxa"/>
            <w:tcBorders>
              <w:top w:val="nil"/>
              <w:left w:val="nil"/>
              <w:bottom w:val="single" w:sz="4" w:space="0" w:color="auto"/>
              <w:right w:val="single" w:sz="4" w:space="0" w:color="auto"/>
            </w:tcBorders>
            <w:shd w:val="clear" w:color="auto" w:fill="auto"/>
            <w:noWrap/>
            <w:vAlign w:val="bottom"/>
            <w:hideMark/>
          </w:tcPr>
          <w:p w14:paraId="3BF76A00"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Piper spp.</w:t>
            </w:r>
          </w:p>
        </w:tc>
        <w:tc>
          <w:tcPr>
            <w:tcW w:w="960" w:type="dxa"/>
            <w:tcBorders>
              <w:top w:val="nil"/>
              <w:left w:val="nil"/>
              <w:bottom w:val="single" w:sz="4" w:space="0" w:color="auto"/>
              <w:right w:val="single" w:sz="4" w:space="0" w:color="auto"/>
            </w:tcBorders>
            <w:shd w:val="clear" w:color="auto" w:fill="auto"/>
            <w:noWrap/>
            <w:vAlign w:val="bottom"/>
            <w:hideMark/>
          </w:tcPr>
          <w:p w14:paraId="1DAA5C71" w14:textId="77777777" w:rsidR="00781FC8" w:rsidRPr="00A026C2" w:rsidRDefault="00781FC8" w:rsidP="00C70CFE">
            <w:pPr>
              <w:rPr>
                <w:rFonts w:ascii="Calibri" w:eastAsia="Times New Roman" w:hAnsi="Calibri" w:cs="Calibri"/>
                <w:color w:val="000000"/>
              </w:rPr>
            </w:pPr>
            <w:r w:rsidRPr="00A026C2">
              <w:rPr>
                <w:rFonts w:ascii="Calibri" w:eastAsia="Times New Roman" w:hAnsi="Calibri" w:cs="Calibri"/>
                <w:color w:val="000000"/>
              </w:rPr>
              <w:t>5.1</w:t>
            </w:r>
            <w:r w:rsidR="00C70CFE">
              <w:rPr>
                <w:rFonts w:ascii="Calibri" w:eastAsia="Times New Roman" w:hAnsi="Calibri" w:cs="Calibri"/>
                <w:color w:val="000000"/>
              </w:rPr>
              <w:t>08</w:t>
            </w:r>
          </w:p>
        </w:tc>
        <w:tc>
          <w:tcPr>
            <w:tcW w:w="2940" w:type="dxa"/>
            <w:tcBorders>
              <w:top w:val="nil"/>
              <w:left w:val="nil"/>
              <w:bottom w:val="single" w:sz="4" w:space="0" w:color="auto"/>
              <w:right w:val="single" w:sz="4" w:space="0" w:color="auto"/>
            </w:tcBorders>
            <w:shd w:val="clear" w:color="auto" w:fill="auto"/>
            <w:noWrap/>
            <w:vAlign w:val="bottom"/>
            <w:hideMark/>
          </w:tcPr>
          <w:p w14:paraId="2BA917BF"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Tetrathylacium macrophyllum</w:t>
            </w:r>
          </w:p>
        </w:tc>
        <w:tc>
          <w:tcPr>
            <w:tcW w:w="960" w:type="dxa"/>
            <w:tcBorders>
              <w:top w:val="nil"/>
              <w:left w:val="nil"/>
              <w:bottom w:val="single" w:sz="4" w:space="0" w:color="auto"/>
              <w:right w:val="single" w:sz="4" w:space="0" w:color="auto"/>
            </w:tcBorders>
            <w:shd w:val="clear" w:color="auto" w:fill="auto"/>
            <w:noWrap/>
            <w:vAlign w:val="bottom"/>
            <w:hideMark/>
          </w:tcPr>
          <w:p w14:paraId="1100B2D0" w14:textId="77777777" w:rsidR="00781FC8" w:rsidRPr="00A026C2" w:rsidRDefault="00175A1A" w:rsidP="00BD54CC">
            <w:pPr>
              <w:rPr>
                <w:rFonts w:ascii="Calibri" w:eastAsia="Times New Roman" w:hAnsi="Calibri" w:cs="Calibri"/>
                <w:color w:val="000000"/>
              </w:rPr>
            </w:pPr>
            <w:r>
              <w:rPr>
                <w:rFonts w:ascii="Calibri" w:eastAsia="Times New Roman" w:hAnsi="Calibri" w:cs="Calibri"/>
                <w:color w:val="000000"/>
              </w:rPr>
              <w:t>4.874</w:t>
            </w:r>
          </w:p>
        </w:tc>
      </w:tr>
      <w:tr w:rsidR="00781FC8" w:rsidRPr="00A026C2" w14:paraId="22303876" w14:textId="77777777" w:rsidTr="00BD5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C3852E" w14:textId="77777777" w:rsidR="00781FC8" w:rsidRPr="00A026C2" w:rsidRDefault="00781FC8" w:rsidP="00BD54CC">
            <w:pPr>
              <w:rPr>
                <w:rFonts w:ascii="Calibri" w:eastAsia="Times New Roman" w:hAnsi="Calibri" w:cs="Calibri"/>
                <w:color w:val="000000"/>
              </w:rPr>
            </w:pPr>
            <w:r w:rsidRPr="00A026C2">
              <w:rPr>
                <w:rFonts w:ascii="Calibri" w:eastAsia="Times New Roman" w:hAnsi="Calibri" w:cs="Calibri"/>
                <w:color w:val="000000"/>
              </w:rPr>
              <w:t>5</w:t>
            </w:r>
          </w:p>
        </w:tc>
        <w:tc>
          <w:tcPr>
            <w:tcW w:w="2940" w:type="dxa"/>
            <w:tcBorders>
              <w:top w:val="nil"/>
              <w:left w:val="nil"/>
              <w:bottom w:val="single" w:sz="4" w:space="0" w:color="auto"/>
              <w:right w:val="single" w:sz="4" w:space="0" w:color="auto"/>
            </w:tcBorders>
            <w:shd w:val="clear" w:color="auto" w:fill="auto"/>
            <w:noWrap/>
            <w:vAlign w:val="bottom"/>
            <w:hideMark/>
          </w:tcPr>
          <w:p w14:paraId="35D8F64D"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Spondias mombin</w:t>
            </w:r>
          </w:p>
        </w:tc>
        <w:tc>
          <w:tcPr>
            <w:tcW w:w="960" w:type="dxa"/>
            <w:tcBorders>
              <w:top w:val="nil"/>
              <w:left w:val="nil"/>
              <w:bottom w:val="single" w:sz="4" w:space="0" w:color="auto"/>
              <w:right w:val="single" w:sz="4" w:space="0" w:color="auto"/>
            </w:tcBorders>
            <w:shd w:val="clear" w:color="auto" w:fill="auto"/>
            <w:noWrap/>
            <w:vAlign w:val="bottom"/>
            <w:hideMark/>
          </w:tcPr>
          <w:p w14:paraId="5F6DB17A" w14:textId="77777777" w:rsidR="00781FC8" w:rsidRPr="00A026C2" w:rsidRDefault="00781FC8" w:rsidP="00C70CFE">
            <w:pPr>
              <w:rPr>
                <w:rFonts w:ascii="Calibri" w:eastAsia="Times New Roman" w:hAnsi="Calibri" w:cs="Calibri"/>
                <w:color w:val="000000"/>
              </w:rPr>
            </w:pPr>
            <w:r w:rsidRPr="00A026C2">
              <w:rPr>
                <w:rFonts w:ascii="Calibri" w:eastAsia="Times New Roman" w:hAnsi="Calibri" w:cs="Calibri"/>
                <w:color w:val="000000"/>
              </w:rPr>
              <w:t>4.</w:t>
            </w:r>
            <w:r w:rsidR="00C70CFE">
              <w:rPr>
                <w:rFonts w:ascii="Calibri" w:eastAsia="Times New Roman" w:hAnsi="Calibri" w:cs="Calibri"/>
                <w:color w:val="000000"/>
              </w:rPr>
              <w:t>480</w:t>
            </w:r>
          </w:p>
        </w:tc>
        <w:tc>
          <w:tcPr>
            <w:tcW w:w="2940" w:type="dxa"/>
            <w:tcBorders>
              <w:top w:val="nil"/>
              <w:left w:val="nil"/>
              <w:bottom w:val="single" w:sz="4" w:space="0" w:color="auto"/>
              <w:right w:val="single" w:sz="4" w:space="0" w:color="auto"/>
            </w:tcBorders>
            <w:shd w:val="clear" w:color="auto" w:fill="auto"/>
            <w:noWrap/>
            <w:vAlign w:val="bottom"/>
            <w:hideMark/>
          </w:tcPr>
          <w:p w14:paraId="0E3E766E"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Castilla tunu</w:t>
            </w:r>
          </w:p>
        </w:tc>
        <w:tc>
          <w:tcPr>
            <w:tcW w:w="960" w:type="dxa"/>
            <w:tcBorders>
              <w:top w:val="nil"/>
              <w:left w:val="nil"/>
              <w:bottom w:val="single" w:sz="4" w:space="0" w:color="auto"/>
              <w:right w:val="single" w:sz="4" w:space="0" w:color="auto"/>
            </w:tcBorders>
            <w:shd w:val="clear" w:color="auto" w:fill="auto"/>
            <w:noWrap/>
            <w:vAlign w:val="bottom"/>
            <w:hideMark/>
          </w:tcPr>
          <w:p w14:paraId="0D521D06" w14:textId="77777777" w:rsidR="00781FC8" w:rsidRPr="00A026C2" w:rsidRDefault="00781FC8" w:rsidP="00175A1A">
            <w:pPr>
              <w:rPr>
                <w:rFonts w:ascii="Calibri" w:eastAsia="Times New Roman" w:hAnsi="Calibri" w:cs="Calibri"/>
                <w:color w:val="000000"/>
              </w:rPr>
            </w:pPr>
            <w:r w:rsidRPr="00A026C2">
              <w:rPr>
                <w:rFonts w:ascii="Calibri" w:eastAsia="Times New Roman" w:hAnsi="Calibri" w:cs="Calibri"/>
                <w:color w:val="000000"/>
              </w:rPr>
              <w:t>4.2</w:t>
            </w:r>
            <w:r w:rsidR="00175A1A">
              <w:rPr>
                <w:rFonts w:ascii="Calibri" w:eastAsia="Times New Roman" w:hAnsi="Calibri" w:cs="Calibri"/>
                <w:color w:val="000000"/>
              </w:rPr>
              <w:t>02</w:t>
            </w:r>
          </w:p>
        </w:tc>
      </w:tr>
      <w:tr w:rsidR="00781FC8" w:rsidRPr="00A026C2" w14:paraId="688D5799" w14:textId="77777777" w:rsidTr="00BD5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F2D312" w14:textId="77777777" w:rsidR="00781FC8" w:rsidRPr="00A026C2" w:rsidRDefault="00781FC8" w:rsidP="00BD54CC">
            <w:pPr>
              <w:rPr>
                <w:rFonts w:ascii="Calibri" w:eastAsia="Times New Roman" w:hAnsi="Calibri" w:cs="Calibri"/>
                <w:color w:val="000000"/>
              </w:rPr>
            </w:pPr>
            <w:r w:rsidRPr="00A026C2">
              <w:rPr>
                <w:rFonts w:ascii="Calibri" w:eastAsia="Times New Roman" w:hAnsi="Calibri" w:cs="Calibri"/>
                <w:color w:val="000000"/>
              </w:rPr>
              <w:t>6</w:t>
            </w:r>
          </w:p>
        </w:tc>
        <w:tc>
          <w:tcPr>
            <w:tcW w:w="2940" w:type="dxa"/>
            <w:tcBorders>
              <w:top w:val="nil"/>
              <w:left w:val="nil"/>
              <w:bottom w:val="single" w:sz="4" w:space="0" w:color="auto"/>
              <w:right w:val="single" w:sz="4" w:space="0" w:color="auto"/>
            </w:tcBorders>
            <w:shd w:val="clear" w:color="auto" w:fill="auto"/>
            <w:noWrap/>
            <w:vAlign w:val="bottom"/>
            <w:hideMark/>
          </w:tcPr>
          <w:p w14:paraId="349828F7"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Castilla tunu</w:t>
            </w:r>
          </w:p>
        </w:tc>
        <w:tc>
          <w:tcPr>
            <w:tcW w:w="960" w:type="dxa"/>
            <w:tcBorders>
              <w:top w:val="nil"/>
              <w:left w:val="nil"/>
              <w:bottom w:val="single" w:sz="4" w:space="0" w:color="auto"/>
              <w:right w:val="single" w:sz="4" w:space="0" w:color="auto"/>
            </w:tcBorders>
            <w:shd w:val="clear" w:color="auto" w:fill="auto"/>
            <w:noWrap/>
            <w:vAlign w:val="bottom"/>
            <w:hideMark/>
          </w:tcPr>
          <w:p w14:paraId="4C6853E3" w14:textId="77777777" w:rsidR="00781FC8" w:rsidRPr="00A026C2" w:rsidRDefault="00781FC8" w:rsidP="00C70CFE">
            <w:pPr>
              <w:rPr>
                <w:rFonts w:ascii="Calibri" w:eastAsia="Times New Roman" w:hAnsi="Calibri" w:cs="Calibri"/>
                <w:color w:val="000000"/>
              </w:rPr>
            </w:pPr>
            <w:r w:rsidRPr="00A026C2">
              <w:rPr>
                <w:rFonts w:ascii="Calibri" w:eastAsia="Times New Roman" w:hAnsi="Calibri" w:cs="Calibri"/>
                <w:color w:val="000000"/>
              </w:rPr>
              <w:t>4.</w:t>
            </w:r>
            <w:r w:rsidR="00C70CFE">
              <w:rPr>
                <w:rFonts w:ascii="Calibri" w:eastAsia="Times New Roman" w:hAnsi="Calibri" w:cs="Calibri"/>
                <w:color w:val="000000"/>
              </w:rPr>
              <w:t>122</w:t>
            </w:r>
          </w:p>
        </w:tc>
        <w:tc>
          <w:tcPr>
            <w:tcW w:w="2940" w:type="dxa"/>
            <w:tcBorders>
              <w:top w:val="nil"/>
              <w:left w:val="nil"/>
              <w:bottom w:val="single" w:sz="4" w:space="0" w:color="auto"/>
              <w:right w:val="single" w:sz="4" w:space="0" w:color="auto"/>
            </w:tcBorders>
            <w:shd w:val="clear" w:color="auto" w:fill="auto"/>
            <w:noWrap/>
            <w:vAlign w:val="bottom"/>
            <w:hideMark/>
          </w:tcPr>
          <w:p w14:paraId="5967023B"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Croton schiedeanus</w:t>
            </w:r>
          </w:p>
        </w:tc>
        <w:tc>
          <w:tcPr>
            <w:tcW w:w="960" w:type="dxa"/>
            <w:tcBorders>
              <w:top w:val="nil"/>
              <w:left w:val="nil"/>
              <w:bottom w:val="single" w:sz="4" w:space="0" w:color="auto"/>
              <w:right w:val="single" w:sz="4" w:space="0" w:color="auto"/>
            </w:tcBorders>
            <w:shd w:val="clear" w:color="auto" w:fill="auto"/>
            <w:noWrap/>
            <w:vAlign w:val="bottom"/>
            <w:hideMark/>
          </w:tcPr>
          <w:p w14:paraId="5FCD784F" w14:textId="77777777" w:rsidR="00781FC8" w:rsidRPr="00A026C2" w:rsidRDefault="00781FC8" w:rsidP="00175A1A">
            <w:pPr>
              <w:rPr>
                <w:rFonts w:ascii="Calibri" w:eastAsia="Times New Roman" w:hAnsi="Calibri" w:cs="Calibri"/>
                <w:color w:val="000000"/>
              </w:rPr>
            </w:pPr>
            <w:r w:rsidRPr="00A026C2">
              <w:rPr>
                <w:rFonts w:ascii="Calibri" w:eastAsia="Times New Roman" w:hAnsi="Calibri" w:cs="Calibri"/>
                <w:color w:val="000000"/>
              </w:rPr>
              <w:t>4.2</w:t>
            </w:r>
            <w:r w:rsidR="00175A1A">
              <w:rPr>
                <w:rFonts w:ascii="Calibri" w:eastAsia="Times New Roman" w:hAnsi="Calibri" w:cs="Calibri"/>
                <w:color w:val="000000"/>
              </w:rPr>
              <w:t>02</w:t>
            </w:r>
          </w:p>
        </w:tc>
      </w:tr>
      <w:tr w:rsidR="00781FC8" w:rsidRPr="00A026C2" w14:paraId="778C1CC4" w14:textId="77777777" w:rsidTr="00BD5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666DD0" w14:textId="77777777" w:rsidR="00781FC8" w:rsidRPr="00A026C2" w:rsidRDefault="00781FC8" w:rsidP="00BD54CC">
            <w:pPr>
              <w:rPr>
                <w:rFonts w:ascii="Calibri" w:eastAsia="Times New Roman" w:hAnsi="Calibri" w:cs="Calibri"/>
                <w:color w:val="000000"/>
              </w:rPr>
            </w:pPr>
            <w:r w:rsidRPr="00A026C2">
              <w:rPr>
                <w:rFonts w:ascii="Calibri" w:eastAsia="Times New Roman" w:hAnsi="Calibri" w:cs="Calibri"/>
                <w:color w:val="000000"/>
              </w:rPr>
              <w:t>7</w:t>
            </w:r>
          </w:p>
        </w:tc>
        <w:tc>
          <w:tcPr>
            <w:tcW w:w="2940" w:type="dxa"/>
            <w:tcBorders>
              <w:top w:val="nil"/>
              <w:left w:val="nil"/>
              <w:bottom w:val="single" w:sz="4" w:space="0" w:color="auto"/>
              <w:right w:val="single" w:sz="4" w:space="0" w:color="auto"/>
            </w:tcBorders>
            <w:shd w:val="clear" w:color="auto" w:fill="auto"/>
            <w:noWrap/>
            <w:vAlign w:val="bottom"/>
            <w:hideMark/>
          </w:tcPr>
          <w:p w14:paraId="218F8740"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Cordia bicolor</w:t>
            </w:r>
          </w:p>
        </w:tc>
        <w:tc>
          <w:tcPr>
            <w:tcW w:w="960" w:type="dxa"/>
            <w:tcBorders>
              <w:top w:val="nil"/>
              <w:left w:val="nil"/>
              <w:bottom w:val="single" w:sz="4" w:space="0" w:color="auto"/>
              <w:right w:val="single" w:sz="4" w:space="0" w:color="auto"/>
            </w:tcBorders>
            <w:shd w:val="clear" w:color="auto" w:fill="auto"/>
            <w:noWrap/>
            <w:vAlign w:val="bottom"/>
            <w:hideMark/>
          </w:tcPr>
          <w:p w14:paraId="1A446F0E" w14:textId="77777777" w:rsidR="00781FC8" w:rsidRPr="00A026C2" w:rsidRDefault="00781FC8" w:rsidP="00C70CFE">
            <w:pPr>
              <w:rPr>
                <w:rFonts w:ascii="Calibri" w:eastAsia="Times New Roman" w:hAnsi="Calibri" w:cs="Calibri"/>
                <w:color w:val="000000"/>
              </w:rPr>
            </w:pPr>
            <w:r w:rsidRPr="00A026C2">
              <w:rPr>
                <w:rFonts w:ascii="Calibri" w:eastAsia="Times New Roman" w:hAnsi="Calibri" w:cs="Calibri"/>
                <w:color w:val="000000"/>
              </w:rPr>
              <w:t>3.</w:t>
            </w:r>
            <w:r w:rsidR="00C70CFE">
              <w:rPr>
                <w:rFonts w:ascii="Calibri" w:eastAsia="Times New Roman" w:hAnsi="Calibri" w:cs="Calibri"/>
                <w:color w:val="000000"/>
              </w:rPr>
              <w:t>853</w:t>
            </w:r>
          </w:p>
        </w:tc>
        <w:tc>
          <w:tcPr>
            <w:tcW w:w="2940" w:type="dxa"/>
            <w:tcBorders>
              <w:top w:val="nil"/>
              <w:left w:val="nil"/>
              <w:bottom w:val="single" w:sz="4" w:space="0" w:color="auto"/>
              <w:right w:val="single" w:sz="4" w:space="0" w:color="auto"/>
            </w:tcBorders>
            <w:shd w:val="clear" w:color="auto" w:fill="auto"/>
            <w:noWrap/>
            <w:vAlign w:val="bottom"/>
            <w:hideMark/>
          </w:tcPr>
          <w:p w14:paraId="4E652688"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Virola sebifera</w:t>
            </w:r>
          </w:p>
        </w:tc>
        <w:tc>
          <w:tcPr>
            <w:tcW w:w="960" w:type="dxa"/>
            <w:tcBorders>
              <w:top w:val="nil"/>
              <w:left w:val="nil"/>
              <w:bottom w:val="single" w:sz="4" w:space="0" w:color="auto"/>
              <w:right w:val="single" w:sz="4" w:space="0" w:color="auto"/>
            </w:tcBorders>
            <w:shd w:val="clear" w:color="auto" w:fill="auto"/>
            <w:noWrap/>
            <w:vAlign w:val="bottom"/>
            <w:hideMark/>
          </w:tcPr>
          <w:p w14:paraId="1983FCF6" w14:textId="77777777" w:rsidR="00781FC8" w:rsidRPr="00A026C2" w:rsidRDefault="00781FC8" w:rsidP="00175A1A">
            <w:pPr>
              <w:rPr>
                <w:rFonts w:ascii="Calibri" w:eastAsia="Times New Roman" w:hAnsi="Calibri" w:cs="Calibri"/>
                <w:color w:val="000000"/>
              </w:rPr>
            </w:pPr>
            <w:r w:rsidRPr="00A026C2">
              <w:rPr>
                <w:rFonts w:ascii="Calibri" w:eastAsia="Times New Roman" w:hAnsi="Calibri" w:cs="Calibri"/>
                <w:color w:val="000000"/>
              </w:rPr>
              <w:t>4.</w:t>
            </w:r>
            <w:r w:rsidR="00175A1A">
              <w:rPr>
                <w:rFonts w:ascii="Calibri" w:eastAsia="Times New Roman" w:hAnsi="Calibri" w:cs="Calibri"/>
                <w:color w:val="000000"/>
              </w:rPr>
              <w:t>034</w:t>
            </w:r>
          </w:p>
        </w:tc>
      </w:tr>
      <w:tr w:rsidR="00781FC8" w:rsidRPr="00A026C2" w14:paraId="57B5708D" w14:textId="77777777" w:rsidTr="00BD5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387C45" w14:textId="77777777" w:rsidR="00781FC8" w:rsidRPr="00A026C2" w:rsidRDefault="00781FC8" w:rsidP="00BD54CC">
            <w:pPr>
              <w:rPr>
                <w:rFonts w:ascii="Calibri" w:eastAsia="Times New Roman" w:hAnsi="Calibri" w:cs="Calibri"/>
                <w:color w:val="000000"/>
              </w:rPr>
            </w:pPr>
            <w:r w:rsidRPr="00A026C2">
              <w:rPr>
                <w:rFonts w:ascii="Calibri" w:eastAsia="Times New Roman" w:hAnsi="Calibri" w:cs="Calibri"/>
                <w:color w:val="000000"/>
              </w:rPr>
              <w:t>8</w:t>
            </w:r>
          </w:p>
        </w:tc>
        <w:tc>
          <w:tcPr>
            <w:tcW w:w="2940" w:type="dxa"/>
            <w:tcBorders>
              <w:top w:val="nil"/>
              <w:left w:val="nil"/>
              <w:bottom w:val="single" w:sz="4" w:space="0" w:color="auto"/>
              <w:right w:val="single" w:sz="4" w:space="0" w:color="auto"/>
            </w:tcBorders>
            <w:shd w:val="clear" w:color="auto" w:fill="auto"/>
            <w:noWrap/>
            <w:vAlign w:val="bottom"/>
            <w:hideMark/>
          </w:tcPr>
          <w:p w14:paraId="730440A6"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Simaba cedron</w:t>
            </w:r>
          </w:p>
        </w:tc>
        <w:tc>
          <w:tcPr>
            <w:tcW w:w="960" w:type="dxa"/>
            <w:tcBorders>
              <w:top w:val="nil"/>
              <w:left w:val="nil"/>
              <w:bottom w:val="single" w:sz="4" w:space="0" w:color="auto"/>
              <w:right w:val="single" w:sz="4" w:space="0" w:color="auto"/>
            </w:tcBorders>
            <w:shd w:val="clear" w:color="auto" w:fill="auto"/>
            <w:noWrap/>
            <w:vAlign w:val="bottom"/>
            <w:hideMark/>
          </w:tcPr>
          <w:p w14:paraId="05311B7E" w14:textId="77777777" w:rsidR="00781FC8" w:rsidRPr="00A026C2" w:rsidRDefault="00781FC8" w:rsidP="00C70CFE">
            <w:pPr>
              <w:rPr>
                <w:rFonts w:ascii="Calibri" w:eastAsia="Times New Roman" w:hAnsi="Calibri" w:cs="Calibri"/>
                <w:color w:val="000000"/>
              </w:rPr>
            </w:pPr>
            <w:r w:rsidRPr="00A026C2">
              <w:rPr>
                <w:rFonts w:ascii="Calibri" w:eastAsia="Times New Roman" w:hAnsi="Calibri" w:cs="Calibri"/>
                <w:color w:val="000000"/>
              </w:rPr>
              <w:t>3.7</w:t>
            </w:r>
            <w:r w:rsidR="00C70CFE">
              <w:rPr>
                <w:rFonts w:ascii="Calibri" w:eastAsia="Times New Roman" w:hAnsi="Calibri" w:cs="Calibri"/>
                <w:color w:val="000000"/>
              </w:rPr>
              <w:t>63</w:t>
            </w:r>
          </w:p>
        </w:tc>
        <w:tc>
          <w:tcPr>
            <w:tcW w:w="2940" w:type="dxa"/>
            <w:tcBorders>
              <w:top w:val="nil"/>
              <w:left w:val="nil"/>
              <w:bottom w:val="single" w:sz="4" w:space="0" w:color="auto"/>
              <w:right w:val="single" w:sz="4" w:space="0" w:color="auto"/>
            </w:tcBorders>
            <w:shd w:val="clear" w:color="auto" w:fill="auto"/>
            <w:noWrap/>
            <w:vAlign w:val="bottom"/>
            <w:hideMark/>
          </w:tcPr>
          <w:p w14:paraId="47F85590"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 xml:space="preserve">Callicarpa </w:t>
            </w:r>
            <w:r>
              <w:rPr>
                <w:rFonts w:ascii="Calibri" w:eastAsia="Times New Roman" w:hAnsi="Calibri" w:cs="Calibri"/>
                <w:i/>
                <w:color w:val="000000"/>
              </w:rPr>
              <w:t>acuminat</w:t>
            </w:r>
            <w:r w:rsidR="00704574">
              <w:rPr>
                <w:rFonts w:ascii="Calibri" w:eastAsia="Times New Roman" w:hAnsi="Calibri" w:cs="Calibri"/>
                <w:i/>
                <w:color w:val="000000"/>
              </w:rPr>
              <w:t>a</w:t>
            </w:r>
          </w:p>
        </w:tc>
        <w:tc>
          <w:tcPr>
            <w:tcW w:w="960" w:type="dxa"/>
            <w:tcBorders>
              <w:top w:val="nil"/>
              <w:left w:val="nil"/>
              <w:bottom w:val="single" w:sz="4" w:space="0" w:color="auto"/>
              <w:right w:val="single" w:sz="4" w:space="0" w:color="auto"/>
            </w:tcBorders>
            <w:shd w:val="clear" w:color="auto" w:fill="auto"/>
            <w:noWrap/>
            <w:vAlign w:val="bottom"/>
            <w:hideMark/>
          </w:tcPr>
          <w:p w14:paraId="1CF75646" w14:textId="77777777" w:rsidR="00781FC8" w:rsidRPr="00A026C2" w:rsidRDefault="00781FC8" w:rsidP="00175A1A">
            <w:pPr>
              <w:rPr>
                <w:rFonts w:ascii="Calibri" w:eastAsia="Times New Roman" w:hAnsi="Calibri" w:cs="Calibri"/>
                <w:color w:val="000000"/>
              </w:rPr>
            </w:pPr>
            <w:r w:rsidRPr="00A026C2">
              <w:rPr>
                <w:rFonts w:ascii="Calibri" w:eastAsia="Times New Roman" w:hAnsi="Calibri" w:cs="Calibri"/>
                <w:color w:val="000000"/>
              </w:rPr>
              <w:t>4.</w:t>
            </w:r>
            <w:r w:rsidR="00175A1A">
              <w:rPr>
                <w:rFonts w:ascii="Calibri" w:eastAsia="Times New Roman" w:hAnsi="Calibri" w:cs="Calibri"/>
                <w:color w:val="000000"/>
              </w:rPr>
              <w:t>034</w:t>
            </w:r>
          </w:p>
        </w:tc>
      </w:tr>
      <w:tr w:rsidR="00781FC8" w:rsidRPr="00A026C2" w14:paraId="38F7E04D" w14:textId="77777777" w:rsidTr="00BD5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ABC91B" w14:textId="77777777" w:rsidR="00781FC8" w:rsidRPr="00A026C2" w:rsidRDefault="00781FC8" w:rsidP="00BD54CC">
            <w:pPr>
              <w:rPr>
                <w:rFonts w:ascii="Calibri" w:eastAsia="Times New Roman" w:hAnsi="Calibri" w:cs="Calibri"/>
                <w:color w:val="000000"/>
              </w:rPr>
            </w:pPr>
            <w:r w:rsidRPr="00A026C2">
              <w:rPr>
                <w:rFonts w:ascii="Calibri" w:eastAsia="Times New Roman" w:hAnsi="Calibri" w:cs="Calibri"/>
                <w:color w:val="000000"/>
              </w:rPr>
              <w:t>9</w:t>
            </w:r>
          </w:p>
        </w:tc>
        <w:tc>
          <w:tcPr>
            <w:tcW w:w="2940" w:type="dxa"/>
            <w:tcBorders>
              <w:top w:val="nil"/>
              <w:left w:val="nil"/>
              <w:bottom w:val="single" w:sz="4" w:space="0" w:color="auto"/>
              <w:right w:val="single" w:sz="4" w:space="0" w:color="auto"/>
            </w:tcBorders>
            <w:shd w:val="clear" w:color="auto" w:fill="auto"/>
            <w:noWrap/>
            <w:vAlign w:val="bottom"/>
            <w:hideMark/>
          </w:tcPr>
          <w:p w14:paraId="674F029F"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Virola sebifera</w:t>
            </w:r>
          </w:p>
        </w:tc>
        <w:tc>
          <w:tcPr>
            <w:tcW w:w="960" w:type="dxa"/>
            <w:tcBorders>
              <w:top w:val="nil"/>
              <w:left w:val="nil"/>
              <w:bottom w:val="single" w:sz="4" w:space="0" w:color="auto"/>
              <w:right w:val="single" w:sz="4" w:space="0" w:color="auto"/>
            </w:tcBorders>
            <w:shd w:val="clear" w:color="auto" w:fill="auto"/>
            <w:noWrap/>
            <w:vAlign w:val="bottom"/>
            <w:hideMark/>
          </w:tcPr>
          <w:p w14:paraId="5D248A97" w14:textId="77777777" w:rsidR="00781FC8" w:rsidRPr="00A026C2" w:rsidRDefault="00781FC8" w:rsidP="00C70CFE">
            <w:pPr>
              <w:rPr>
                <w:rFonts w:ascii="Calibri" w:eastAsia="Times New Roman" w:hAnsi="Calibri" w:cs="Calibri"/>
                <w:color w:val="000000"/>
              </w:rPr>
            </w:pPr>
            <w:r w:rsidRPr="00A026C2">
              <w:rPr>
                <w:rFonts w:ascii="Calibri" w:eastAsia="Times New Roman" w:hAnsi="Calibri" w:cs="Calibri"/>
                <w:color w:val="000000"/>
              </w:rPr>
              <w:t>3.3</w:t>
            </w:r>
            <w:r w:rsidR="00C70CFE">
              <w:rPr>
                <w:rFonts w:ascii="Calibri" w:eastAsia="Times New Roman" w:hAnsi="Calibri" w:cs="Calibri"/>
                <w:color w:val="000000"/>
              </w:rPr>
              <w:t>15</w:t>
            </w:r>
          </w:p>
        </w:tc>
        <w:tc>
          <w:tcPr>
            <w:tcW w:w="2940" w:type="dxa"/>
            <w:tcBorders>
              <w:top w:val="nil"/>
              <w:left w:val="nil"/>
              <w:bottom w:val="single" w:sz="4" w:space="0" w:color="auto"/>
              <w:right w:val="single" w:sz="4" w:space="0" w:color="auto"/>
            </w:tcBorders>
            <w:shd w:val="clear" w:color="auto" w:fill="auto"/>
            <w:noWrap/>
            <w:vAlign w:val="bottom"/>
            <w:hideMark/>
          </w:tcPr>
          <w:p w14:paraId="5DE5B438"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Alchornea costaricensis</w:t>
            </w:r>
          </w:p>
        </w:tc>
        <w:tc>
          <w:tcPr>
            <w:tcW w:w="960" w:type="dxa"/>
            <w:tcBorders>
              <w:top w:val="nil"/>
              <w:left w:val="nil"/>
              <w:bottom w:val="single" w:sz="4" w:space="0" w:color="auto"/>
              <w:right w:val="single" w:sz="4" w:space="0" w:color="auto"/>
            </w:tcBorders>
            <w:shd w:val="clear" w:color="auto" w:fill="auto"/>
            <w:noWrap/>
            <w:vAlign w:val="bottom"/>
            <w:hideMark/>
          </w:tcPr>
          <w:p w14:paraId="503FC1BA" w14:textId="77777777" w:rsidR="00781FC8" w:rsidRPr="00A026C2" w:rsidRDefault="00781FC8" w:rsidP="00175A1A">
            <w:pPr>
              <w:rPr>
                <w:rFonts w:ascii="Calibri" w:eastAsia="Times New Roman" w:hAnsi="Calibri" w:cs="Calibri"/>
                <w:color w:val="000000"/>
              </w:rPr>
            </w:pPr>
            <w:r w:rsidRPr="00A026C2">
              <w:rPr>
                <w:rFonts w:ascii="Calibri" w:eastAsia="Times New Roman" w:hAnsi="Calibri" w:cs="Calibri"/>
                <w:color w:val="000000"/>
              </w:rPr>
              <w:t>2.</w:t>
            </w:r>
            <w:r w:rsidR="00175A1A">
              <w:rPr>
                <w:rFonts w:ascii="Calibri" w:eastAsia="Times New Roman" w:hAnsi="Calibri" w:cs="Calibri"/>
                <w:color w:val="000000"/>
              </w:rPr>
              <w:t>857</w:t>
            </w:r>
          </w:p>
        </w:tc>
      </w:tr>
      <w:tr w:rsidR="00781FC8" w:rsidRPr="00A026C2" w14:paraId="217C5CE4" w14:textId="77777777" w:rsidTr="00BD54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64BAC0" w14:textId="77777777" w:rsidR="00781FC8" w:rsidRPr="00A026C2" w:rsidRDefault="00781FC8" w:rsidP="00BD54CC">
            <w:pPr>
              <w:rPr>
                <w:rFonts w:ascii="Calibri" w:eastAsia="Times New Roman" w:hAnsi="Calibri" w:cs="Calibri"/>
                <w:color w:val="000000"/>
              </w:rPr>
            </w:pPr>
            <w:r w:rsidRPr="00A026C2">
              <w:rPr>
                <w:rFonts w:ascii="Calibri" w:eastAsia="Times New Roman" w:hAnsi="Calibri" w:cs="Calibri"/>
                <w:color w:val="000000"/>
              </w:rPr>
              <w:t>10</w:t>
            </w:r>
          </w:p>
        </w:tc>
        <w:tc>
          <w:tcPr>
            <w:tcW w:w="2940" w:type="dxa"/>
            <w:tcBorders>
              <w:top w:val="nil"/>
              <w:left w:val="nil"/>
              <w:bottom w:val="single" w:sz="4" w:space="0" w:color="auto"/>
              <w:right w:val="single" w:sz="4" w:space="0" w:color="auto"/>
            </w:tcBorders>
            <w:shd w:val="clear" w:color="auto" w:fill="auto"/>
            <w:noWrap/>
            <w:vAlign w:val="bottom"/>
            <w:hideMark/>
          </w:tcPr>
          <w:p w14:paraId="6B5D03E1"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 xml:space="preserve">Callicarpa </w:t>
            </w:r>
            <w:r>
              <w:rPr>
                <w:rFonts w:ascii="Calibri" w:eastAsia="Times New Roman" w:hAnsi="Calibri" w:cs="Calibri"/>
                <w:i/>
                <w:color w:val="000000"/>
              </w:rPr>
              <w:t>acuminat</w:t>
            </w:r>
            <w:r w:rsidR="00704574">
              <w:rPr>
                <w:rFonts w:ascii="Calibri" w:eastAsia="Times New Roman" w:hAnsi="Calibri" w:cs="Calibri"/>
                <w:i/>
                <w:color w:val="000000"/>
              </w:rPr>
              <w:t>a</w:t>
            </w:r>
          </w:p>
        </w:tc>
        <w:tc>
          <w:tcPr>
            <w:tcW w:w="960" w:type="dxa"/>
            <w:tcBorders>
              <w:top w:val="nil"/>
              <w:left w:val="nil"/>
              <w:bottom w:val="single" w:sz="4" w:space="0" w:color="auto"/>
              <w:right w:val="single" w:sz="4" w:space="0" w:color="auto"/>
            </w:tcBorders>
            <w:shd w:val="clear" w:color="auto" w:fill="auto"/>
            <w:noWrap/>
            <w:vAlign w:val="bottom"/>
            <w:hideMark/>
          </w:tcPr>
          <w:p w14:paraId="6A6ACE6A" w14:textId="77777777" w:rsidR="00781FC8" w:rsidRPr="00A026C2" w:rsidRDefault="00781FC8" w:rsidP="00C70CFE">
            <w:pPr>
              <w:rPr>
                <w:rFonts w:ascii="Calibri" w:eastAsia="Times New Roman" w:hAnsi="Calibri" w:cs="Calibri"/>
                <w:color w:val="000000"/>
              </w:rPr>
            </w:pPr>
            <w:r w:rsidRPr="00A026C2">
              <w:rPr>
                <w:rFonts w:ascii="Calibri" w:eastAsia="Times New Roman" w:hAnsi="Calibri" w:cs="Calibri"/>
                <w:color w:val="000000"/>
              </w:rPr>
              <w:t>2.9</w:t>
            </w:r>
            <w:r w:rsidR="00C70CFE">
              <w:rPr>
                <w:rFonts w:ascii="Calibri" w:eastAsia="Times New Roman" w:hAnsi="Calibri" w:cs="Calibri"/>
                <w:color w:val="000000"/>
              </w:rPr>
              <w:t>57</w:t>
            </w:r>
          </w:p>
        </w:tc>
        <w:tc>
          <w:tcPr>
            <w:tcW w:w="2940" w:type="dxa"/>
            <w:tcBorders>
              <w:top w:val="nil"/>
              <w:left w:val="nil"/>
              <w:bottom w:val="single" w:sz="4" w:space="0" w:color="auto"/>
              <w:right w:val="single" w:sz="4" w:space="0" w:color="auto"/>
            </w:tcBorders>
            <w:shd w:val="clear" w:color="auto" w:fill="auto"/>
            <w:noWrap/>
            <w:vAlign w:val="bottom"/>
            <w:hideMark/>
          </w:tcPr>
          <w:p w14:paraId="1E7DA621" w14:textId="77777777" w:rsidR="00781FC8" w:rsidRPr="00690333" w:rsidRDefault="00781FC8" w:rsidP="00BD54CC">
            <w:pPr>
              <w:rPr>
                <w:rFonts w:ascii="Calibri" w:eastAsia="Times New Roman" w:hAnsi="Calibri" w:cs="Calibri"/>
                <w:i/>
                <w:color w:val="000000"/>
              </w:rPr>
            </w:pPr>
            <w:r w:rsidRPr="00690333">
              <w:rPr>
                <w:rFonts w:ascii="Calibri" w:eastAsia="Times New Roman" w:hAnsi="Calibri" w:cs="Calibri"/>
                <w:i/>
                <w:color w:val="000000"/>
              </w:rPr>
              <w:t>Apeiba tibourbou</w:t>
            </w:r>
          </w:p>
        </w:tc>
        <w:tc>
          <w:tcPr>
            <w:tcW w:w="960" w:type="dxa"/>
            <w:tcBorders>
              <w:top w:val="nil"/>
              <w:left w:val="nil"/>
              <w:bottom w:val="single" w:sz="4" w:space="0" w:color="auto"/>
              <w:right w:val="single" w:sz="4" w:space="0" w:color="auto"/>
            </w:tcBorders>
            <w:shd w:val="clear" w:color="auto" w:fill="auto"/>
            <w:noWrap/>
            <w:vAlign w:val="bottom"/>
            <w:hideMark/>
          </w:tcPr>
          <w:p w14:paraId="555B0FDC" w14:textId="77777777" w:rsidR="00781FC8" w:rsidRPr="00A026C2" w:rsidRDefault="00781FC8" w:rsidP="00175A1A">
            <w:pPr>
              <w:rPr>
                <w:rFonts w:ascii="Calibri" w:eastAsia="Times New Roman" w:hAnsi="Calibri" w:cs="Calibri"/>
                <w:color w:val="000000"/>
              </w:rPr>
            </w:pPr>
            <w:r w:rsidRPr="00A026C2">
              <w:rPr>
                <w:rFonts w:ascii="Calibri" w:eastAsia="Times New Roman" w:hAnsi="Calibri" w:cs="Calibri"/>
                <w:color w:val="000000"/>
              </w:rPr>
              <w:t>2.</w:t>
            </w:r>
            <w:r w:rsidR="00175A1A">
              <w:rPr>
                <w:rFonts w:ascii="Calibri" w:eastAsia="Times New Roman" w:hAnsi="Calibri" w:cs="Calibri"/>
                <w:color w:val="000000"/>
              </w:rPr>
              <w:t>521</w:t>
            </w:r>
          </w:p>
        </w:tc>
      </w:tr>
    </w:tbl>
    <w:p w14:paraId="3B0454DF" w14:textId="77777777" w:rsidR="00781FC8" w:rsidRDefault="00966C55" w:rsidP="006314AA">
      <w:pPr>
        <w:tabs>
          <w:tab w:val="left" w:pos="2620"/>
        </w:tabs>
        <w:rPr>
          <w:rFonts w:ascii="Times New Roman" w:hAnsi="Times New Roman" w:cs="Times New Roman"/>
          <w:sz w:val="24"/>
          <w:szCs w:val="24"/>
        </w:rPr>
      </w:pPr>
      <w:r>
        <w:rPr>
          <w:rFonts w:ascii="Times New Roman" w:hAnsi="Times New Roman" w:cs="Times New Roman"/>
          <w:sz w:val="24"/>
          <w:szCs w:val="24"/>
        </w:rPr>
        <w:tab/>
      </w:r>
    </w:p>
    <w:p w14:paraId="3038B1C6" w14:textId="77777777" w:rsidR="00781FC8" w:rsidRDefault="00781FC8" w:rsidP="00781FC8">
      <w:pPr>
        <w:spacing w:line="480" w:lineRule="auto"/>
        <w:rPr>
          <w:rFonts w:ascii="Times New Roman" w:hAnsi="Times New Roman" w:cs="Times New Roman"/>
          <w:b/>
          <w:sz w:val="24"/>
          <w:szCs w:val="24"/>
        </w:rPr>
      </w:pPr>
      <w:r>
        <w:rPr>
          <w:rFonts w:ascii="Times New Roman" w:hAnsi="Times New Roman" w:cs="Times New Roman"/>
          <w:sz w:val="24"/>
          <w:szCs w:val="24"/>
        </w:rPr>
        <w:t>Numbers given in the % column are percent abundance of that species around the type of focal tree specified.</w:t>
      </w:r>
      <w:r>
        <w:rPr>
          <w:rFonts w:ascii="Times New Roman" w:hAnsi="Times New Roman" w:cs="Times New Roman"/>
          <w:b/>
          <w:sz w:val="24"/>
          <w:szCs w:val="24"/>
        </w:rPr>
        <w:br w:type="page"/>
      </w:r>
    </w:p>
    <w:p w14:paraId="0A08CCB4" w14:textId="77777777" w:rsidR="00781FC8" w:rsidRPr="00E147ED" w:rsidRDefault="00781FC8" w:rsidP="00781FC8">
      <w:pPr>
        <w:rPr>
          <w:rFonts w:ascii="Times New Roman" w:hAnsi="Times New Roman" w:cs="Times New Roman"/>
          <w:b/>
          <w:sz w:val="24"/>
          <w:szCs w:val="24"/>
        </w:rPr>
      </w:pPr>
      <w:r w:rsidRPr="00E147ED">
        <w:rPr>
          <w:rFonts w:ascii="Times New Roman" w:hAnsi="Times New Roman" w:cs="Times New Roman"/>
          <w:b/>
          <w:sz w:val="24"/>
          <w:szCs w:val="24"/>
        </w:rPr>
        <w:lastRenderedPageBreak/>
        <w:t>Table S4. Species classified as OG Specialist, SG Specialist, or Generalist</w:t>
      </w:r>
      <w:r>
        <w:rPr>
          <w:rFonts w:ascii="Times New Roman" w:hAnsi="Times New Roman" w:cs="Times New Roman"/>
          <w:b/>
          <w:sz w:val="24"/>
          <w:szCs w:val="24"/>
        </w:rPr>
        <w:t>.</w:t>
      </w:r>
    </w:p>
    <w:p w14:paraId="0EA1CBB8" w14:textId="77777777" w:rsidR="00781FC8" w:rsidRDefault="00781FC8" w:rsidP="00781FC8">
      <w:pPr>
        <w:rPr>
          <w:rFonts w:ascii="Times New Roman" w:hAnsi="Times New Roman" w:cs="Times New Roman"/>
          <w:sz w:val="24"/>
          <w:szCs w:val="24"/>
        </w:rPr>
      </w:pPr>
    </w:p>
    <w:tbl>
      <w:tblPr>
        <w:tblW w:w="8220" w:type="dxa"/>
        <w:tblInd w:w="93" w:type="dxa"/>
        <w:tblLook w:val="04A0" w:firstRow="1" w:lastRow="0" w:firstColumn="1" w:lastColumn="0" w:noHBand="0" w:noVBand="1"/>
      </w:tblPr>
      <w:tblGrid>
        <w:gridCol w:w="2460"/>
        <w:gridCol w:w="2780"/>
        <w:gridCol w:w="2980"/>
      </w:tblGrid>
      <w:tr w:rsidR="00781FC8" w:rsidRPr="0003442F" w14:paraId="00DD75D6" w14:textId="77777777" w:rsidTr="00BD54CC">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0F967" w14:textId="77777777" w:rsidR="00781FC8" w:rsidRPr="0003442F" w:rsidRDefault="00781FC8" w:rsidP="00BD54CC">
            <w:pPr>
              <w:rPr>
                <w:rFonts w:ascii="Calibri" w:eastAsia="Times New Roman" w:hAnsi="Calibri" w:cs="Calibri"/>
                <w:b/>
                <w:bCs/>
                <w:color w:val="000000"/>
              </w:rPr>
            </w:pPr>
            <w:r w:rsidRPr="0003442F">
              <w:rPr>
                <w:rFonts w:ascii="Calibri" w:eastAsia="Times New Roman" w:hAnsi="Calibri" w:cs="Calibri"/>
                <w:b/>
                <w:bCs/>
                <w:color w:val="000000"/>
              </w:rPr>
              <w:t>OG Specialist Species</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563CE106" w14:textId="77777777" w:rsidR="00781FC8" w:rsidRPr="0003442F" w:rsidRDefault="00781FC8" w:rsidP="00BD54CC">
            <w:pPr>
              <w:rPr>
                <w:rFonts w:ascii="Calibri" w:eastAsia="Times New Roman" w:hAnsi="Calibri" w:cs="Calibri"/>
                <w:b/>
                <w:bCs/>
                <w:color w:val="000000"/>
              </w:rPr>
            </w:pPr>
            <w:r w:rsidRPr="0003442F">
              <w:rPr>
                <w:rFonts w:ascii="Calibri" w:eastAsia="Times New Roman" w:hAnsi="Calibri" w:cs="Calibri"/>
                <w:b/>
                <w:bCs/>
                <w:color w:val="000000"/>
              </w:rPr>
              <w:t>SG Specialist Species</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78917FB7" w14:textId="77777777" w:rsidR="00781FC8" w:rsidRPr="0003442F" w:rsidRDefault="00781FC8" w:rsidP="00BD54CC">
            <w:pPr>
              <w:rPr>
                <w:rFonts w:ascii="Calibri" w:eastAsia="Times New Roman" w:hAnsi="Calibri" w:cs="Calibri"/>
                <w:b/>
                <w:bCs/>
                <w:color w:val="000000"/>
              </w:rPr>
            </w:pPr>
            <w:r w:rsidRPr="0003442F">
              <w:rPr>
                <w:rFonts w:ascii="Calibri" w:eastAsia="Times New Roman" w:hAnsi="Calibri" w:cs="Calibri"/>
                <w:b/>
                <w:bCs/>
                <w:color w:val="000000"/>
              </w:rPr>
              <w:t>Generalist Species</w:t>
            </w:r>
          </w:p>
        </w:tc>
      </w:tr>
      <w:tr w:rsidR="00781FC8" w:rsidRPr="0003442F" w14:paraId="48F433E2" w14:textId="77777777" w:rsidTr="00BD5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AFE4B03" w14:textId="77777777" w:rsidR="004D69B8" w:rsidRPr="004D69B8"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Cheiloclinium cognatum</w:t>
            </w:r>
          </w:p>
        </w:tc>
        <w:tc>
          <w:tcPr>
            <w:tcW w:w="2780" w:type="dxa"/>
            <w:tcBorders>
              <w:top w:val="nil"/>
              <w:left w:val="nil"/>
              <w:bottom w:val="single" w:sz="4" w:space="0" w:color="auto"/>
              <w:right w:val="single" w:sz="4" w:space="0" w:color="auto"/>
            </w:tcBorders>
            <w:shd w:val="clear" w:color="auto" w:fill="auto"/>
            <w:noWrap/>
            <w:vAlign w:val="bottom"/>
            <w:hideMark/>
          </w:tcPr>
          <w:p w14:paraId="18909BBE"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Apeiba tibourbou</w:t>
            </w:r>
          </w:p>
        </w:tc>
        <w:tc>
          <w:tcPr>
            <w:tcW w:w="2980" w:type="dxa"/>
            <w:tcBorders>
              <w:top w:val="nil"/>
              <w:left w:val="nil"/>
              <w:bottom w:val="single" w:sz="4" w:space="0" w:color="auto"/>
              <w:right w:val="single" w:sz="4" w:space="0" w:color="auto"/>
            </w:tcBorders>
            <w:shd w:val="clear" w:color="auto" w:fill="auto"/>
            <w:noWrap/>
            <w:vAlign w:val="bottom"/>
            <w:hideMark/>
          </w:tcPr>
          <w:p w14:paraId="7EB38B4E"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Anaxagorea crassipetala</w:t>
            </w:r>
          </w:p>
        </w:tc>
      </w:tr>
      <w:tr w:rsidR="00781FC8" w:rsidRPr="0003442F" w14:paraId="18CCBFF8" w14:textId="77777777" w:rsidTr="00BD5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B774B61"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Dialium guianense</w:t>
            </w:r>
          </w:p>
        </w:tc>
        <w:tc>
          <w:tcPr>
            <w:tcW w:w="2780" w:type="dxa"/>
            <w:tcBorders>
              <w:top w:val="nil"/>
              <w:left w:val="nil"/>
              <w:bottom w:val="single" w:sz="4" w:space="0" w:color="auto"/>
              <w:right w:val="single" w:sz="4" w:space="0" w:color="auto"/>
            </w:tcBorders>
            <w:shd w:val="clear" w:color="auto" w:fill="auto"/>
            <w:noWrap/>
            <w:vAlign w:val="bottom"/>
            <w:hideMark/>
          </w:tcPr>
          <w:p w14:paraId="0A939FC2"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Callicarpa acuminata</w:t>
            </w:r>
          </w:p>
        </w:tc>
        <w:tc>
          <w:tcPr>
            <w:tcW w:w="2980" w:type="dxa"/>
            <w:tcBorders>
              <w:top w:val="nil"/>
              <w:left w:val="nil"/>
              <w:bottom w:val="single" w:sz="4" w:space="0" w:color="auto"/>
              <w:right w:val="single" w:sz="4" w:space="0" w:color="auto"/>
            </w:tcBorders>
            <w:shd w:val="clear" w:color="auto" w:fill="auto"/>
            <w:noWrap/>
            <w:vAlign w:val="bottom"/>
            <w:hideMark/>
          </w:tcPr>
          <w:p w14:paraId="5C648EF2"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Brosimum guianense</w:t>
            </w:r>
          </w:p>
        </w:tc>
      </w:tr>
      <w:tr w:rsidR="00781FC8" w:rsidRPr="0003442F" w14:paraId="64CEEE67" w14:textId="77777777" w:rsidTr="00BD5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1ED4FB6" w14:textId="77777777" w:rsidR="00781FC8" w:rsidRPr="0003442F" w:rsidRDefault="009C14E8" w:rsidP="00BD54CC">
            <w:pPr>
              <w:rPr>
                <w:rFonts w:ascii="Calibri" w:eastAsia="Times New Roman" w:hAnsi="Calibri" w:cs="Calibri"/>
                <w:i/>
                <w:iCs/>
                <w:color w:val="000000"/>
              </w:rPr>
            </w:pPr>
            <w:r>
              <w:rPr>
                <w:rFonts w:ascii="Calibri" w:eastAsia="Times New Roman" w:hAnsi="Calibri" w:cs="Calibri"/>
                <w:i/>
                <w:iCs/>
                <w:color w:val="000000"/>
              </w:rPr>
              <w:t>Guarea kunthiana</w:t>
            </w:r>
          </w:p>
        </w:tc>
        <w:tc>
          <w:tcPr>
            <w:tcW w:w="2780" w:type="dxa"/>
            <w:tcBorders>
              <w:top w:val="nil"/>
              <w:left w:val="nil"/>
              <w:bottom w:val="single" w:sz="4" w:space="0" w:color="auto"/>
              <w:right w:val="single" w:sz="4" w:space="0" w:color="auto"/>
            </w:tcBorders>
            <w:shd w:val="clear" w:color="auto" w:fill="auto"/>
            <w:noWrap/>
            <w:vAlign w:val="bottom"/>
            <w:hideMark/>
          </w:tcPr>
          <w:p w14:paraId="08179897"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Cordia bicolor</w:t>
            </w:r>
          </w:p>
        </w:tc>
        <w:tc>
          <w:tcPr>
            <w:tcW w:w="2980" w:type="dxa"/>
            <w:tcBorders>
              <w:top w:val="nil"/>
              <w:left w:val="nil"/>
              <w:bottom w:val="single" w:sz="4" w:space="0" w:color="auto"/>
              <w:right w:val="single" w:sz="4" w:space="0" w:color="auto"/>
            </w:tcBorders>
            <w:shd w:val="clear" w:color="auto" w:fill="auto"/>
            <w:noWrap/>
            <w:vAlign w:val="bottom"/>
            <w:hideMark/>
          </w:tcPr>
          <w:p w14:paraId="0C45976D"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Brosimum lactescens</w:t>
            </w:r>
          </w:p>
        </w:tc>
      </w:tr>
      <w:tr w:rsidR="00781FC8" w:rsidRPr="0003442F" w14:paraId="3E8EB230" w14:textId="77777777" w:rsidTr="00BD5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19CD0BE"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Gustavia brachycarpa</w:t>
            </w:r>
          </w:p>
        </w:tc>
        <w:tc>
          <w:tcPr>
            <w:tcW w:w="2780" w:type="dxa"/>
            <w:tcBorders>
              <w:top w:val="nil"/>
              <w:left w:val="nil"/>
              <w:bottom w:val="single" w:sz="4" w:space="0" w:color="auto"/>
              <w:right w:val="single" w:sz="4" w:space="0" w:color="auto"/>
            </w:tcBorders>
            <w:shd w:val="clear" w:color="auto" w:fill="auto"/>
            <w:noWrap/>
            <w:vAlign w:val="bottom"/>
            <w:hideMark/>
          </w:tcPr>
          <w:p w14:paraId="2800EE7A"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Croton schiedeanus</w:t>
            </w:r>
          </w:p>
        </w:tc>
        <w:tc>
          <w:tcPr>
            <w:tcW w:w="2980" w:type="dxa"/>
            <w:tcBorders>
              <w:top w:val="nil"/>
              <w:left w:val="nil"/>
              <w:bottom w:val="single" w:sz="4" w:space="0" w:color="auto"/>
              <w:right w:val="single" w:sz="4" w:space="0" w:color="auto"/>
            </w:tcBorders>
            <w:shd w:val="clear" w:color="auto" w:fill="auto"/>
            <w:noWrap/>
            <w:vAlign w:val="bottom"/>
            <w:hideMark/>
          </w:tcPr>
          <w:p w14:paraId="46C99610"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Brosimum utile</w:t>
            </w:r>
          </w:p>
        </w:tc>
      </w:tr>
      <w:tr w:rsidR="00781FC8" w:rsidRPr="0003442F" w14:paraId="5B6A9D94" w14:textId="77777777" w:rsidTr="00BD5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356B521"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Licaria misantlae</w:t>
            </w:r>
          </w:p>
        </w:tc>
        <w:tc>
          <w:tcPr>
            <w:tcW w:w="2780" w:type="dxa"/>
            <w:tcBorders>
              <w:top w:val="nil"/>
              <w:left w:val="nil"/>
              <w:bottom w:val="single" w:sz="4" w:space="0" w:color="auto"/>
              <w:right w:val="single" w:sz="4" w:space="0" w:color="auto"/>
            </w:tcBorders>
            <w:shd w:val="clear" w:color="auto" w:fill="auto"/>
            <w:noWrap/>
            <w:vAlign w:val="bottom"/>
            <w:hideMark/>
          </w:tcPr>
          <w:p w14:paraId="306F76BA"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Cupania rufescens</w:t>
            </w:r>
          </w:p>
        </w:tc>
        <w:tc>
          <w:tcPr>
            <w:tcW w:w="2980" w:type="dxa"/>
            <w:tcBorders>
              <w:top w:val="nil"/>
              <w:left w:val="nil"/>
              <w:bottom w:val="single" w:sz="4" w:space="0" w:color="auto"/>
              <w:right w:val="single" w:sz="4" w:space="0" w:color="auto"/>
            </w:tcBorders>
            <w:shd w:val="clear" w:color="auto" w:fill="auto"/>
            <w:noWrap/>
            <w:vAlign w:val="bottom"/>
            <w:hideMark/>
          </w:tcPr>
          <w:p w14:paraId="3F2A78D7" w14:textId="77777777" w:rsidR="00781FC8" w:rsidRPr="0003442F" w:rsidRDefault="00781FC8" w:rsidP="00583CC2">
            <w:pPr>
              <w:rPr>
                <w:rFonts w:ascii="Calibri" w:eastAsia="Times New Roman" w:hAnsi="Calibri" w:cs="Calibri"/>
                <w:i/>
                <w:iCs/>
                <w:color w:val="000000"/>
              </w:rPr>
            </w:pPr>
            <w:r w:rsidRPr="0003442F">
              <w:rPr>
                <w:rFonts w:ascii="Calibri" w:eastAsia="Times New Roman" w:hAnsi="Calibri" w:cs="Calibri"/>
                <w:i/>
                <w:iCs/>
                <w:color w:val="000000"/>
              </w:rPr>
              <w:t xml:space="preserve">Carapa </w:t>
            </w:r>
            <w:r w:rsidR="00583CC2">
              <w:rPr>
                <w:rFonts w:ascii="Calibri" w:eastAsia="Times New Roman" w:hAnsi="Calibri" w:cs="Calibri"/>
                <w:i/>
                <w:iCs/>
                <w:color w:val="000000"/>
              </w:rPr>
              <w:t>guianensis</w:t>
            </w:r>
          </w:p>
        </w:tc>
      </w:tr>
      <w:tr w:rsidR="00781FC8" w:rsidRPr="0003442F" w14:paraId="4E5E9B62" w14:textId="77777777" w:rsidTr="00BD5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42C2FED"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Pourouma bicolor</w:t>
            </w:r>
          </w:p>
        </w:tc>
        <w:tc>
          <w:tcPr>
            <w:tcW w:w="2780" w:type="dxa"/>
            <w:tcBorders>
              <w:top w:val="nil"/>
              <w:left w:val="nil"/>
              <w:bottom w:val="single" w:sz="4" w:space="0" w:color="auto"/>
              <w:right w:val="single" w:sz="4" w:space="0" w:color="auto"/>
            </w:tcBorders>
            <w:shd w:val="clear" w:color="auto" w:fill="auto"/>
            <w:noWrap/>
            <w:vAlign w:val="bottom"/>
            <w:hideMark/>
          </w:tcPr>
          <w:p w14:paraId="4E3765EC"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Ficus insipida</w:t>
            </w:r>
          </w:p>
        </w:tc>
        <w:tc>
          <w:tcPr>
            <w:tcW w:w="2980" w:type="dxa"/>
            <w:tcBorders>
              <w:top w:val="nil"/>
              <w:left w:val="nil"/>
              <w:bottom w:val="single" w:sz="4" w:space="0" w:color="auto"/>
              <w:right w:val="single" w:sz="4" w:space="0" w:color="auto"/>
            </w:tcBorders>
            <w:shd w:val="clear" w:color="auto" w:fill="auto"/>
            <w:noWrap/>
            <w:vAlign w:val="bottom"/>
            <w:hideMark/>
          </w:tcPr>
          <w:p w14:paraId="3E4DEBDF"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Castilla tunu</w:t>
            </w:r>
          </w:p>
        </w:tc>
      </w:tr>
      <w:tr w:rsidR="00781FC8" w:rsidRPr="0003442F" w14:paraId="1AC5B8FB" w14:textId="77777777" w:rsidTr="00BD5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E7BE27C"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Protium ravenii</w:t>
            </w:r>
          </w:p>
        </w:tc>
        <w:tc>
          <w:tcPr>
            <w:tcW w:w="2780" w:type="dxa"/>
            <w:tcBorders>
              <w:top w:val="nil"/>
              <w:left w:val="nil"/>
              <w:bottom w:val="single" w:sz="4" w:space="0" w:color="auto"/>
              <w:right w:val="single" w:sz="4" w:space="0" w:color="auto"/>
            </w:tcBorders>
            <w:shd w:val="clear" w:color="auto" w:fill="auto"/>
            <w:noWrap/>
            <w:vAlign w:val="bottom"/>
            <w:hideMark/>
          </w:tcPr>
          <w:p w14:paraId="11AC6765"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Goethalsia meiantha</w:t>
            </w:r>
          </w:p>
        </w:tc>
        <w:tc>
          <w:tcPr>
            <w:tcW w:w="2980" w:type="dxa"/>
            <w:tcBorders>
              <w:top w:val="nil"/>
              <w:left w:val="nil"/>
              <w:bottom w:val="single" w:sz="4" w:space="0" w:color="auto"/>
              <w:right w:val="single" w:sz="4" w:space="0" w:color="auto"/>
            </w:tcBorders>
            <w:shd w:val="clear" w:color="auto" w:fill="auto"/>
            <w:noWrap/>
            <w:vAlign w:val="bottom"/>
            <w:hideMark/>
          </w:tcPr>
          <w:p w14:paraId="1E0757F3"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Chimarrhis latifolia</w:t>
            </w:r>
          </w:p>
        </w:tc>
      </w:tr>
      <w:tr w:rsidR="00781FC8" w:rsidRPr="0003442F" w14:paraId="2D98515F" w14:textId="77777777" w:rsidTr="00BD5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E563566"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Pseudolmedia spuria</w:t>
            </w:r>
          </w:p>
        </w:tc>
        <w:tc>
          <w:tcPr>
            <w:tcW w:w="2780" w:type="dxa"/>
            <w:tcBorders>
              <w:top w:val="nil"/>
              <w:left w:val="nil"/>
              <w:bottom w:val="single" w:sz="4" w:space="0" w:color="auto"/>
              <w:right w:val="single" w:sz="4" w:space="0" w:color="auto"/>
            </w:tcBorders>
            <w:shd w:val="clear" w:color="auto" w:fill="auto"/>
            <w:noWrap/>
            <w:vAlign w:val="bottom"/>
            <w:hideMark/>
          </w:tcPr>
          <w:p w14:paraId="3C4B5715"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Guazuma ulmifolia</w:t>
            </w:r>
          </w:p>
        </w:tc>
        <w:tc>
          <w:tcPr>
            <w:tcW w:w="2980" w:type="dxa"/>
            <w:tcBorders>
              <w:top w:val="nil"/>
              <w:left w:val="nil"/>
              <w:bottom w:val="single" w:sz="4" w:space="0" w:color="auto"/>
              <w:right w:val="single" w:sz="4" w:space="0" w:color="auto"/>
            </w:tcBorders>
            <w:shd w:val="clear" w:color="auto" w:fill="auto"/>
            <w:noWrap/>
            <w:vAlign w:val="bottom"/>
            <w:hideMark/>
          </w:tcPr>
          <w:p w14:paraId="31588FFB" w14:textId="77777777" w:rsidR="00781FC8" w:rsidRPr="0003442F" w:rsidRDefault="00453679" w:rsidP="00BD54CC">
            <w:pPr>
              <w:rPr>
                <w:rFonts w:ascii="Calibri" w:eastAsia="Times New Roman" w:hAnsi="Calibri" w:cs="Calibri"/>
                <w:i/>
                <w:iCs/>
                <w:color w:val="000000"/>
              </w:rPr>
            </w:pPr>
            <w:r w:rsidRPr="0003442F">
              <w:rPr>
                <w:rFonts w:ascii="Calibri" w:eastAsia="Times New Roman" w:hAnsi="Calibri" w:cs="Calibri"/>
                <w:i/>
                <w:iCs/>
                <w:color w:val="000000"/>
              </w:rPr>
              <w:t>Guatteria amplifolia</w:t>
            </w:r>
          </w:p>
        </w:tc>
      </w:tr>
      <w:tr w:rsidR="00781FC8" w:rsidRPr="0003442F" w14:paraId="7B767F32" w14:textId="77777777" w:rsidTr="00BD5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7768466"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Socratea exorrhiza</w:t>
            </w:r>
          </w:p>
        </w:tc>
        <w:tc>
          <w:tcPr>
            <w:tcW w:w="2780" w:type="dxa"/>
            <w:tcBorders>
              <w:top w:val="nil"/>
              <w:left w:val="nil"/>
              <w:bottom w:val="single" w:sz="4" w:space="0" w:color="auto"/>
              <w:right w:val="single" w:sz="4" w:space="0" w:color="auto"/>
            </w:tcBorders>
            <w:shd w:val="clear" w:color="auto" w:fill="auto"/>
            <w:noWrap/>
            <w:vAlign w:val="bottom"/>
            <w:hideMark/>
          </w:tcPr>
          <w:p w14:paraId="28C2238F"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Hieronyma alchorneoides</w:t>
            </w:r>
          </w:p>
        </w:tc>
        <w:tc>
          <w:tcPr>
            <w:tcW w:w="2980" w:type="dxa"/>
            <w:tcBorders>
              <w:top w:val="nil"/>
              <w:left w:val="nil"/>
              <w:bottom w:val="single" w:sz="4" w:space="0" w:color="auto"/>
              <w:right w:val="single" w:sz="4" w:space="0" w:color="auto"/>
            </w:tcBorders>
            <w:shd w:val="clear" w:color="auto" w:fill="auto"/>
            <w:noWrap/>
            <w:vAlign w:val="bottom"/>
            <w:hideMark/>
          </w:tcPr>
          <w:p w14:paraId="3ADAEB02" w14:textId="77777777" w:rsidR="00781FC8" w:rsidRPr="0003442F" w:rsidRDefault="00453679" w:rsidP="00BD54CC">
            <w:pPr>
              <w:rPr>
                <w:rFonts w:ascii="Calibri" w:eastAsia="Times New Roman" w:hAnsi="Calibri" w:cs="Calibri"/>
                <w:i/>
                <w:iCs/>
                <w:color w:val="000000"/>
              </w:rPr>
            </w:pPr>
            <w:r w:rsidRPr="0003442F">
              <w:rPr>
                <w:rFonts w:ascii="Calibri" w:eastAsia="Times New Roman" w:hAnsi="Calibri" w:cs="Calibri"/>
                <w:i/>
                <w:iCs/>
                <w:color w:val="000000"/>
              </w:rPr>
              <w:t>Inga litoralis</w:t>
            </w:r>
          </w:p>
        </w:tc>
      </w:tr>
      <w:tr w:rsidR="00781FC8" w:rsidRPr="0003442F" w14:paraId="6953989A" w14:textId="77777777" w:rsidTr="00453679">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BFA8858"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Tetragastris panamensis</w:t>
            </w:r>
          </w:p>
        </w:tc>
        <w:tc>
          <w:tcPr>
            <w:tcW w:w="2780" w:type="dxa"/>
            <w:tcBorders>
              <w:top w:val="nil"/>
              <w:left w:val="nil"/>
              <w:bottom w:val="single" w:sz="4" w:space="0" w:color="auto"/>
              <w:right w:val="single" w:sz="4" w:space="0" w:color="auto"/>
            </w:tcBorders>
            <w:shd w:val="clear" w:color="auto" w:fill="auto"/>
            <w:noWrap/>
            <w:vAlign w:val="bottom"/>
            <w:hideMark/>
          </w:tcPr>
          <w:p w14:paraId="254D5018"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Inga multijuga</w:t>
            </w:r>
          </w:p>
        </w:tc>
        <w:tc>
          <w:tcPr>
            <w:tcW w:w="2980" w:type="dxa"/>
            <w:tcBorders>
              <w:top w:val="nil"/>
              <w:left w:val="nil"/>
              <w:bottom w:val="single" w:sz="4" w:space="0" w:color="auto"/>
              <w:right w:val="single" w:sz="4" w:space="0" w:color="auto"/>
            </w:tcBorders>
            <w:shd w:val="clear" w:color="auto" w:fill="auto"/>
            <w:noWrap/>
            <w:vAlign w:val="bottom"/>
            <w:hideMark/>
          </w:tcPr>
          <w:p w14:paraId="22065E12" w14:textId="77777777" w:rsidR="00781FC8" w:rsidRPr="0003442F" w:rsidRDefault="00453679" w:rsidP="00BD54CC">
            <w:pPr>
              <w:rPr>
                <w:rFonts w:ascii="Calibri" w:eastAsia="Times New Roman" w:hAnsi="Calibri" w:cs="Calibri"/>
                <w:i/>
                <w:iCs/>
                <w:color w:val="000000"/>
              </w:rPr>
            </w:pPr>
            <w:r w:rsidRPr="0003442F">
              <w:rPr>
                <w:rFonts w:ascii="Calibri" w:eastAsia="Times New Roman" w:hAnsi="Calibri" w:cs="Calibri"/>
                <w:i/>
                <w:iCs/>
                <w:color w:val="000000"/>
              </w:rPr>
              <w:t>Otoba novogranatensis</w:t>
            </w:r>
          </w:p>
        </w:tc>
      </w:tr>
      <w:tr w:rsidR="00781FC8" w:rsidRPr="0003442F" w14:paraId="76EC8FF4" w14:textId="77777777" w:rsidTr="00453679">
        <w:trPr>
          <w:trHeight w:val="300"/>
        </w:trPr>
        <w:tc>
          <w:tcPr>
            <w:tcW w:w="2460" w:type="dxa"/>
            <w:tcBorders>
              <w:top w:val="single" w:sz="4" w:space="0" w:color="auto"/>
              <w:left w:val="single" w:sz="4" w:space="0" w:color="auto"/>
              <w:right w:val="single" w:sz="4" w:space="0" w:color="auto"/>
            </w:tcBorders>
            <w:shd w:val="clear" w:color="auto" w:fill="auto"/>
            <w:noWrap/>
            <w:vAlign w:val="bottom"/>
            <w:hideMark/>
          </w:tcPr>
          <w:p w14:paraId="47123166"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14:paraId="1FFDEDA6"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Inga thibaudiana</w:t>
            </w:r>
          </w:p>
        </w:tc>
        <w:tc>
          <w:tcPr>
            <w:tcW w:w="2980" w:type="dxa"/>
            <w:tcBorders>
              <w:top w:val="nil"/>
              <w:left w:val="nil"/>
              <w:bottom w:val="single" w:sz="4" w:space="0" w:color="auto"/>
              <w:right w:val="single" w:sz="4" w:space="0" w:color="auto"/>
            </w:tcBorders>
            <w:shd w:val="clear" w:color="auto" w:fill="auto"/>
            <w:noWrap/>
            <w:vAlign w:val="bottom"/>
            <w:hideMark/>
          </w:tcPr>
          <w:p w14:paraId="6B92B9BE" w14:textId="77777777" w:rsidR="00781FC8" w:rsidRPr="0003442F" w:rsidRDefault="00453679" w:rsidP="00BD54CC">
            <w:pPr>
              <w:rPr>
                <w:rFonts w:ascii="Calibri" w:eastAsia="Times New Roman" w:hAnsi="Calibri" w:cs="Calibri"/>
                <w:i/>
                <w:iCs/>
                <w:color w:val="000000"/>
              </w:rPr>
            </w:pPr>
            <w:r>
              <w:rPr>
                <w:rFonts w:ascii="Calibri" w:eastAsia="Times New Roman" w:hAnsi="Calibri" w:cs="Calibri"/>
                <w:i/>
                <w:iCs/>
                <w:color w:val="000000"/>
              </w:rPr>
              <w:t>Perebea xanthochyma</w:t>
            </w:r>
          </w:p>
        </w:tc>
      </w:tr>
      <w:tr w:rsidR="00781FC8" w:rsidRPr="0003442F" w14:paraId="41A99AF1" w14:textId="77777777" w:rsidTr="00453679">
        <w:trPr>
          <w:trHeight w:val="300"/>
        </w:trPr>
        <w:tc>
          <w:tcPr>
            <w:tcW w:w="2460" w:type="dxa"/>
            <w:tcBorders>
              <w:left w:val="single" w:sz="4" w:space="0" w:color="auto"/>
              <w:bottom w:val="nil"/>
              <w:right w:val="single" w:sz="4" w:space="0" w:color="auto"/>
            </w:tcBorders>
            <w:shd w:val="clear" w:color="auto" w:fill="auto"/>
            <w:noWrap/>
            <w:vAlign w:val="bottom"/>
            <w:hideMark/>
          </w:tcPr>
          <w:p w14:paraId="6C5B6D10"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14:paraId="0A73EE89"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Lacistema aggregatum</w:t>
            </w:r>
          </w:p>
        </w:tc>
        <w:tc>
          <w:tcPr>
            <w:tcW w:w="2980" w:type="dxa"/>
            <w:tcBorders>
              <w:top w:val="nil"/>
              <w:left w:val="nil"/>
              <w:bottom w:val="single" w:sz="4" w:space="0" w:color="auto"/>
              <w:right w:val="single" w:sz="4" w:space="0" w:color="auto"/>
            </w:tcBorders>
            <w:shd w:val="clear" w:color="auto" w:fill="auto"/>
            <w:noWrap/>
            <w:vAlign w:val="bottom"/>
            <w:hideMark/>
          </w:tcPr>
          <w:p w14:paraId="1C92AAA7" w14:textId="77777777" w:rsidR="00781FC8" w:rsidRPr="0003442F" w:rsidRDefault="00453679" w:rsidP="00BD54CC">
            <w:pPr>
              <w:rPr>
                <w:rFonts w:ascii="Calibri" w:eastAsia="Times New Roman" w:hAnsi="Calibri" w:cs="Calibri"/>
                <w:i/>
                <w:iCs/>
                <w:color w:val="000000"/>
              </w:rPr>
            </w:pPr>
            <w:r>
              <w:rPr>
                <w:rFonts w:ascii="Calibri" w:eastAsia="Times New Roman" w:hAnsi="Calibri" w:cs="Calibri"/>
                <w:i/>
                <w:iCs/>
                <w:color w:val="000000"/>
              </w:rPr>
              <w:t>Rheedia</w:t>
            </w:r>
            <w:r w:rsidRPr="0003442F">
              <w:rPr>
                <w:rFonts w:ascii="Calibri" w:eastAsia="Times New Roman" w:hAnsi="Calibri" w:cs="Calibri"/>
                <w:i/>
                <w:iCs/>
                <w:color w:val="000000"/>
              </w:rPr>
              <w:t xml:space="preserve"> madruno</w:t>
            </w:r>
          </w:p>
        </w:tc>
      </w:tr>
      <w:tr w:rsidR="00781FC8" w:rsidRPr="0003442F" w14:paraId="1FFF5090" w14:textId="77777777" w:rsidTr="00BD54CC">
        <w:trPr>
          <w:trHeight w:val="300"/>
        </w:trPr>
        <w:tc>
          <w:tcPr>
            <w:tcW w:w="2460" w:type="dxa"/>
            <w:tcBorders>
              <w:top w:val="nil"/>
              <w:left w:val="single" w:sz="4" w:space="0" w:color="auto"/>
              <w:bottom w:val="nil"/>
              <w:right w:val="single" w:sz="4" w:space="0" w:color="auto"/>
            </w:tcBorders>
            <w:shd w:val="clear" w:color="auto" w:fill="auto"/>
            <w:noWrap/>
            <w:vAlign w:val="bottom"/>
            <w:hideMark/>
          </w:tcPr>
          <w:p w14:paraId="22A9D3F6"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83557FC"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Lonchocarpus macrophyllus</w:t>
            </w:r>
          </w:p>
        </w:tc>
        <w:tc>
          <w:tcPr>
            <w:tcW w:w="2980" w:type="dxa"/>
            <w:tcBorders>
              <w:top w:val="nil"/>
              <w:left w:val="nil"/>
              <w:bottom w:val="single" w:sz="4" w:space="0" w:color="auto"/>
              <w:right w:val="single" w:sz="4" w:space="0" w:color="auto"/>
            </w:tcBorders>
            <w:shd w:val="clear" w:color="auto" w:fill="auto"/>
            <w:noWrap/>
            <w:vAlign w:val="bottom"/>
            <w:hideMark/>
          </w:tcPr>
          <w:p w14:paraId="617D53A8"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Simaba cedron</w:t>
            </w:r>
          </w:p>
        </w:tc>
      </w:tr>
      <w:tr w:rsidR="00781FC8" w:rsidRPr="0003442F" w14:paraId="7B62FE99" w14:textId="77777777" w:rsidTr="00BD54CC">
        <w:trPr>
          <w:trHeight w:val="300"/>
        </w:trPr>
        <w:tc>
          <w:tcPr>
            <w:tcW w:w="2460" w:type="dxa"/>
            <w:tcBorders>
              <w:top w:val="nil"/>
              <w:left w:val="single" w:sz="4" w:space="0" w:color="auto"/>
              <w:bottom w:val="nil"/>
              <w:right w:val="single" w:sz="4" w:space="0" w:color="auto"/>
            </w:tcBorders>
            <w:shd w:val="clear" w:color="auto" w:fill="auto"/>
            <w:noWrap/>
            <w:vAlign w:val="bottom"/>
            <w:hideMark/>
          </w:tcPr>
          <w:p w14:paraId="20C279CF"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14:paraId="5FC7B757"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Luehea seemannii</w:t>
            </w:r>
          </w:p>
        </w:tc>
        <w:tc>
          <w:tcPr>
            <w:tcW w:w="2980" w:type="dxa"/>
            <w:tcBorders>
              <w:top w:val="nil"/>
              <w:left w:val="nil"/>
              <w:bottom w:val="single" w:sz="4" w:space="0" w:color="auto"/>
              <w:right w:val="single" w:sz="4" w:space="0" w:color="auto"/>
            </w:tcBorders>
            <w:shd w:val="clear" w:color="auto" w:fill="auto"/>
            <w:noWrap/>
            <w:vAlign w:val="bottom"/>
            <w:hideMark/>
          </w:tcPr>
          <w:p w14:paraId="0BD166D7" w14:textId="77777777" w:rsidR="00781FC8" w:rsidRPr="0003442F" w:rsidRDefault="00DA6A2E" w:rsidP="00BD54CC">
            <w:pPr>
              <w:rPr>
                <w:rFonts w:ascii="Calibri" w:eastAsia="Times New Roman" w:hAnsi="Calibri" w:cs="Calibri"/>
                <w:i/>
                <w:iCs/>
                <w:color w:val="000000"/>
              </w:rPr>
            </w:pPr>
            <w:r>
              <w:rPr>
                <w:rFonts w:ascii="Calibri" w:eastAsia="Times New Roman" w:hAnsi="Calibri" w:cs="Calibri"/>
                <w:i/>
                <w:iCs/>
                <w:color w:val="000000"/>
              </w:rPr>
              <w:t>Tapirira guianensis</w:t>
            </w:r>
          </w:p>
        </w:tc>
      </w:tr>
      <w:tr w:rsidR="00781FC8" w:rsidRPr="0003442F" w14:paraId="4E0BCBF5" w14:textId="77777777" w:rsidTr="00BD54CC">
        <w:trPr>
          <w:trHeight w:val="300"/>
        </w:trPr>
        <w:tc>
          <w:tcPr>
            <w:tcW w:w="2460" w:type="dxa"/>
            <w:tcBorders>
              <w:top w:val="nil"/>
              <w:left w:val="single" w:sz="4" w:space="0" w:color="auto"/>
              <w:bottom w:val="nil"/>
              <w:right w:val="single" w:sz="4" w:space="0" w:color="auto"/>
            </w:tcBorders>
            <w:shd w:val="clear" w:color="auto" w:fill="auto"/>
            <w:noWrap/>
            <w:vAlign w:val="bottom"/>
            <w:hideMark/>
          </w:tcPr>
          <w:p w14:paraId="1FCE3223"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14:paraId="44663A9D"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Miconia argentea</w:t>
            </w:r>
          </w:p>
        </w:tc>
        <w:tc>
          <w:tcPr>
            <w:tcW w:w="2980" w:type="dxa"/>
            <w:tcBorders>
              <w:top w:val="nil"/>
              <w:left w:val="nil"/>
              <w:bottom w:val="single" w:sz="4" w:space="0" w:color="auto"/>
              <w:right w:val="single" w:sz="4" w:space="0" w:color="auto"/>
            </w:tcBorders>
            <w:shd w:val="clear" w:color="auto" w:fill="auto"/>
            <w:noWrap/>
            <w:vAlign w:val="bottom"/>
            <w:hideMark/>
          </w:tcPr>
          <w:p w14:paraId="20E360F8"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Tetrathylacium macrophyllum</w:t>
            </w:r>
          </w:p>
        </w:tc>
      </w:tr>
      <w:tr w:rsidR="00781FC8" w:rsidRPr="0003442F" w14:paraId="351157BE" w14:textId="77777777" w:rsidTr="00BD54CC">
        <w:trPr>
          <w:trHeight w:val="300"/>
        </w:trPr>
        <w:tc>
          <w:tcPr>
            <w:tcW w:w="2460" w:type="dxa"/>
            <w:tcBorders>
              <w:top w:val="nil"/>
              <w:left w:val="single" w:sz="4" w:space="0" w:color="auto"/>
              <w:bottom w:val="nil"/>
              <w:right w:val="single" w:sz="4" w:space="0" w:color="auto"/>
            </w:tcBorders>
            <w:shd w:val="clear" w:color="auto" w:fill="auto"/>
            <w:noWrap/>
            <w:vAlign w:val="bottom"/>
            <w:hideMark/>
          </w:tcPr>
          <w:p w14:paraId="359C42E2"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14:paraId="46BE9984"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Palicourea guianensis</w:t>
            </w:r>
          </w:p>
        </w:tc>
        <w:tc>
          <w:tcPr>
            <w:tcW w:w="2980" w:type="dxa"/>
            <w:tcBorders>
              <w:top w:val="nil"/>
              <w:left w:val="nil"/>
              <w:bottom w:val="single" w:sz="4" w:space="0" w:color="auto"/>
              <w:right w:val="single" w:sz="4" w:space="0" w:color="auto"/>
            </w:tcBorders>
            <w:shd w:val="clear" w:color="auto" w:fill="auto"/>
            <w:noWrap/>
            <w:vAlign w:val="bottom"/>
            <w:hideMark/>
          </w:tcPr>
          <w:p w14:paraId="19142663"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Vantanea barbourii</w:t>
            </w:r>
          </w:p>
        </w:tc>
      </w:tr>
      <w:tr w:rsidR="00781FC8" w:rsidRPr="0003442F" w14:paraId="46D16660" w14:textId="77777777" w:rsidTr="00BD54CC">
        <w:trPr>
          <w:trHeight w:val="300"/>
        </w:trPr>
        <w:tc>
          <w:tcPr>
            <w:tcW w:w="2460" w:type="dxa"/>
            <w:tcBorders>
              <w:top w:val="nil"/>
              <w:left w:val="single" w:sz="4" w:space="0" w:color="auto"/>
              <w:bottom w:val="nil"/>
              <w:right w:val="single" w:sz="4" w:space="0" w:color="auto"/>
            </w:tcBorders>
            <w:shd w:val="clear" w:color="auto" w:fill="auto"/>
            <w:noWrap/>
            <w:vAlign w:val="bottom"/>
            <w:hideMark/>
          </w:tcPr>
          <w:p w14:paraId="755FDB34"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9694928" w14:textId="77777777" w:rsidR="00781FC8" w:rsidRPr="0003442F" w:rsidRDefault="004D69B8" w:rsidP="00BD54CC">
            <w:pPr>
              <w:rPr>
                <w:rFonts w:ascii="Calibri" w:eastAsia="Times New Roman" w:hAnsi="Calibri" w:cs="Calibri"/>
                <w:i/>
                <w:iCs/>
                <w:color w:val="000000"/>
              </w:rPr>
            </w:pPr>
            <w:r>
              <w:rPr>
                <w:rFonts w:ascii="Calibri" w:eastAsia="Times New Roman" w:hAnsi="Calibri" w:cs="Calibri"/>
                <w:i/>
                <w:iCs/>
                <w:color w:val="000000"/>
              </w:rPr>
              <w:t>Siparuna sessiliflora</w:t>
            </w:r>
          </w:p>
        </w:tc>
        <w:tc>
          <w:tcPr>
            <w:tcW w:w="2980" w:type="dxa"/>
            <w:tcBorders>
              <w:top w:val="nil"/>
              <w:left w:val="nil"/>
              <w:bottom w:val="single" w:sz="4" w:space="0" w:color="auto"/>
              <w:right w:val="single" w:sz="4" w:space="0" w:color="auto"/>
            </w:tcBorders>
            <w:shd w:val="clear" w:color="auto" w:fill="auto"/>
            <w:noWrap/>
            <w:vAlign w:val="bottom"/>
            <w:hideMark/>
          </w:tcPr>
          <w:p w14:paraId="572879B1"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Virola koschnyi</w:t>
            </w:r>
          </w:p>
        </w:tc>
      </w:tr>
      <w:tr w:rsidR="00781FC8" w:rsidRPr="0003442F" w14:paraId="357DCBF5" w14:textId="77777777" w:rsidTr="00BD54CC">
        <w:trPr>
          <w:trHeight w:val="300"/>
        </w:trPr>
        <w:tc>
          <w:tcPr>
            <w:tcW w:w="2460" w:type="dxa"/>
            <w:tcBorders>
              <w:top w:val="nil"/>
              <w:left w:val="single" w:sz="4" w:space="0" w:color="auto"/>
              <w:bottom w:val="nil"/>
              <w:right w:val="single" w:sz="4" w:space="0" w:color="auto"/>
            </w:tcBorders>
            <w:shd w:val="clear" w:color="auto" w:fill="auto"/>
            <w:noWrap/>
            <w:vAlign w:val="bottom"/>
            <w:hideMark/>
          </w:tcPr>
          <w:p w14:paraId="6A513A01"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14:paraId="492B1CFE"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Spondias mombin</w:t>
            </w:r>
          </w:p>
        </w:tc>
        <w:tc>
          <w:tcPr>
            <w:tcW w:w="2980" w:type="dxa"/>
            <w:tcBorders>
              <w:top w:val="nil"/>
              <w:left w:val="nil"/>
              <w:bottom w:val="single" w:sz="4" w:space="0" w:color="auto"/>
              <w:right w:val="single" w:sz="4" w:space="0" w:color="auto"/>
            </w:tcBorders>
            <w:shd w:val="clear" w:color="auto" w:fill="auto"/>
            <w:noWrap/>
            <w:vAlign w:val="bottom"/>
            <w:hideMark/>
          </w:tcPr>
          <w:p w14:paraId="160413F1"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Virola sebifera</w:t>
            </w:r>
          </w:p>
        </w:tc>
      </w:tr>
      <w:tr w:rsidR="00781FC8" w:rsidRPr="0003442F" w14:paraId="70822590" w14:textId="77777777" w:rsidTr="00BD54CC">
        <w:trPr>
          <w:trHeight w:val="300"/>
        </w:trPr>
        <w:tc>
          <w:tcPr>
            <w:tcW w:w="2460" w:type="dxa"/>
            <w:tcBorders>
              <w:top w:val="nil"/>
              <w:left w:val="single" w:sz="4" w:space="0" w:color="auto"/>
              <w:bottom w:val="nil"/>
              <w:right w:val="single" w:sz="4" w:space="0" w:color="auto"/>
            </w:tcBorders>
            <w:shd w:val="clear" w:color="auto" w:fill="auto"/>
            <w:noWrap/>
            <w:vAlign w:val="bottom"/>
            <w:hideMark/>
          </w:tcPr>
          <w:p w14:paraId="360653D1"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14:paraId="2BCA3C4A"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Trichospermum galeotti</w:t>
            </w:r>
            <w:r w:rsidR="007E64AD">
              <w:rPr>
                <w:rFonts w:ascii="Calibri" w:eastAsia="Times New Roman" w:hAnsi="Calibri" w:cs="Calibri"/>
                <w:i/>
                <w:iCs/>
                <w:color w:val="000000"/>
              </w:rPr>
              <w:t>i</w:t>
            </w:r>
          </w:p>
        </w:tc>
        <w:tc>
          <w:tcPr>
            <w:tcW w:w="2980" w:type="dxa"/>
            <w:tcBorders>
              <w:top w:val="nil"/>
              <w:left w:val="nil"/>
              <w:bottom w:val="nil"/>
              <w:right w:val="single" w:sz="4" w:space="0" w:color="auto"/>
            </w:tcBorders>
            <w:shd w:val="clear" w:color="auto" w:fill="auto"/>
            <w:noWrap/>
            <w:vAlign w:val="bottom"/>
            <w:hideMark/>
          </w:tcPr>
          <w:p w14:paraId="0877A1AD" w14:textId="77777777" w:rsidR="00781FC8" w:rsidRPr="0003442F" w:rsidRDefault="00781FC8" w:rsidP="00BD54CC">
            <w:pPr>
              <w:rPr>
                <w:rFonts w:ascii="Calibri" w:eastAsia="Times New Roman" w:hAnsi="Calibri" w:cs="Calibri"/>
                <w:i/>
                <w:iCs/>
                <w:color w:val="000000"/>
              </w:rPr>
            </w:pPr>
          </w:p>
        </w:tc>
      </w:tr>
      <w:tr w:rsidR="00781FC8" w:rsidRPr="0003442F" w14:paraId="49572F0C" w14:textId="77777777" w:rsidTr="00BD5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BE7FC99"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14:paraId="1DD25A04"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Vochysia ferruginea</w:t>
            </w:r>
          </w:p>
        </w:tc>
        <w:tc>
          <w:tcPr>
            <w:tcW w:w="2980" w:type="dxa"/>
            <w:tcBorders>
              <w:top w:val="nil"/>
              <w:left w:val="nil"/>
              <w:bottom w:val="single" w:sz="4" w:space="0" w:color="auto"/>
              <w:right w:val="single" w:sz="4" w:space="0" w:color="auto"/>
            </w:tcBorders>
            <w:shd w:val="clear" w:color="auto" w:fill="auto"/>
            <w:noWrap/>
            <w:vAlign w:val="bottom"/>
            <w:hideMark/>
          </w:tcPr>
          <w:p w14:paraId="29D41C87" w14:textId="77777777" w:rsidR="00781FC8" w:rsidRPr="0003442F" w:rsidRDefault="00781FC8" w:rsidP="00BD54CC">
            <w:pPr>
              <w:rPr>
                <w:rFonts w:ascii="Calibri" w:eastAsia="Times New Roman" w:hAnsi="Calibri" w:cs="Calibri"/>
                <w:i/>
                <w:iCs/>
                <w:color w:val="000000"/>
              </w:rPr>
            </w:pPr>
            <w:r w:rsidRPr="0003442F">
              <w:rPr>
                <w:rFonts w:ascii="Calibri" w:eastAsia="Times New Roman" w:hAnsi="Calibri" w:cs="Calibri"/>
                <w:i/>
                <w:iCs/>
                <w:color w:val="000000"/>
              </w:rPr>
              <w:t> </w:t>
            </w:r>
          </w:p>
        </w:tc>
      </w:tr>
    </w:tbl>
    <w:p w14:paraId="30B4CE8E" w14:textId="77777777" w:rsidR="00781FC8" w:rsidRDefault="00781FC8" w:rsidP="00781FC8">
      <w:pPr>
        <w:rPr>
          <w:rFonts w:ascii="Times New Roman" w:hAnsi="Times New Roman" w:cs="Times New Roman"/>
          <w:sz w:val="24"/>
          <w:szCs w:val="24"/>
        </w:rPr>
      </w:pPr>
    </w:p>
    <w:p w14:paraId="2364E658" w14:textId="77777777" w:rsidR="00BD54CC" w:rsidRPr="00D97697" w:rsidRDefault="00781FC8" w:rsidP="00D97697">
      <w:pPr>
        <w:spacing w:line="480" w:lineRule="auto"/>
        <w:rPr>
          <w:rFonts w:ascii="Times New Roman" w:hAnsi="Times New Roman" w:cs="Times New Roman"/>
          <w:sz w:val="24"/>
          <w:szCs w:val="24"/>
        </w:rPr>
      </w:pPr>
      <w:r>
        <w:rPr>
          <w:rFonts w:ascii="Times New Roman" w:hAnsi="Times New Roman" w:cs="Times New Roman"/>
          <w:sz w:val="24"/>
          <w:szCs w:val="24"/>
        </w:rPr>
        <w:t>We list classified species from the chronosequence survey that were also found in our survey quadrats. The overall abundances of species found in our quadrats but not in the chronosequen</w:t>
      </w:r>
      <w:r w:rsidR="000F3FAD">
        <w:rPr>
          <w:rFonts w:ascii="Times New Roman" w:hAnsi="Times New Roman" w:cs="Times New Roman"/>
          <w:sz w:val="24"/>
          <w:szCs w:val="24"/>
        </w:rPr>
        <w:t>ce survey were low (abundance ≤</w:t>
      </w:r>
      <w:r>
        <w:rPr>
          <w:rFonts w:ascii="Times New Roman" w:hAnsi="Times New Roman" w:cs="Times New Roman"/>
          <w:sz w:val="24"/>
          <w:szCs w:val="24"/>
        </w:rPr>
        <w:t>7), and most species only occurred once in all of our quadrats. In the classification analysis, a species had to have an abundance of at least 10 stems to be classified into a group other than Rare. Therefore, all species found in our survey, but not in the chronosequence survey, were classified as Rare. Most species (122 out of 17</w:t>
      </w:r>
      <w:r w:rsidR="008B4AE9">
        <w:rPr>
          <w:rFonts w:ascii="Times New Roman" w:hAnsi="Times New Roman" w:cs="Times New Roman"/>
          <w:sz w:val="24"/>
          <w:szCs w:val="24"/>
        </w:rPr>
        <w:t>1</w:t>
      </w:r>
      <w:r>
        <w:rPr>
          <w:rFonts w:ascii="Times New Roman" w:hAnsi="Times New Roman" w:cs="Times New Roman"/>
          <w:sz w:val="24"/>
          <w:szCs w:val="24"/>
        </w:rPr>
        <w:t>) were of sufficiently low abundance to be classified as Rare and are not listed on this table.</w:t>
      </w:r>
    </w:p>
    <w:sectPr w:rsidR="00BD54CC" w:rsidRPr="00D97697" w:rsidSect="00BD54CC">
      <w:headerReference w:type="default" r:id="rId8"/>
      <w:footerReference w:type="default" r:id="rId9"/>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1E424" w14:textId="77777777" w:rsidR="00847279" w:rsidRDefault="00847279">
      <w:r>
        <w:separator/>
      </w:r>
    </w:p>
  </w:endnote>
  <w:endnote w:type="continuationSeparator" w:id="0">
    <w:p w14:paraId="4530698C" w14:textId="77777777" w:rsidR="00847279" w:rsidRDefault="0084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181323"/>
      <w:docPartObj>
        <w:docPartGallery w:val="Page Numbers (Bottom of Page)"/>
        <w:docPartUnique/>
      </w:docPartObj>
    </w:sdtPr>
    <w:sdtEndPr>
      <w:rPr>
        <w:noProof/>
      </w:rPr>
    </w:sdtEndPr>
    <w:sdtContent>
      <w:p w14:paraId="31D70A1A" w14:textId="77777777" w:rsidR="008826A4" w:rsidRDefault="008826A4">
        <w:pPr>
          <w:pStyle w:val="Footer"/>
          <w:jc w:val="right"/>
        </w:pPr>
        <w:r>
          <w:fldChar w:fldCharType="begin"/>
        </w:r>
        <w:r>
          <w:instrText xml:space="preserve"> PAGE   \* MERGEFORMAT </w:instrText>
        </w:r>
        <w:r>
          <w:fldChar w:fldCharType="separate"/>
        </w:r>
        <w:r w:rsidR="00DD3717">
          <w:rPr>
            <w:noProof/>
          </w:rPr>
          <w:t>1</w:t>
        </w:r>
        <w:r>
          <w:rPr>
            <w:noProof/>
          </w:rPr>
          <w:fldChar w:fldCharType="end"/>
        </w:r>
      </w:p>
    </w:sdtContent>
  </w:sdt>
  <w:p w14:paraId="21AB578C" w14:textId="77777777" w:rsidR="008826A4" w:rsidRDefault="008826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57FC1" w14:textId="77777777" w:rsidR="00847279" w:rsidRDefault="00847279">
      <w:r>
        <w:separator/>
      </w:r>
    </w:p>
  </w:footnote>
  <w:footnote w:type="continuationSeparator" w:id="0">
    <w:p w14:paraId="0352CA94" w14:textId="77777777" w:rsidR="00847279" w:rsidRDefault="008472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202825"/>
      <w:docPartObj>
        <w:docPartGallery w:val="Page Numbers (Top of Page)"/>
        <w:docPartUnique/>
      </w:docPartObj>
    </w:sdtPr>
    <w:sdtEndPr>
      <w:rPr>
        <w:noProof/>
      </w:rPr>
    </w:sdtEndPr>
    <w:sdtContent>
      <w:p w14:paraId="6199AEE8" w14:textId="77777777" w:rsidR="008826A4" w:rsidRDefault="008826A4">
        <w:pPr>
          <w:pStyle w:val="Header"/>
        </w:pPr>
        <w:r>
          <w:fldChar w:fldCharType="begin"/>
        </w:r>
        <w:r>
          <w:instrText xml:space="preserve"> PAGE   \* MERGEFORMAT </w:instrText>
        </w:r>
        <w:r>
          <w:fldChar w:fldCharType="separate"/>
        </w:r>
        <w:r w:rsidR="00DD3717">
          <w:rPr>
            <w:noProof/>
          </w:rPr>
          <w:t>1</w:t>
        </w:r>
        <w:r>
          <w:rPr>
            <w:noProof/>
          </w:rPr>
          <w:fldChar w:fldCharType="end"/>
        </w:r>
      </w:p>
    </w:sdtContent>
  </w:sdt>
  <w:p w14:paraId="5FD7EB7F" w14:textId="77777777" w:rsidR="008826A4" w:rsidRDefault="00882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C8"/>
    <w:rsid w:val="00017453"/>
    <w:rsid w:val="000246AA"/>
    <w:rsid w:val="00027171"/>
    <w:rsid w:val="00053EBD"/>
    <w:rsid w:val="00060304"/>
    <w:rsid w:val="00082C2F"/>
    <w:rsid w:val="000C6DA0"/>
    <w:rsid w:val="000F3FAD"/>
    <w:rsid w:val="00126F84"/>
    <w:rsid w:val="00164B5A"/>
    <w:rsid w:val="00165D7B"/>
    <w:rsid w:val="00175A1A"/>
    <w:rsid w:val="001803C3"/>
    <w:rsid w:val="001B5725"/>
    <w:rsid w:val="001F6658"/>
    <w:rsid w:val="001F7E77"/>
    <w:rsid w:val="002634F8"/>
    <w:rsid w:val="002832F9"/>
    <w:rsid w:val="00293368"/>
    <w:rsid w:val="0029675E"/>
    <w:rsid w:val="002C278E"/>
    <w:rsid w:val="00320450"/>
    <w:rsid w:val="00327FF5"/>
    <w:rsid w:val="00340D11"/>
    <w:rsid w:val="00363BF2"/>
    <w:rsid w:val="003A7FF8"/>
    <w:rsid w:val="003D37D0"/>
    <w:rsid w:val="003E3095"/>
    <w:rsid w:val="004022FF"/>
    <w:rsid w:val="00420FC3"/>
    <w:rsid w:val="00453679"/>
    <w:rsid w:val="00493AA1"/>
    <w:rsid w:val="004D69B8"/>
    <w:rsid w:val="004E49C9"/>
    <w:rsid w:val="004F63D4"/>
    <w:rsid w:val="00543262"/>
    <w:rsid w:val="005467E7"/>
    <w:rsid w:val="00582CD2"/>
    <w:rsid w:val="00583CC2"/>
    <w:rsid w:val="0058646B"/>
    <w:rsid w:val="00593C6A"/>
    <w:rsid w:val="005B5093"/>
    <w:rsid w:val="005C1AA2"/>
    <w:rsid w:val="005C351E"/>
    <w:rsid w:val="005C3CD8"/>
    <w:rsid w:val="005E6651"/>
    <w:rsid w:val="005F456D"/>
    <w:rsid w:val="00610EC0"/>
    <w:rsid w:val="006314AA"/>
    <w:rsid w:val="00663F62"/>
    <w:rsid w:val="006A7E0B"/>
    <w:rsid w:val="006F5011"/>
    <w:rsid w:val="00704574"/>
    <w:rsid w:val="00781FC8"/>
    <w:rsid w:val="007A055A"/>
    <w:rsid w:val="007D18AA"/>
    <w:rsid w:val="007E64AD"/>
    <w:rsid w:val="007F2726"/>
    <w:rsid w:val="007F3D2D"/>
    <w:rsid w:val="00800C2F"/>
    <w:rsid w:val="00813236"/>
    <w:rsid w:val="00847279"/>
    <w:rsid w:val="0087207E"/>
    <w:rsid w:val="0087287B"/>
    <w:rsid w:val="008826A4"/>
    <w:rsid w:val="00890215"/>
    <w:rsid w:val="008A5B65"/>
    <w:rsid w:val="008B4AE9"/>
    <w:rsid w:val="008B5A8D"/>
    <w:rsid w:val="008C20A1"/>
    <w:rsid w:val="008C5532"/>
    <w:rsid w:val="008C60F2"/>
    <w:rsid w:val="008E7F1B"/>
    <w:rsid w:val="008F018B"/>
    <w:rsid w:val="008F6964"/>
    <w:rsid w:val="00924D10"/>
    <w:rsid w:val="00934B6C"/>
    <w:rsid w:val="00966C55"/>
    <w:rsid w:val="00970FFD"/>
    <w:rsid w:val="009A2690"/>
    <w:rsid w:val="009C107E"/>
    <w:rsid w:val="009C14E8"/>
    <w:rsid w:val="009D4A62"/>
    <w:rsid w:val="009E24F8"/>
    <w:rsid w:val="00AE2229"/>
    <w:rsid w:val="00AE64A0"/>
    <w:rsid w:val="00B02F4F"/>
    <w:rsid w:val="00B76E91"/>
    <w:rsid w:val="00B92D5A"/>
    <w:rsid w:val="00BA3593"/>
    <w:rsid w:val="00BC3D7E"/>
    <w:rsid w:val="00BD54CC"/>
    <w:rsid w:val="00BF7DB3"/>
    <w:rsid w:val="00C36B54"/>
    <w:rsid w:val="00C41FEC"/>
    <w:rsid w:val="00C61A0A"/>
    <w:rsid w:val="00C67CE2"/>
    <w:rsid w:val="00C70CFE"/>
    <w:rsid w:val="00CC14F1"/>
    <w:rsid w:val="00CD02C0"/>
    <w:rsid w:val="00CE3EF1"/>
    <w:rsid w:val="00D4263B"/>
    <w:rsid w:val="00D97697"/>
    <w:rsid w:val="00DA6A2E"/>
    <w:rsid w:val="00DD3717"/>
    <w:rsid w:val="00DE5A78"/>
    <w:rsid w:val="00DF1205"/>
    <w:rsid w:val="00E1205F"/>
    <w:rsid w:val="00E544EC"/>
    <w:rsid w:val="00E70693"/>
    <w:rsid w:val="00E74B75"/>
    <w:rsid w:val="00E80CA9"/>
    <w:rsid w:val="00E83324"/>
    <w:rsid w:val="00ED35C1"/>
    <w:rsid w:val="00ED69DC"/>
    <w:rsid w:val="00F17F88"/>
    <w:rsid w:val="00F33F5C"/>
    <w:rsid w:val="00F3578D"/>
    <w:rsid w:val="00F66A14"/>
    <w:rsid w:val="00F80017"/>
    <w:rsid w:val="00F85464"/>
    <w:rsid w:val="00FF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5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FC8"/>
    <w:rPr>
      <w:color w:val="0000FF"/>
      <w:u w:val="single"/>
    </w:rPr>
  </w:style>
  <w:style w:type="paragraph" w:styleId="Header">
    <w:name w:val="header"/>
    <w:basedOn w:val="Normal"/>
    <w:link w:val="HeaderChar"/>
    <w:uiPriority w:val="99"/>
    <w:unhideWhenUsed/>
    <w:rsid w:val="00781FC8"/>
    <w:pPr>
      <w:tabs>
        <w:tab w:val="center" w:pos="4680"/>
        <w:tab w:val="right" w:pos="9360"/>
      </w:tabs>
    </w:pPr>
  </w:style>
  <w:style w:type="character" w:customStyle="1" w:styleId="HeaderChar">
    <w:name w:val="Header Char"/>
    <w:basedOn w:val="DefaultParagraphFont"/>
    <w:link w:val="Header"/>
    <w:uiPriority w:val="99"/>
    <w:rsid w:val="00781FC8"/>
  </w:style>
  <w:style w:type="paragraph" w:styleId="Footer">
    <w:name w:val="footer"/>
    <w:basedOn w:val="Normal"/>
    <w:link w:val="FooterChar"/>
    <w:uiPriority w:val="99"/>
    <w:unhideWhenUsed/>
    <w:rsid w:val="00781FC8"/>
    <w:pPr>
      <w:tabs>
        <w:tab w:val="center" w:pos="4680"/>
        <w:tab w:val="right" w:pos="9360"/>
      </w:tabs>
    </w:pPr>
  </w:style>
  <w:style w:type="character" w:customStyle="1" w:styleId="FooterChar">
    <w:name w:val="Footer Char"/>
    <w:basedOn w:val="DefaultParagraphFont"/>
    <w:link w:val="Footer"/>
    <w:uiPriority w:val="99"/>
    <w:rsid w:val="00781FC8"/>
  </w:style>
  <w:style w:type="paragraph" w:styleId="NormalWeb">
    <w:name w:val="Normal (Web)"/>
    <w:basedOn w:val="Normal"/>
    <w:uiPriority w:val="99"/>
    <w:unhideWhenUsed/>
    <w:rsid w:val="00781FC8"/>
    <w:pPr>
      <w:spacing w:before="100" w:beforeAutospacing="1" w:after="100" w:afterAutospacing="1"/>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781FC8"/>
  </w:style>
  <w:style w:type="character" w:styleId="Emphasis">
    <w:name w:val="Emphasis"/>
    <w:basedOn w:val="DefaultParagraphFont"/>
    <w:uiPriority w:val="20"/>
    <w:qFormat/>
    <w:rsid w:val="00781FC8"/>
    <w:rPr>
      <w:i/>
      <w:iCs/>
    </w:rPr>
  </w:style>
  <w:style w:type="character" w:styleId="Strong">
    <w:name w:val="Strong"/>
    <w:basedOn w:val="DefaultParagraphFont"/>
    <w:uiPriority w:val="22"/>
    <w:qFormat/>
    <w:rsid w:val="00781FC8"/>
    <w:rPr>
      <w:b/>
      <w:bCs/>
    </w:rPr>
  </w:style>
  <w:style w:type="character" w:styleId="LineNumber">
    <w:name w:val="line number"/>
    <w:basedOn w:val="DefaultParagraphFont"/>
    <w:uiPriority w:val="99"/>
    <w:semiHidden/>
    <w:unhideWhenUsed/>
    <w:rsid w:val="00781FC8"/>
  </w:style>
  <w:style w:type="paragraph" w:styleId="BalloonText">
    <w:name w:val="Balloon Text"/>
    <w:basedOn w:val="Normal"/>
    <w:link w:val="BalloonTextChar"/>
    <w:uiPriority w:val="99"/>
    <w:semiHidden/>
    <w:unhideWhenUsed/>
    <w:rsid w:val="007F3D2D"/>
    <w:rPr>
      <w:rFonts w:ascii="Tahoma" w:hAnsi="Tahoma" w:cs="Tahoma"/>
      <w:sz w:val="16"/>
      <w:szCs w:val="16"/>
    </w:rPr>
  </w:style>
  <w:style w:type="character" w:customStyle="1" w:styleId="BalloonTextChar">
    <w:name w:val="Balloon Text Char"/>
    <w:basedOn w:val="DefaultParagraphFont"/>
    <w:link w:val="BalloonText"/>
    <w:uiPriority w:val="99"/>
    <w:semiHidden/>
    <w:rsid w:val="007F3D2D"/>
    <w:rPr>
      <w:rFonts w:ascii="Tahoma" w:hAnsi="Tahoma" w:cs="Tahoma"/>
      <w:sz w:val="16"/>
      <w:szCs w:val="16"/>
    </w:rPr>
  </w:style>
  <w:style w:type="character" w:styleId="CommentReference">
    <w:name w:val="annotation reference"/>
    <w:basedOn w:val="DefaultParagraphFont"/>
    <w:uiPriority w:val="99"/>
    <w:semiHidden/>
    <w:unhideWhenUsed/>
    <w:rsid w:val="00610EC0"/>
    <w:rPr>
      <w:sz w:val="16"/>
      <w:szCs w:val="16"/>
    </w:rPr>
  </w:style>
  <w:style w:type="paragraph" w:styleId="CommentText">
    <w:name w:val="annotation text"/>
    <w:basedOn w:val="Normal"/>
    <w:link w:val="CommentTextChar"/>
    <w:uiPriority w:val="99"/>
    <w:semiHidden/>
    <w:unhideWhenUsed/>
    <w:rsid w:val="00610EC0"/>
    <w:rPr>
      <w:sz w:val="20"/>
      <w:szCs w:val="20"/>
    </w:rPr>
  </w:style>
  <w:style w:type="character" w:customStyle="1" w:styleId="CommentTextChar">
    <w:name w:val="Comment Text Char"/>
    <w:basedOn w:val="DefaultParagraphFont"/>
    <w:link w:val="CommentText"/>
    <w:uiPriority w:val="99"/>
    <w:semiHidden/>
    <w:rsid w:val="00610EC0"/>
    <w:rPr>
      <w:sz w:val="20"/>
      <w:szCs w:val="20"/>
    </w:rPr>
  </w:style>
  <w:style w:type="paragraph" w:styleId="CommentSubject">
    <w:name w:val="annotation subject"/>
    <w:basedOn w:val="CommentText"/>
    <w:next w:val="CommentText"/>
    <w:link w:val="CommentSubjectChar"/>
    <w:uiPriority w:val="99"/>
    <w:semiHidden/>
    <w:unhideWhenUsed/>
    <w:rsid w:val="00610EC0"/>
    <w:rPr>
      <w:b/>
      <w:bCs/>
    </w:rPr>
  </w:style>
  <w:style w:type="character" w:customStyle="1" w:styleId="CommentSubjectChar">
    <w:name w:val="Comment Subject Char"/>
    <w:basedOn w:val="CommentTextChar"/>
    <w:link w:val="CommentSubject"/>
    <w:uiPriority w:val="99"/>
    <w:semiHidden/>
    <w:rsid w:val="00610EC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FC8"/>
    <w:rPr>
      <w:color w:val="0000FF"/>
      <w:u w:val="single"/>
    </w:rPr>
  </w:style>
  <w:style w:type="paragraph" w:styleId="Header">
    <w:name w:val="header"/>
    <w:basedOn w:val="Normal"/>
    <w:link w:val="HeaderChar"/>
    <w:uiPriority w:val="99"/>
    <w:unhideWhenUsed/>
    <w:rsid w:val="00781FC8"/>
    <w:pPr>
      <w:tabs>
        <w:tab w:val="center" w:pos="4680"/>
        <w:tab w:val="right" w:pos="9360"/>
      </w:tabs>
    </w:pPr>
  </w:style>
  <w:style w:type="character" w:customStyle="1" w:styleId="HeaderChar">
    <w:name w:val="Header Char"/>
    <w:basedOn w:val="DefaultParagraphFont"/>
    <w:link w:val="Header"/>
    <w:uiPriority w:val="99"/>
    <w:rsid w:val="00781FC8"/>
  </w:style>
  <w:style w:type="paragraph" w:styleId="Footer">
    <w:name w:val="footer"/>
    <w:basedOn w:val="Normal"/>
    <w:link w:val="FooterChar"/>
    <w:uiPriority w:val="99"/>
    <w:unhideWhenUsed/>
    <w:rsid w:val="00781FC8"/>
    <w:pPr>
      <w:tabs>
        <w:tab w:val="center" w:pos="4680"/>
        <w:tab w:val="right" w:pos="9360"/>
      </w:tabs>
    </w:pPr>
  </w:style>
  <w:style w:type="character" w:customStyle="1" w:styleId="FooterChar">
    <w:name w:val="Footer Char"/>
    <w:basedOn w:val="DefaultParagraphFont"/>
    <w:link w:val="Footer"/>
    <w:uiPriority w:val="99"/>
    <w:rsid w:val="00781FC8"/>
  </w:style>
  <w:style w:type="paragraph" w:styleId="NormalWeb">
    <w:name w:val="Normal (Web)"/>
    <w:basedOn w:val="Normal"/>
    <w:uiPriority w:val="99"/>
    <w:unhideWhenUsed/>
    <w:rsid w:val="00781FC8"/>
    <w:pPr>
      <w:spacing w:before="100" w:beforeAutospacing="1" w:after="100" w:afterAutospacing="1"/>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781FC8"/>
  </w:style>
  <w:style w:type="character" w:styleId="Emphasis">
    <w:name w:val="Emphasis"/>
    <w:basedOn w:val="DefaultParagraphFont"/>
    <w:uiPriority w:val="20"/>
    <w:qFormat/>
    <w:rsid w:val="00781FC8"/>
    <w:rPr>
      <w:i/>
      <w:iCs/>
    </w:rPr>
  </w:style>
  <w:style w:type="character" w:styleId="Strong">
    <w:name w:val="Strong"/>
    <w:basedOn w:val="DefaultParagraphFont"/>
    <w:uiPriority w:val="22"/>
    <w:qFormat/>
    <w:rsid w:val="00781FC8"/>
    <w:rPr>
      <w:b/>
      <w:bCs/>
    </w:rPr>
  </w:style>
  <w:style w:type="character" w:styleId="LineNumber">
    <w:name w:val="line number"/>
    <w:basedOn w:val="DefaultParagraphFont"/>
    <w:uiPriority w:val="99"/>
    <w:semiHidden/>
    <w:unhideWhenUsed/>
    <w:rsid w:val="00781FC8"/>
  </w:style>
  <w:style w:type="paragraph" w:styleId="BalloonText">
    <w:name w:val="Balloon Text"/>
    <w:basedOn w:val="Normal"/>
    <w:link w:val="BalloonTextChar"/>
    <w:uiPriority w:val="99"/>
    <w:semiHidden/>
    <w:unhideWhenUsed/>
    <w:rsid w:val="007F3D2D"/>
    <w:rPr>
      <w:rFonts w:ascii="Tahoma" w:hAnsi="Tahoma" w:cs="Tahoma"/>
      <w:sz w:val="16"/>
      <w:szCs w:val="16"/>
    </w:rPr>
  </w:style>
  <w:style w:type="character" w:customStyle="1" w:styleId="BalloonTextChar">
    <w:name w:val="Balloon Text Char"/>
    <w:basedOn w:val="DefaultParagraphFont"/>
    <w:link w:val="BalloonText"/>
    <w:uiPriority w:val="99"/>
    <w:semiHidden/>
    <w:rsid w:val="007F3D2D"/>
    <w:rPr>
      <w:rFonts w:ascii="Tahoma" w:hAnsi="Tahoma" w:cs="Tahoma"/>
      <w:sz w:val="16"/>
      <w:szCs w:val="16"/>
    </w:rPr>
  </w:style>
  <w:style w:type="character" w:styleId="CommentReference">
    <w:name w:val="annotation reference"/>
    <w:basedOn w:val="DefaultParagraphFont"/>
    <w:uiPriority w:val="99"/>
    <w:semiHidden/>
    <w:unhideWhenUsed/>
    <w:rsid w:val="00610EC0"/>
    <w:rPr>
      <w:sz w:val="16"/>
      <w:szCs w:val="16"/>
    </w:rPr>
  </w:style>
  <w:style w:type="paragraph" w:styleId="CommentText">
    <w:name w:val="annotation text"/>
    <w:basedOn w:val="Normal"/>
    <w:link w:val="CommentTextChar"/>
    <w:uiPriority w:val="99"/>
    <w:semiHidden/>
    <w:unhideWhenUsed/>
    <w:rsid w:val="00610EC0"/>
    <w:rPr>
      <w:sz w:val="20"/>
      <w:szCs w:val="20"/>
    </w:rPr>
  </w:style>
  <w:style w:type="character" w:customStyle="1" w:styleId="CommentTextChar">
    <w:name w:val="Comment Text Char"/>
    <w:basedOn w:val="DefaultParagraphFont"/>
    <w:link w:val="CommentText"/>
    <w:uiPriority w:val="99"/>
    <w:semiHidden/>
    <w:rsid w:val="00610EC0"/>
    <w:rPr>
      <w:sz w:val="20"/>
      <w:szCs w:val="20"/>
    </w:rPr>
  </w:style>
  <w:style w:type="paragraph" w:styleId="CommentSubject">
    <w:name w:val="annotation subject"/>
    <w:basedOn w:val="CommentText"/>
    <w:next w:val="CommentText"/>
    <w:link w:val="CommentSubjectChar"/>
    <w:uiPriority w:val="99"/>
    <w:semiHidden/>
    <w:unhideWhenUsed/>
    <w:rsid w:val="00610EC0"/>
    <w:rPr>
      <w:b/>
      <w:bCs/>
    </w:rPr>
  </w:style>
  <w:style w:type="character" w:customStyle="1" w:styleId="CommentSubjectChar">
    <w:name w:val="Comment Subject Char"/>
    <w:basedOn w:val="CommentTextChar"/>
    <w:link w:val="CommentSubject"/>
    <w:uiPriority w:val="99"/>
    <w:semiHidden/>
    <w:rsid w:val="00610E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an.r-project.org/web/packages/gstat/index.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2314</Words>
  <Characters>13194</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9</cp:revision>
  <dcterms:created xsi:type="dcterms:W3CDTF">2013-12-16T18:59:00Z</dcterms:created>
  <dcterms:modified xsi:type="dcterms:W3CDTF">2013-12-18T20:04:00Z</dcterms:modified>
</cp:coreProperties>
</file>