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FE" w:rsidRPr="00F24AE3" w:rsidRDefault="00F764FE" w:rsidP="00F764FE">
      <w:pPr>
        <w:spacing w:line="480" w:lineRule="auto"/>
        <w:rPr>
          <w:rFonts w:ascii="Times" w:hAnsi="Times"/>
          <w:b/>
        </w:rPr>
      </w:pPr>
      <w:bookmarkStart w:id="0" w:name="_GoBack"/>
      <w:r>
        <w:rPr>
          <w:rFonts w:ascii="Times" w:hAnsi="Times"/>
          <w:b/>
        </w:rPr>
        <w:t>Table S</w:t>
      </w:r>
      <w:r>
        <w:rPr>
          <w:rFonts w:ascii="Times" w:hAnsi="Times"/>
          <w:b/>
        </w:rPr>
        <w:t xml:space="preserve">5: </w:t>
      </w:r>
      <w:r w:rsidRPr="00D11E39">
        <w:rPr>
          <w:rFonts w:ascii="Times" w:hAnsi="Times"/>
          <w:b/>
        </w:rPr>
        <w:t>Relationship between explanatory variables</w:t>
      </w:r>
    </w:p>
    <w:p w:rsidR="00F764FE" w:rsidRDefault="00F764FE" w:rsidP="00F764FE">
      <w:pPr>
        <w:spacing w:line="480" w:lineRule="auto"/>
        <w:rPr>
          <w:rFonts w:ascii="Times" w:hAnsi="Times"/>
        </w:rPr>
      </w:pPr>
      <w:proofErr w:type="gramStart"/>
      <w:r>
        <w:rPr>
          <w:rFonts w:ascii="Times" w:hAnsi="Times"/>
        </w:rPr>
        <w:t xml:space="preserve">Results of pair-wise linear regression exploring </w:t>
      </w:r>
      <w:proofErr w:type="spellStart"/>
      <w:r>
        <w:rPr>
          <w:rFonts w:ascii="Times" w:hAnsi="Times"/>
        </w:rPr>
        <w:t>collinearity</w:t>
      </w:r>
      <w:proofErr w:type="spellEnd"/>
      <w:r>
        <w:rPr>
          <w:rFonts w:ascii="Times" w:hAnsi="Times"/>
        </w:rPr>
        <w:t xml:space="preserve"> between explanatory variables.</w:t>
      </w:r>
      <w:proofErr w:type="gramEnd"/>
      <w:r>
        <w:rPr>
          <w:rFonts w:ascii="Times" w:hAnsi="Times"/>
        </w:rPr>
        <w:t xml:space="preserve"> Upper diagonal = </w:t>
      </w:r>
      <w:r>
        <w:rPr>
          <w:rFonts w:ascii="Times" w:hAnsi="Times"/>
          <w:i/>
        </w:rPr>
        <w:t>R</w:t>
      </w:r>
      <w:r>
        <w:rPr>
          <w:rFonts w:ascii="Times" w:hAnsi="Times"/>
          <w:i/>
          <w:vertAlign w:val="superscript"/>
        </w:rPr>
        <w:t>2</w:t>
      </w:r>
      <w:r>
        <w:rPr>
          <w:rFonts w:ascii="Times" w:hAnsi="Times"/>
          <w:i/>
          <w:vertAlign w:val="subscript"/>
        </w:rPr>
        <w:t>adj</w:t>
      </w:r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 xml:space="preserve">(adjusted </w:t>
      </w:r>
      <w:r>
        <w:rPr>
          <w:rFonts w:ascii="Times" w:hAnsi="Times"/>
          <w:i/>
        </w:rPr>
        <w:t>R</w:t>
      </w:r>
      <w:r>
        <w:rPr>
          <w:rFonts w:ascii="Times" w:hAnsi="Times"/>
          <w:i/>
          <w:vertAlign w:val="superscript"/>
        </w:rPr>
        <w:t>2</w:t>
      </w:r>
      <w:r>
        <w:rPr>
          <w:rFonts w:ascii="Times" w:hAnsi="Times"/>
        </w:rPr>
        <w:t xml:space="preserve">), lower diagonal = </w:t>
      </w:r>
      <w:r w:rsidRPr="00D11E39">
        <w:rPr>
          <w:rFonts w:ascii="Times" w:hAnsi="Times"/>
          <w:i/>
        </w:rPr>
        <w:t>F</w:t>
      </w:r>
      <w:r>
        <w:rPr>
          <w:rFonts w:ascii="Times" w:hAnsi="Times"/>
        </w:rPr>
        <w:t xml:space="preserve"> statistic and </w:t>
      </w:r>
      <w:r w:rsidRPr="00D11E39">
        <w:rPr>
          <w:rFonts w:ascii="Times" w:hAnsi="Times"/>
          <w:i/>
        </w:rPr>
        <w:t>P</w:t>
      </w:r>
      <w:r>
        <w:rPr>
          <w:rFonts w:ascii="Times" w:hAnsi="Times"/>
        </w:rPr>
        <w:t xml:space="preserve"> value (in brackets). All </w:t>
      </w:r>
      <w:r w:rsidRPr="00D11E39">
        <w:rPr>
          <w:rFonts w:ascii="Times" w:hAnsi="Times"/>
          <w:i/>
        </w:rPr>
        <w:t>F</w:t>
      </w:r>
      <w:r>
        <w:rPr>
          <w:rFonts w:ascii="Times" w:hAnsi="Times"/>
        </w:rPr>
        <w:t xml:space="preserve"> statistics are on 1 and 58 degrees of freedom.</w:t>
      </w:r>
      <w:r w:rsidRPr="00D11E39">
        <w:rPr>
          <w:rFonts w:ascii="Times" w:hAnsi="Times"/>
        </w:rPr>
        <w:t xml:space="preserve"> </w:t>
      </w:r>
      <w:r>
        <w:rPr>
          <w:rFonts w:ascii="Times" w:hAnsi="Times"/>
        </w:rPr>
        <w:t>Significant relationships are highlighted in bold. Note rainfall &amp; aphids are both transformed.</w:t>
      </w:r>
    </w:p>
    <w:bookmarkEnd w:id="0"/>
    <w:tbl>
      <w:tblPr>
        <w:tblW w:w="0" w:type="auto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1463"/>
        <w:gridCol w:w="1910"/>
        <w:gridCol w:w="1738"/>
        <w:gridCol w:w="1518"/>
        <w:gridCol w:w="1005"/>
      </w:tblGrid>
      <w:tr w:rsidR="00F764FE" w:rsidRPr="00236245" w:rsidTr="000E5E3D"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Temperature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Wind</w:t>
            </w:r>
            <w:r>
              <w:rPr>
                <w:rFonts w:ascii="Times" w:hAnsi="Times"/>
                <w:b/>
                <w:sz w:val="22"/>
              </w:rPr>
              <w:t xml:space="preserve"> speed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Rainfall</w:t>
            </w:r>
          </w:p>
        </w:tc>
        <w:tc>
          <w:tcPr>
            <w:tcW w:w="0" w:type="auto"/>
            <w:tcBorders>
              <w:bottom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Aphids</w:t>
            </w:r>
          </w:p>
        </w:tc>
      </w:tr>
      <w:tr w:rsidR="00F764FE" w:rsidRPr="00236245" w:rsidTr="000E5E3D"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Temperature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-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0.5739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0.01078</w:t>
            </w:r>
          </w:p>
        </w:tc>
        <w:tc>
          <w:tcPr>
            <w:tcW w:w="0" w:type="auto"/>
            <w:tcBorders>
              <w:top w:val="single" w:sz="6" w:space="0" w:color="808080"/>
            </w:tcBorders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-0.01659</w:t>
            </w:r>
          </w:p>
        </w:tc>
      </w:tr>
      <w:tr w:rsidR="00F764FE" w:rsidRPr="00236245" w:rsidTr="000E5E3D"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Wind</w:t>
            </w:r>
            <w:r>
              <w:rPr>
                <w:rFonts w:ascii="Times" w:hAnsi="Times"/>
                <w:b/>
                <w:sz w:val="22"/>
              </w:rPr>
              <w:t xml:space="preserve"> speed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80.47 (1.484x10</w:t>
            </w:r>
            <w:r w:rsidRPr="00236245">
              <w:rPr>
                <w:rFonts w:ascii="Times" w:hAnsi="Times"/>
                <w:b/>
                <w:sz w:val="22"/>
                <w:vertAlign w:val="superscript"/>
              </w:rPr>
              <w:t>-12</w:t>
            </w:r>
            <w:r w:rsidRPr="00236245">
              <w:rPr>
                <w:rFonts w:ascii="Times" w:hAnsi="Times"/>
                <w:b/>
                <w:sz w:val="22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0.1014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-0.01704</w:t>
            </w:r>
          </w:p>
        </w:tc>
      </w:tr>
      <w:tr w:rsidR="00F764FE" w:rsidRPr="00236245" w:rsidTr="000E5E3D"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Rainfall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1.643 (0.205)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7.654 (0.007586)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-0.01126</w:t>
            </w:r>
          </w:p>
        </w:tc>
      </w:tr>
      <w:tr w:rsidR="00F764FE" w:rsidRPr="00236245" w:rsidTr="000E5E3D"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b/>
                <w:sz w:val="22"/>
              </w:rPr>
            </w:pPr>
            <w:r w:rsidRPr="00236245">
              <w:rPr>
                <w:rFonts w:ascii="Times" w:hAnsi="Times"/>
                <w:b/>
                <w:sz w:val="22"/>
              </w:rPr>
              <w:t>Aphids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0.03689 (0.8484)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0.01159 (0.9146)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0.343 (0.5604)</w:t>
            </w:r>
          </w:p>
        </w:tc>
        <w:tc>
          <w:tcPr>
            <w:tcW w:w="0" w:type="auto"/>
            <w:shd w:val="clear" w:color="auto" w:fill="auto"/>
          </w:tcPr>
          <w:p w:rsidR="00F764FE" w:rsidRPr="00236245" w:rsidRDefault="00F764FE" w:rsidP="000E5E3D">
            <w:pPr>
              <w:spacing w:line="480" w:lineRule="auto"/>
              <w:rPr>
                <w:rFonts w:ascii="Times" w:hAnsi="Times"/>
                <w:sz w:val="22"/>
              </w:rPr>
            </w:pPr>
            <w:r w:rsidRPr="00236245">
              <w:rPr>
                <w:rFonts w:ascii="Times" w:hAnsi="Times"/>
                <w:sz w:val="22"/>
              </w:rPr>
              <w:t>-</w:t>
            </w:r>
          </w:p>
        </w:tc>
      </w:tr>
    </w:tbl>
    <w:p w:rsidR="005D6258" w:rsidRDefault="005D6258"/>
    <w:sectPr w:rsidR="005D6258" w:rsidSect="00052F1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FE"/>
    <w:rsid w:val="00052F1C"/>
    <w:rsid w:val="001F5ED1"/>
    <w:rsid w:val="005D6258"/>
    <w:rsid w:val="00934695"/>
    <w:rsid w:val="00AB510E"/>
    <w:rsid w:val="00CA0854"/>
    <w:rsid w:val="00CC7902"/>
    <w:rsid w:val="00EB45F2"/>
    <w:rsid w:val="00F764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4AA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F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Portfolio">
    <w:name w:val="Heading 2 Portfolio"/>
    <w:basedOn w:val="Header"/>
    <w:qFormat/>
    <w:rsid w:val="00EB45F2"/>
    <w:pPr>
      <w:keepNext/>
      <w:tabs>
        <w:tab w:val="clear" w:pos="4320"/>
        <w:tab w:val="clear" w:pos="8640"/>
        <w:tab w:val="center" w:pos="4153"/>
        <w:tab w:val="right" w:pos="8306"/>
      </w:tabs>
      <w:outlineLvl w:val="0"/>
    </w:pPr>
    <w:rPr>
      <w:rFonts w:asciiTheme="majorHAnsi" w:eastAsia="Times New Roman" w:hAnsiTheme="majorHAnsi" w:cs="Times New Roman"/>
      <w:b/>
      <w:bCs/>
      <w:color w:val="C0504D" w:themeColor="accent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B45F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45F2"/>
  </w:style>
  <w:style w:type="character" w:customStyle="1" w:styleId="Heading1Char">
    <w:name w:val="Heading 1 Char"/>
    <w:basedOn w:val="DefaultParagraphFont"/>
    <w:link w:val="Heading1"/>
    <w:uiPriority w:val="9"/>
    <w:rsid w:val="001F5ED1"/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02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F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E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0504D" w:themeColor="accent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Portfolio">
    <w:name w:val="Heading 2 Portfolio"/>
    <w:basedOn w:val="Header"/>
    <w:qFormat/>
    <w:rsid w:val="00EB45F2"/>
    <w:pPr>
      <w:keepNext/>
      <w:tabs>
        <w:tab w:val="clear" w:pos="4320"/>
        <w:tab w:val="clear" w:pos="8640"/>
        <w:tab w:val="center" w:pos="4153"/>
        <w:tab w:val="right" w:pos="8306"/>
      </w:tabs>
      <w:outlineLvl w:val="0"/>
    </w:pPr>
    <w:rPr>
      <w:rFonts w:asciiTheme="majorHAnsi" w:eastAsia="Times New Roman" w:hAnsiTheme="majorHAnsi" w:cs="Times New Roman"/>
      <w:b/>
      <w:bCs/>
      <w:color w:val="C0504D" w:themeColor="accent2"/>
      <w:sz w:val="32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EB45F2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B45F2"/>
  </w:style>
  <w:style w:type="character" w:customStyle="1" w:styleId="Heading1Char">
    <w:name w:val="Heading 1 Char"/>
    <w:basedOn w:val="DefaultParagraphFont"/>
    <w:link w:val="Heading1"/>
    <w:uiPriority w:val="9"/>
    <w:rsid w:val="001F5ED1"/>
    <w:rPr>
      <w:rFonts w:asciiTheme="majorHAnsi" w:eastAsiaTheme="majorEastAsia" w:hAnsiTheme="majorHAnsi" w:cstheme="majorBidi"/>
      <w:b/>
      <w:bCs/>
      <w:color w:val="C0504D" w:themeColor="accent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02"/>
    <w:rPr>
      <w:rFonts w:ascii="Lucida Grande" w:hAnsi="Lucida Grande" w:cs="Lucida Grande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Macintosh Word</Application>
  <DocSecurity>0</DocSecurity>
  <Lines>4</Lines>
  <Paragraphs>1</Paragraphs>
  <ScaleCrop>false</ScaleCrop>
  <Company>University of Hull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 Handley</dc:creator>
  <cp:keywords/>
  <dc:description/>
  <cp:lastModifiedBy>Lori  Handley</cp:lastModifiedBy>
  <cp:revision>1</cp:revision>
  <dcterms:created xsi:type="dcterms:W3CDTF">2013-11-04T10:53:00Z</dcterms:created>
  <dcterms:modified xsi:type="dcterms:W3CDTF">2013-11-04T10:54:00Z</dcterms:modified>
</cp:coreProperties>
</file>