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A3" w:rsidRPr="002D0B5A" w:rsidRDefault="00A300A3" w:rsidP="00A300A3">
      <w:pPr>
        <w:keepNext/>
        <w:keepLines/>
        <w:spacing w:after="120" w:line="240" w:lineRule="auto"/>
        <w:outlineLvl w:val="1"/>
        <w:rPr>
          <w:rFonts w:eastAsiaTheme="majorEastAsia" w:cstheme="majorBidi"/>
          <w:b/>
          <w:bCs/>
          <w:color w:val="4F81BD" w:themeColor="accent1"/>
        </w:rPr>
      </w:pPr>
      <w:r>
        <w:rPr>
          <w:rFonts w:eastAsiaTheme="majorEastAsia" w:cstheme="majorBidi"/>
          <w:b/>
          <w:bCs/>
          <w:color w:val="4F81BD" w:themeColor="accent1"/>
        </w:rPr>
        <w:t>Supporting Table S4</w:t>
      </w:r>
      <w:r w:rsidRPr="002D0B5A">
        <w:rPr>
          <w:rFonts w:eastAsiaTheme="majorEastAsia" w:cstheme="majorBidi"/>
          <w:b/>
          <w:bCs/>
          <w:color w:val="4F81BD" w:themeColor="accent1"/>
        </w:rPr>
        <w:t xml:space="preserve">: </w:t>
      </w:r>
      <w:r w:rsidR="00D03338" w:rsidRPr="00D03338">
        <w:rPr>
          <w:rFonts w:eastAsiaTheme="majorEastAsia" w:cstheme="majorBidi"/>
          <w:b/>
          <w:bCs/>
          <w:color w:val="4F81BD" w:themeColor="accent1"/>
        </w:rPr>
        <w:t>Regions with Copy Number Loss (CN&lt;1.474) in Three or More Tumors</w:t>
      </w:r>
      <w:bookmarkStart w:id="0" w:name="_GoBack"/>
      <w:bookmarkEnd w:id="0"/>
    </w:p>
    <w:tbl>
      <w:tblPr>
        <w:tblW w:w="10005" w:type="dxa"/>
        <w:tblInd w:w="93" w:type="dxa"/>
        <w:tblLook w:val="04A0" w:firstRow="1" w:lastRow="0" w:firstColumn="1" w:lastColumn="0" w:noHBand="0" w:noVBand="1"/>
      </w:tblPr>
      <w:tblGrid>
        <w:gridCol w:w="1455"/>
        <w:gridCol w:w="2250"/>
        <w:gridCol w:w="900"/>
        <w:gridCol w:w="1170"/>
        <w:gridCol w:w="630"/>
        <w:gridCol w:w="630"/>
        <w:gridCol w:w="647"/>
        <w:gridCol w:w="2323"/>
      </w:tblGrid>
      <w:tr w:rsidR="00A300A3" w:rsidRPr="002D0B5A" w:rsidTr="00686CD8">
        <w:trPr>
          <w:trHeight w:val="300"/>
        </w:trPr>
        <w:tc>
          <w:tcPr>
            <w:tcW w:w="1455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7" w:type="dxa"/>
            <w:gridSpan w:val="3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Previously Reported</w:t>
            </w:r>
          </w:p>
        </w:tc>
        <w:tc>
          <w:tcPr>
            <w:tcW w:w="2323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</w:tr>
      <w:tr w:rsidR="00A300A3" w:rsidRPr="002D0B5A" w:rsidTr="00686CD8">
        <w:trPr>
          <w:trHeight w:val="300"/>
        </w:trPr>
        <w:tc>
          <w:tcPr>
            <w:tcW w:w="1455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D0B5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Cytoband</w:t>
            </w:r>
            <w:proofErr w:type="spellEnd"/>
          </w:p>
        </w:tc>
        <w:tc>
          <w:tcPr>
            <w:tcW w:w="225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Size (</w:t>
            </w:r>
            <w:proofErr w:type="spellStart"/>
            <w:r w:rsidRPr="002D0B5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kbp</w:t>
            </w:r>
            <w:proofErr w:type="spellEnd"/>
            <w:r w:rsidRPr="002D0B5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Frequency</w:t>
            </w:r>
          </w:p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 (%)</w:t>
            </w:r>
          </w:p>
        </w:tc>
        <w:tc>
          <w:tcPr>
            <w:tcW w:w="63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Deng, 2012</w:t>
            </w:r>
          </w:p>
        </w:tc>
        <w:tc>
          <w:tcPr>
            <w:tcW w:w="63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D0B5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Gu</w:t>
            </w:r>
            <w:proofErr w:type="spellEnd"/>
            <w:r w:rsidRPr="002D0B5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, 2010</w:t>
            </w:r>
          </w:p>
        </w:tc>
        <w:tc>
          <w:tcPr>
            <w:tcW w:w="647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D0B5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Dulak</w:t>
            </w:r>
            <w:proofErr w:type="spellEnd"/>
            <w:r w:rsidRPr="002D0B5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, 2012</w:t>
            </w:r>
          </w:p>
        </w:tc>
        <w:tc>
          <w:tcPr>
            <w:tcW w:w="2323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Candidate Gene(s)</w:t>
            </w:r>
          </w:p>
        </w:tc>
      </w:tr>
      <w:tr w:rsidR="00A300A3" w:rsidRPr="002D0B5A" w:rsidTr="00686CD8">
        <w:trPr>
          <w:trHeight w:val="300"/>
        </w:trPr>
        <w:tc>
          <w:tcPr>
            <w:tcW w:w="1455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1p31.1</w:t>
            </w:r>
          </w:p>
        </w:tc>
        <w:tc>
          <w:tcPr>
            <w:tcW w:w="225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chr1: 72796039–72811794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15.8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 (7.3)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647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2323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A300A3" w:rsidRPr="002D0B5A" w:rsidTr="00686CD8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3p14.2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chr3: 60282999–60665452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382.5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 (56.1)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sz w:val="16"/>
                <w:szCs w:val="16"/>
              </w:rPr>
              <w:t>FHIT</w:t>
            </w:r>
          </w:p>
        </w:tc>
      </w:tr>
      <w:tr w:rsidR="00A300A3" w:rsidRPr="002D0B5A" w:rsidTr="00686CD8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4q26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chr4: 115174511–115181942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 (9.8)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Y*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A300A3" w:rsidRPr="002D0B5A" w:rsidTr="00686CD8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7p12.2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chr7: 50418415–50430258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 (7.3)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A300A3" w:rsidRPr="002D0B5A" w:rsidTr="00686CD8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7q36.3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chr7: 157199488–158080383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880.9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 (14.6)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sz w:val="16"/>
                <w:szCs w:val="16"/>
              </w:rPr>
              <w:t>PTPRN2</w:t>
            </w:r>
          </w:p>
        </w:tc>
      </w:tr>
      <w:tr w:rsidR="00A300A3" w:rsidRPr="002D0B5A" w:rsidTr="00686CD8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ind w:left="207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7q36.3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chr7: 157510150–157521798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 (9.8)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sz w:val="16"/>
                <w:szCs w:val="16"/>
              </w:rPr>
              <w:t>PTPRN2</w:t>
            </w:r>
          </w:p>
        </w:tc>
      </w:tr>
      <w:tr w:rsidR="00A300A3" w:rsidRPr="002D0B5A" w:rsidTr="00686CD8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9p24.3 - p24.1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chr9: 46587–5107843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5,061.3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 (12.2)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Y*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A300A3" w:rsidRPr="002D0B5A" w:rsidTr="00686CD8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ind w:left="207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9p24.3 - p24.2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chr9: 1513213–3033537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1,520.3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 (9.8)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Y*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A300A3" w:rsidRPr="002D0B5A" w:rsidTr="00686CD8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ind w:left="207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9p24.1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chr9: 5030972–5093689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62.7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 (7.3)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Y*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sz w:val="16"/>
                <w:szCs w:val="16"/>
              </w:rPr>
              <w:t>JAK2</w:t>
            </w:r>
          </w:p>
        </w:tc>
      </w:tr>
      <w:tr w:rsidR="00A300A3" w:rsidRPr="002D0B5A" w:rsidTr="00686CD8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9p24.1 - 9p21.3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chr9: 6624512–22695986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16,071.5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 (26.8)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A300A3" w:rsidRPr="002D0B5A" w:rsidTr="00686CD8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ind w:left="207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9p24.1 - p23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chr9: 6631656–11692706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5,061.1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 (9.8)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sz w:val="16"/>
                <w:szCs w:val="16"/>
              </w:rPr>
              <w:t>PTPRD</w:t>
            </w:r>
          </w:p>
        </w:tc>
      </w:tr>
      <w:tr w:rsidR="00A300A3" w:rsidRPr="002D0B5A" w:rsidTr="00686CD8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ind w:left="207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9p21.3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chr9: 21987305–22005076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17.8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 (14.6)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sz w:val="16"/>
                <w:szCs w:val="16"/>
              </w:rPr>
              <w:t>CDKN2A, 2B</w:t>
            </w:r>
          </w:p>
        </w:tc>
      </w:tr>
      <w:tr w:rsidR="00A300A3" w:rsidRPr="002D0B5A" w:rsidTr="00686CD8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11q21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chr11: 95075143–95861014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785.9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 (12.2)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Y*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sz w:val="16"/>
                <w:szCs w:val="16"/>
              </w:rPr>
              <w:t>MAML2</w:t>
            </w:r>
          </w:p>
        </w:tc>
      </w:tr>
      <w:tr w:rsidR="00A300A3" w:rsidRPr="002D0B5A" w:rsidTr="00686CD8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ind w:left="207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11q21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chr11: 95852605–95860330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 (9.8)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Y*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sz w:val="16"/>
                <w:szCs w:val="16"/>
              </w:rPr>
              <w:t>MAML2</w:t>
            </w:r>
          </w:p>
        </w:tc>
      </w:tr>
      <w:tr w:rsidR="00A300A3" w:rsidRPr="002D0B5A" w:rsidTr="00686CD8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11q24.2–q25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chr11: 124754991–131420805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6,665.8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 (17.1)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Y*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sz w:val="16"/>
                <w:szCs w:val="16"/>
              </w:rPr>
              <w:t>Multiple (CHEK1, ...)</w:t>
            </w:r>
          </w:p>
        </w:tc>
      </w:tr>
      <w:tr w:rsidR="00A300A3" w:rsidRPr="002D0B5A" w:rsidTr="00686CD8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ind w:left="207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11q24.2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chr11: 127200528–127203957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 (9.8)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Y*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sz w:val="16"/>
                <w:szCs w:val="16"/>
              </w:rPr>
              <w:t xml:space="preserve">BC030092 </w:t>
            </w:r>
          </w:p>
        </w:tc>
      </w:tr>
      <w:tr w:rsidR="00A300A3" w:rsidRPr="002D0B5A" w:rsidTr="00686CD8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ind w:left="207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11q24.3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chr11: 128349166–128354366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 (12.2)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Y*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sz w:val="16"/>
                <w:szCs w:val="16"/>
              </w:rPr>
              <w:t>ETS1</w:t>
            </w:r>
          </w:p>
        </w:tc>
      </w:tr>
      <w:tr w:rsidR="00A300A3" w:rsidRPr="002D0B5A" w:rsidTr="00686CD8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ind w:left="207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11q25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chr11: 133079951–133088414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 (9.8)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Y*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sz w:val="16"/>
                <w:szCs w:val="16"/>
              </w:rPr>
              <w:t>OPCML</w:t>
            </w:r>
          </w:p>
        </w:tc>
      </w:tr>
      <w:tr w:rsidR="00A300A3" w:rsidRPr="002D0B5A" w:rsidTr="00686CD8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12p13.31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chr12: 9795227–9811725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 (7.3)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Y*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sz w:val="16"/>
                <w:szCs w:val="16"/>
              </w:rPr>
              <w:t>LOC374443</w:t>
            </w:r>
          </w:p>
        </w:tc>
      </w:tr>
      <w:tr w:rsidR="00A300A3" w:rsidRPr="002D0B5A" w:rsidTr="00686CD8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12p11.1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chr12: 34454852–34542819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 (7.3)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Y*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A300A3" w:rsidRPr="002D0B5A" w:rsidTr="00686CD8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12q24.33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chr12: 132126649–132133283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 (7.3)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Y*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sz w:val="16"/>
                <w:szCs w:val="16"/>
              </w:rPr>
              <w:t>DB035218</w:t>
            </w:r>
          </w:p>
        </w:tc>
      </w:tr>
      <w:tr w:rsidR="00A300A3" w:rsidRPr="002D0B5A" w:rsidTr="00686CD8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15q13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chr15: 26037137–26042230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 (7.3)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sz w:val="16"/>
                <w:szCs w:val="16"/>
              </w:rPr>
              <w:t xml:space="preserve">ATP10A </w:t>
            </w:r>
          </w:p>
        </w:tc>
      </w:tr>
      <w:tr w:rsidR="00A300A3" w:rsidRPr="002D0B5A" w:rsidTr="00686CD8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15q24.3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chr15: 76884801–76902186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17.4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 (7.3)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sz w:val="16"/>
                <w:szCs w:val="16"/>
              </w:rPr>
              <w:t xml:space="preserve">SCAPER </w:t>
            </w:r>
          </w:p>
        </w:tc>
      </w:tr>
      <w:tr w:rsidR="00A300A3" w:rsidRPr="002D0B5A" w:rsidTr="00686CD8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16q23.1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chr16: 78549222–79057257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508.0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 (22.0)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sz w:val="16"/>
                <w:szCs w:val="16"/>
              </w:rPr>
              <w:t>WWOX</w:t>
            </w:r>
          </w:p>
        </w:tc>
      </w:tr>
      <w:tr w:rsidR="00A300A3" w:rsidRPr="002D0B5A" w:rsidTr="00686CD8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17p13.3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chr17: 526–2316764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2,316.2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 (9.8)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Y*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Y*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sz w:val="16"/>
                <w:szCs w:val="16"/>
              </w:rPr>
              <w:t>Multiple</w:t>
            </w:r>
          </w:p>
        </w:tc>
      </w:tr>
      <w:tr w:rsidR="00A300A3" w:rsidRPr="002D0B5A" w:rsidTr="00686CD8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ind w:left="207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17p13.3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chr17: 29513–133528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104.0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 (7.3)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Y*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Y*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sz w:val="16"/>
                <w:szCs w:val="16"/>
              </w:rPr>
              <w:t>RPH3AL</w:t>
            </w:r>
          </w:p>
        </w:tc>
      </w:tr>
      <w:tr w:rsidR="00A300A3" w:rsidRPr="002D0B5A" w:rsidTr="00686CD8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ind w:left="207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17p13.3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chr17: 2118253–2152603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34.4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 (7.3)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Y*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Y*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sz w:val="16"/>
                <w:szCs w:val="16"/>
              </w:rPr>
              <w:t>SMG6</w:t>
            </w:r>
          </w:p>
        </w:tc>
      </w:tr>
      <w:tr w:rsidR="00A300A3" w:rsidRPr="002D0B5A" w:rsidTr="00686CD8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18q11.2–q23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chr18: 23585052–78015058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54,430.0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 (43.9)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Y*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Y*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sz w:val="16"/>
                <w:szCs w:val="16"/>
              </w:rPr>
              <w:t>Multiple</w:t>
            </w:r>
          </w:p>
        </w:tc>
      </w:tr>
      <w:tr w:rsidR="00A300A3" w:rsidRPr="002D0B5A" w:rsidTr="00686CD8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ind w:left="207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18q12.2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chr18: 34874766–35138108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263.3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 (14.6)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Y*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Y*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sz w:val="16"/>
                <w:szCs w:val="16"/>
              </w:rPr>
              <w:t>CELF4</w:t>
            </w:r>
          </w:p>
        </w:tc>
      </w:tr>
      <w:tr w:rsidR="00A300A3" w:rsidRPr="002D0B5A" w:rsidTr="00686CD8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ind w:left="207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18q12.3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chr18: 38258716–38266706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 (17.1)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Y*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Y*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A300A3" w:rsidRPr="002D0B5A" w:rsidTr="00686CD8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ind w:left="207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18q12.3–q21.1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chr18: 42037737–43561082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1,523.3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 (19.5)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Y*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Y*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sz w:val="16"/>
                <w:szCs w:val="16"/>
              </w:rPr>
              <w:t>Multiple</w:t>
            </w:r>
          </w:p>
        </w:tc>
      </w:tr>
      <w:tr w:rsidR="00A300A3" w:rsidRPr="002D0B5A" w:rsidTr="00686CD8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ind w:left="207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18q21.2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chr18: 48582103–51264612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2,682.5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 (17.1)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Y*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Y*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sz w:val="16"/>
                <w:szCs w:val="16"/>
              </w:rPr>
              <w:t>Multiple (SMAD4, DCC, …)</w:t>
            </w:r>
          </w:p>
        </w:tc>
      </w:tr>
      <w:tr w:rsidR="00A300A3" w:rsidRPr="002D0B5A" w:rsidTr="00686CD8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ind w:left="207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18q21.33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chr18: 60793956–60854769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60.8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 (19.5)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Y*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Y*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sz w:val="16"/>
                <w:szCs w:val="16"/>
              </w:rPr>
              <w:t>BCL2</w:t>
            </w:r>
          </w:p>
        </w:tc>
      </w:tr>
      <w:tr w:rsidR="00A300A3" w:rsidRPr="002D0B5A" w:rsidTr="00686CD8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ind w:left="207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18q22.1–q22.2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chr18: 63202918–67156570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3,953.7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 (24.4)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Y*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Y*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sz w:val="16"/>
                <w:szCs w:val="16"/>
              </w:rPr>
              <w:t>Multiple</w:t>
            </w:r>
          </w:p>
        </w:tc>
      </w:tr>
      <w:tr w:rsidR="00A300A3" w:rsidRPr="002D0B5A" w:rsidTr="00686CD8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20p12.1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chr20: 15028375–15052480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 (7.3)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Y†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sz w:val="16"/>
                <w:szCs w:val="16"/>
              </w:rPr>
              <w:t>MACROD2</w:t>
            </w:r>
          </w:p>
        </w:tc>
      </w:tr>
      <w:tr w:rsidR="00A300A3" w:rsidRPr="002D0B5A" w:rsidTr="00686CD8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21q22.12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chr21: 36255714–36375429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119.7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 (14.6)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Y*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sz w:val="16"/>
                <w:szCs w:val="16"/>
              </w:rPr>
              <w:t>RUNX1</w:t>
            </w:r>
          </w:p>
        </w:tc>
      </w:tr>
      <w:tr w:rsidR="00A300A3" w:rsidRPr="002D0B5A" w:rsidTr="00686CD8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21q22.2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chr21: 39947924–39953189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 (7.3)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Y*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Y*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sz w:val="16"/>
                <w:szCs w:val="16"/>
              </w:rPr>
              <w:t xml:space="preserve">ERG </w:t>
            </w:r>
          </w:p>
        </w:tc>
      </w:tr>
      <w:tr w:rsidR="00A300A3" w:rsidRPr="002D0B5A" w:rsidTr="00686CD8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21q22.3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chr21: 45599677–48096958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2,497.3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 (7.3)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Y*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Y*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sz w:val="16"/>
                <w:szCs w:val="16"/>
              </w:rPr>
              <w:t>Multiple (SUMO3, …)</w:t>
            </w:r>
          </w:p>
        </w:tc>
      </w:tr>
      <w:tr w:rsidR="00A300A3" w:rsidRPr="002D0B5A" w:rsidTr="00686CD8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22q11.1–q11.21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chr22: 17588702–20075772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2,487.1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 (9.8)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Y*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Y*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sz w:val="16"/>
                <w:szCs w:val="16"/>
              </w:rPr>
              <w:t>Multiple (BID, …)</w:t>
            </w:r>
          </w:p>
        </w:tc>
      </w:tr>
      <w:tr w:rsidR="00A300A3" w:rsidRPr="002D0B5A" w:rsidTr="00686CD8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22q11.22–q13.33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chr22: 22486053–30510796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8,024.7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 (12.2)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Y*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Y*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sz w:val="16"/>
                <w:szCs w:val="16"/>
              </w:rPr>
              <w:t>Multiple</w:t>
            </w:r>
          </w:p>
        </w:tc>
      </w:tr>
      <w:tr w:rsidR="00A300A3" w:rsidRPr="002D0B5A" w:rsidTr="00686CD8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22q11.22–q13.33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chr22: 30510796–51234456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20,723.7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 (22.0)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Y*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Y*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sz w:val="16"/>
                <w:szCs w:val="16"/>
              </w:rPr>
              <w:t>Multiple</w:t>
            </w:r>
          </w:p>
        </w:tc>
      </w:tr>
      <w:tr w:rsidR="00A300A3" w:rsidRPr="002D0B5A" w:rsidTr="00686CD8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22q13.2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chr22: 41536901–41540855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 (12.2)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Y*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Y*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sz w:val="16"/>
                <w:szCs w:val="16"/>
              </w:rPr>
              <w:t>EPS300</w:t>
            </w:r>
          </w:p>
        </w:tc>
      </w:tr>
      <w:tr w:rsidR="00A300A3" w:rsidRPr="002D0B5A" w:rsidTr="00686CD8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22q13.31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chr22: 45550549–45569235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18.7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 (12.2)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Y*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Y*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sz w:val="16"/>
                <w:szCs w:val="16"/>
              </w:rPr>
              <w:t>NUP50, LOC100506714</w:t>
            </w:r>
          </w:p>
        </w:tc>
      </w:tr>
      <w:tr w:rsidR="00A300A3" w:rsidRPr="002D0B5A" w:rsidTr="00686CD8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22q13.31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chr22: 47953318–47964257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 (12.2)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Y*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Y*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A300A3" w:rsidRPr="002D0B5A" w:rsidTr="00686CD8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22q13.32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chr22: 48526817–48532341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 (12.2)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Y*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Y*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A300A3" w:rsidRPr="002D0B5A" w:rsidTr="00686CD8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22q13.33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chr22: 50963796–51160244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196.4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 (14.6)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Y*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Y*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sz w:val="16"/>
                <w:szCs w:val="16"/>
              </w:rPr>
              <w:t>Multiple</w:t>
            </w:r>
          </w:p>
        </w:tc>
      </w:tr>
      <w:tr w:rsidR="00A300A3" w:rsidRPr="002D0B5A" w:rsidTr="00686CD8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Xp22.31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chrX</w:t>
            </w:r>
            <w:proofErr w:type="spellEnd"/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 7407219–7449562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 (7.3)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A300A3" w:rsidRPr="002D0B5A" w:rsidTr="00686CD8">
        <w:trPr>
          <w:trHeight w:val="300"/>
        </w:trPr>
        <w:tc>
          <w:tcPr>
            <w:tcW w:w="1455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Xp21.1</w:t>
            </w:r>
          </w:p>
        </w:tc>
        <w:tc>
          <w:tcPr>
            <w:tcW w:w="225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chrX</w:t>
            </w:r>
            <w:proofErr w:type="spellEnd"/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 31721525–31947413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225.9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 (24.4)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647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2323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300A3" w:rsidRPr="002D0B5A" w:rsidRDefault="00A300A3" w:rsidP="00686CD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0B5A">
              <w:rPr>
                <w:rFonts w:ascii="Calibri" w:eastAsia="Times New Roman" w:hAnsi="Calibri" w:cs="Times New Roman"/>
                <w:sz w:val="16"/>
                <w:szCs w:val="16"/>
              </w:rPr>
              <w:t>DMD</w:t>
            </w:r>
          </w:p>
        </w:tc>
      </w:tr>
    </w:tbl>
    <w:p w:rsidR="00A300A3" w:rsidRPr="002D0B5A" w:rsidRDefault="00A300A3" w:rsidP="00A300A3">
      <w:pPr>
        <w:rPr>
          <w:rFonts w:eastAsiaTheme="minorEastAsia"/>
        </w:rPr>
      </w:pPr>
      <w:r w:rsidRPr="002D0B5A">
        <w:rPr>
          <w:rFonts w:eastAsiaTheme="minorEastAsia"/>
        </w:rPr>
        <w:t>* There was a broad overlapping chromosomal region described or depicted in the cited publication.</w:t>
      </w:r>
    </w:p>
    <w:p w:rsidR="00A300A3" w:rsidRDefault="00A300A3" w:rsidP="00A300A3">
      <w:pPr>
        <w:rPr>
          <w:rFonts w:eastAsiaTheme="minorEastAsia"/>
        </w:rPr>
      </w:pPr>
      <w:r w:rsidRPr="002D0B5A">
        <w:rPr>
          <w:rFonts w:eastAsiaTheme="minorEastAsia"/>
        </w:rPr>
        <w:t xml:space="preserve">† The cited publication described a nearby region (&lt; 10 Mb). </w:t>
      </w:r>
    </w:p>
    <w:p w:rsidR="00385D01" w:rsidRDefault="00385D01"/>
    <w:sectPr w:rsidR="00385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A3"/>
    <w:rsid w:val="00385D01"/>
    <w:rsid w:val="00A300A3"/>
    <w:rsid w:val="00D0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Davison</dc:creator>
  <cp:lastModifiedBy>Davison</cp:lastModifiedBy>
  <cp:revision>2</cp:revision>
  <dcterms:created xsi:type="dcterms:W3CDTF">2013-10-12T22:16:00Z</dcterms:created>
  <dcterms:modified xsi:type="dcterms:W3CDTF">2013-10-12T22:29:00Z</dcterms:modified>
</cp:coreProperties>
</file>