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CEA" w:rsidRPr="001E1978" w:rsidRDefault="00932CEA" w:rsidP="00932CEA">
      <w:pPr>
        <w:spacing w:line="240" w:lineRule="auto"/>
        <w:rPr>
          <w:rFonts w:ascii="Times New Roman" w:hAnsi="Times New Roman" w:cs="Times New Roman"/>
          <w:color w:val="000000"/>
        </w:rPr>
      </w:pPr>
      <w:r w:rsidRPr="001E1978">
        <w:rPr>
          <w:rFonts w:ascii="Times New Roman" w:hAnsi="Times New Roman" w:cs="Times New Roman"/>
        </w:rPr>
        <w:t xml:space="preserve">Table S9. GO terms sub-grouped into the transport category (in italics) </w:t>
      </w:r>
    </w:p>
    <w:tbl>
      <w:tblPr>
        <w:tblStyle w:val="TableGrid"/>
        <w:tblW w:w="9468" w:type="dxa"/>
        <w:jc w:val="right"/>
        <w:tblInd w:w="110" w:type="dxa"/>
        <w:tblLayout w:type="fixed"/>
        <w:tblLook w:val="04A0"/>
      </w:tblPr>
      <w:tblGrid>
        <w:gridCol w:w="1710"/>
        <w:gridCol w:w="990"/>
        <w:gridCol w:w="990"/>
        <w:gridCol w:w="900"/>
        <w:gridCol w:w="990"/>
        <w:gridCol w:w="900"/>
        <w:gridCol w:w="990"/>
        <w:gridCol w:w="900"/>
        <w:gridCol w:w="1098"/>
      </w:tblGrid>
      <w:tr w:rsidR="00932CEA" w:rsidRPr="001E1978" w:rsidTr="00B74D47">
        <w:trPr>
          <w:trHeight w:val="368"/>
          <w:jc w:val="right"/>
        </w:trPr>
        <w:tc>
          <w:tcPr>
            <w:tcW w:w="1710" w:type="dxa"/>
            <w:vAlign w:val="center"/>
          </w:tcPr>
          <w:p w:rsidR="00932CEA" w:rsidRPr="001E1978" w:rsidRDefault="00932CEA" w:rsidP="00B74D4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1978">
              <w:rPr>
                <w:rFonts w:ascii="Times New Roman" w:hAnsi="Times New Roman" w:cs="Times New Roman"/>
                <w:b/>
                <w:sz w:val="18"/>
                <w:szCs w:val="18"/>
              </w:rPr>
              <w:t>Category*</w:t>
            </w:r>
          </w:p>
        </w:tc>
        <w:tc>
          <w:tcPr>
            <w:tcW w:w="1980" w:type="dxa"/>
            <w:gridSpan w:val="2"/>
            <w:vAlign w:val="center"/>
          </w:tcPr>
          <w:p w:rsidR="00932CEA" w:rsidRPr="001E1978" w:rsidRDefault="00932CEA" w:rsidP="00B74D4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E197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1 </w:t>
            </w:r>
            <w:proofErr w:type="spellStart"/>
            <w:r w:rsidRPr="001E197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dpf</w:t>
            </w:r>
            <w:proofErr w:type="spellEnd"/>
          </w:p>
        </w:tc>
        <w:tc>
          <w:tcPr>
            <w:tcW w:w="1890" w:type="dxa"/>
            <w:gridSpan w:val="2"/>
            <w:vAlign w:val="center"/>
          </w:tcPr>
          <w:p w:rsidR="00932CEA" w:rsidRPr="001E1978" w:rsidRDefault="00932CEA" w:rsidP="00B74D4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E197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2 </w:t>
            </w:r>
            <w:proofErr w:type="spellStart"/>
            <w:r w:rsidRPr="001E197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dpf</w:t>
            </w:r>
            <w:proofErr w:type="spellEnd"/>
          </w:p>
        </w:tc>
        <w:tc>
          <w:tcPr>
            <w:tcW w:w="1890" w:type="dxa"/>
            <w:gridSpan w:val="2"/>
            <w:vAlign w:val="center"/>
          </w:tcPr>
          <w:p w:rsidR="00932CEA" w:rsidRPr="001E1978" w:rsidRDefault="00932CEA" w:rsidP="00B74D4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E197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3 </w:t>
            </w:r>
            <w:proofErr w:type="spellStart"/>
            <w:r w:rsidRPr="001E197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dpf</w:t>
            </w:r>
            <w:proofErr w:type="spellEnd"/>
          </w:p>
        </w:tc>
        <w:tc>
          <w:tcPr>
            <w:tcW w:w="1998" w:type="dxa"/>
            <w:gridSpan w:val="2"/>
            <w:vAlign w:val="center"/>
          </w:tcPr>
          <w:p w:rsidR="00932CEA" w:rsidRPr="001E1978" w:rsidRDefault="00932CEA" w:rsidP="00B74D4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E197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4 </w:t>
            </w:r>
            <w:proofErr w:type="spellStart"/>
            <w:r w:rsidRPr="001E197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dpf</w:t>
            </w:r>
            <w:proofErr w:type="spellEnd"/>
          </w:p>
        </w:tc>
      </w:tr>
      <w:tr w:rsidR="00932CEA" w:rsidRPr="001E1978" w:rsidTr="00B74D47">
        <w:trPr>
          <w:jc w:val="right"/>
        </w:trPr>
        <w:tc>
          <w:tcPr>
            <w:tcW w:w="1710" w:type="dxa"/>
            <w:vAlign w:val="center"/>
          </w:tcPr>
          <w:p w:rsidR="00932CEA" w:rsidRPr="001E1978" w:rsidRDefault="00932CEA" w:rsidP="00B74D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:rsidR="00932CEA" w:rsidRPr="001E1978" w:rsidRDefault="00932CEA" w:rsidP="00B74D4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E19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Percent</w:t>
            </w:r>
          </w:p>
          <w:p w:rsidR="00932CEA" w:rsidRPr="001E1978" w:rsidRDefault="00932CEA" w:rsidP="00B74D4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E19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(%)</w:t>
            </w:r>
          </w:p>
        </w:tc>
        <w:tc>
          <w:tcPr>
            <w:tcW w:w="990" w:type="dxa"/>
            <w:vAlign w:val="center"/>
          </w:tcPr>
          <w:p w:rsidR="00932CEA" w:rsidRPr="001E1978" w:rsidRDefault="00932CEA" w:rsidP="00B74D4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E19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p-value</w:t>
            </w:r>
          </w:p>
        </w:tc>
        <w:tc>
          <w:tcPr>
            <w:tcW w:w="900" w:type="dxa"/>
            <w:vAlign w:val="center"/>
          </w:tcPr>
          <w:p w:rsidR="00932CEA" w:rsidRPr="001E1978" w:rsidRDefault="00932CEA" w:rsidP="00B74D4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E19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Percent</w:t>
            </w:r>
          </w:p>
          <w:p w:rsidR="00932CEA" w:rsidRPr="001E1978" w:rsidRDefault="00932CEA" w:rsidP="00B74D4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E19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(%)</w:t>
            </w:r>
          </w:p>
        </w:tc>
        <w:tc>
          <w:tcPr>
            <w:tcW w:w="990" w:type="dxa"/>
            <w:vAlign w:val="center"/>
          </w:tcPr>
          <w:p w:rsidR="00932CEA" w:rsidRPr="001E1978" w:rsidRDefault="00932CEA" w:rsidP="00B74D4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E19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p-value</w:t>
            </w:r>
          </w:p>
        </w:tc>
        <w:tc>
          <w:tcPr>
            <w:tcW w:w="900" w:type="dxa"/>
            <w:vAlign w:val="center"/>
          </w:tcPr>
          <w:p w:rsidR="00932CEA" w:rsidRPr="001E1978" w:rsidRDefault="00932CEA" w:rsidP="00B74D4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E19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Percent</w:t>
            </w:r>
          </w:p>
          <w:p w:rsidR="00932CEA" w:rsidRPr="001E1978" w:rsidRDefault="00932CEA" w:rsidP="00B74D4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E19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(%)</w:t>
            </w:r>
          </w:p>
        </w:tc>
        <w:tc>
          <w:tcPr>
            <w:tcW w:w="990" w:type="dxa"/>
            <w:vAlign w:val="center"/>
          </w:tcPr>
          <w:p w:rsidR="00932CEA" w:rsidRPr="001E1978" w:rsidRDefault="00932CEA" w:rsidP="00B74D4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E19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p-value</w:t>
            </w:r>
          </w:p>
        </w:tc>
        <w:tc>
          <w:tcPr>
            <w:tcW w:w="900" w:type="dxa"/>
            <w:vAlign w:val="center"/>
          </w:tcPr>
          <w:p w:rsidR="00932CEA" w:rsidRPr="001E1978" w:rsidRDefault="00932CEA" w:rsidP="00B74D4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E19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Percent</w:t>
            </w:r>
          </w:p>
          <w:p w:rsidR="00932CEA" w:rsidRPr="001E1978" w:rsidRDefault="00932CEA" w:rsidP="00B74D4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E19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(%)</w:t>
            </w:r>
          </w:p>
        </w:tc>
        <w:tc>
          <w:tcPr>
            <w:tcW w:w="1098" w:type="dxa"/>
            <w:vAlign w:val="center"/>
          </w:tcPr>
          <w:p w:rsidR="00932CEA" w:rsidRPr="001E1978" w:rsidRDefault="00932CEA" w:rsidP="00B74D4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E19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p-value</w:t>
            </w:r>
          </w:p>
        </w:tc>
      </w:tr>
      <w:tr w:rsidR="00932CEA" w:rsidRPr="001E1978" w:rsidTr="00B74D47">
        <w:trPr>
          <w:trHeight w:val="359"/>
          <w:jc w:val="right"/>
        </w:trPr>
        <w:tc>
          <w:tcPr>
            <w:tcW w:w="1710" w:type="dxa"/>
            <w:vAlign w:val="center"/>
          </w:tcPr>
          <w:p w:rsidR="00932CEA" w:rsidRPr="001E1978" w:rsidRDefault="00932CEA" w:rsidP="00B74D47">
            <w:pPr>
              <w:jc w:val="center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u w:val="single"/>
              </w:rPr>
            </w:pPr>
            <w:r w:rsidRPr="001E1978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u w:val="single"/>
              </w:rPr>
              <w:t>Transport</w:t>
            </w:r>
          </w:p>
        </w:tc>
        <w:tc>
          <w:tcPr>
            <w:tcW w:w="990" w:type="dxa"/>
            <w:vAlign w:val="center"/>
          </w:tcPr>
          <w:p w:rsidR="00932CEA" w:rsidRPr="001E1978" w:rsidRDefault="00932CEA" w:rsidP="00B74D4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E19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17.19</w:t>
            </w:r>
          </w:p>
        </w:tc>
        <w:tc>
          <w:tcPr>
            <w:tcW w:w="990" w:type="dxa"/>
            <w:vAlign w:val="center"/>
          </w:tcPr>
          <w:p w:rsidR="00932CEA" w:rsidRPr="001E1978" w:rsidRDefault="00932CEA" w:rsidP="00B74D4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E197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5.01E-04</w:t>
            </w:r>
          </w:p>
        </w:tc>
        <w:tc>
          <w:tcPr>
            <w:tcW w:w="900" w:type="dxa"/>
            <w:vAlign w:val="center"/>
          </w:tcPr>
          <w:p w:rsidR="00932CEA" w:rsidRPr="001E1978" w:rsidRDefault="00932CEA" w:rsidP="00B74D4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19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23.44</w:t>
            </w:r>
          </w:p>
        </w:tc>
        <w:tc>
          <w:tcPr>
            <w:tcW w:w="990" w:type="dxa"/>
            <w:vAlign w:val="center"/>
          </w:tcPr>
          <w:p w:rsidR="00932CEA" w:rsidRPr="001E1978" w:rsidRDefault="00932CEA" w:rsidP="00B74D4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E197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2.04E-02</w:t>
            </w:r>
          </w:p>
        </w:tc>
        <w:tc>
          <w:tcPr>
            <w:tcW w:w="900" w:type="dxa"/>
            <w:vAlign w:val="center"/>
          </w:tcPr>
          <w:p w:rsidR="00932CEA" w:rsidRPr="001E1978" w:rsidRDefault="00932CEA" w:rsidP="00B74D4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19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18.70</w:t>
            </w:r>
          </w:p>
        </w:tc>
        <w:tc>
          <w:tcPr>
            <w:tcW w:w="990" w:type="dxa"/>
            <w:vAlign w:val="center"/>
          </w:tcPr>
          <w:p w:rsidR="00932CEA" w:rsidRPr="001E1978" w:rsidRDefault="00932CEA" w:rsidP="00B74D4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E197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2.45E-13</w:t>
            </w:r>
          </w:p>
        </w:tc>
        <w:tc>
          <w:tcPr>
            <w:tcW w:w="900" w:type="dxa"/>
            <w:vAlign w:val="center"/>
          </w:tcPr>
          <w:p w:rsidR="00932CEA" w:rsidRPr="001E1978" w:rsidRDefault="00932CEA" w:rsidP="00B74D4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19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28.04</w:t>
            </w:r>
          </w:p>
        </w:tc>
        <w:tc>
          <w:tcPr>
            <w:tcW w:w="1098" w:type="dxa"/>
            <w:vAlign w:val="center"/>
          </w:tcPr>
          <w:p w:rsidR="00932CEA" w:rsidRPr="001E1978" w:rsidRDefault="00932CEA" w:rsidP="00B74D4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E197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9.82E-05</w:t>
            </w:r>
          </w:p>
        </w:tc>
      </w:tr>
      <w:tr w:rsidR="00932CEA" w:rsidRPr="001E1978" w:rsidTr="00B74D47">
        <w:trPr>
          <w:trHeight w:val="665"/>
          <w:jc w:val="right"/>
        </w:trPr>
        <w:tc>
          <w:tcPr>
            <w:tcW w:w="1710" w:type="dxa"/>
            <w:vAlign w:val="center"/>
          </w:tcPr>
          <w:p w:rsidR="00932CEA" w:rsidRPr="001E1978" w:rsidRDefault="00932CEA" w:rsidP="00B74D4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E19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Transmembrane</w:t>
            </w:r>
            <w:proofErr w:type="spellEnd"/>
            <w:r w:rsidRPr="001E19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transport</w:t>
            </w:r>
          </w:p>
        </w:tc>
        <w:tc>
          <w:tcPr>
            <w:tcW w:w="990" w:type="dxa"/>
            <w:vAlign w:val="center"/>
          </w:tcPr>
          <w:p w:rsidR="00932CEA" w:rsidRPr="001E1978" w:rsidRDefault="00932CEA" w:rsidP="00B74D4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19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4.69</w:t>
            </w:r>
          </w:p>
        </w:tc>
        <w:tc>
          <w:tcPr>
            <w:tcW w:w="990" w:type="dxa"/>
            <w:vAlign w:val="center"/>
          </w:tcPr>
          <w:p w:rsidR="00932CEA" w:rsidRPr="001E1978" w:rsidRDefault="00932CEA" w:rsidP="00B74D4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19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2.49E-01</w:t>
            </w:r>
          </w:p>
        </w:tc>
        <w:tc>
          <w:tcPr>
            <w:tcW w:w="900" w:type="dxa"/>
            <w:vAlign w:val="center"/>
          </w:tcPr>
          <w:p w:rsidR="00932CEA" w:rsidRPr="001E1978" w:rsidRDefault="00932CEA" w:rsidP="00B74D4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19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14.06</w:t>
            </w:r>
          </w:p>
        </w:tc>
        <w:tc>
          <w:tcPr>
            <w:tcW w:w="990" w:type="dxa"/>
            <w:vAlign w:val="center"/>
          </w:tcPr>
          <w:p w:rsidR="00932CEA" w:rsidRPr="001E1978" w:rsidRDefault="00932CEA" w:rsidP="00B74D4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E197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1.52E-02</w:t>
            </w:r>
          </w:p>
        </w:tc>
        <w:tc>
          <w:tcPr>
            <w:tcW w:w="900" w:type="dxa"/>
            <w:vAlign w:val="center"/>
          </w:tcPr>
          <w:p w:rsidR="00932CEA" w:rsidRPr="001E1978" w:rsidRDefault="00932CEA" w:rsidP="00B74D4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19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11.38</w:t>
            </w:r>
          </w:p>
        </w:tc>
        <w:tc>
          <w:tcPr>
            <w:tcW w:w="990" w:type="dxa"/>
            <w:vAlign w:val="center"/>
          </w:tcPr>
          <w:p w:rsidR="00932CEA" w:rsidRPr="001E1978" w:rsidRDefault="00932CEA" w:rsidP="00B74D4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E197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3.37E-12</w:t>
            </w:r>
          </w:p>
        </w:tc>
        <w:tc>
          <w:tcPr>
            <w:tcW w:w="900" w:type="dxa"/>
            <w:vAlign w:val="center"/>
          </w:tcPr>
          <w:p w:rsidR="00932CEA" w:rsidRPr="001E1978" w:rsidRDefault="00932CEA" w:rsidP="00B74D4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19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14.02</w:t>
            </w:r>
          </w:p>
        </w:tc>
        <w:tc>
          <w:tcPr>
            <w:tcW w:w="1098" w:type="dxa"/>
            <w:vAlign w:val="center"/>
          </w:tcPr>
          <w:p w:rsidR="00932CEA" w:rsidRPr="001E1978" w:rsidRDefault="00932CEA" w:rsidP="00B74D4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E197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2.57E-03</w:t>
            </w:r>
          </w:p>
        </w:tc>
      </w:tr>
      <w:tr w:rsidR="00932CEA" w:rsidRPr="001E1978" w:rsidTr="00B74D47">
        <w:trPr>
          <w:trHeight w:val="665"/>
          <w:jc w:val="right"/>
        </w:trPr>
        <w:tc>
          <w:tcPr>
            <w:tcW w:w="1710" w:type="dxa"/>
            <w:vAlign w:val="center"/>
          </w:tcPr>
          <w:p w:rsidR="00932CEA" w:rsidRPr="001E1978" w:rsidRDefault="00932CEA" w:rsidP="00B74D4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19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Ion transport</w:t>
            </w:r>
          </w:p>
        </w:tc>
        <w:tc>
          <w:tcPr>
            <w:tcW w:w="990" w:type="dxa"/>
            <w:vAlign w:val="center"/>
          </w:tcPr>
          <w:p w:rsidR="00932CEA" w:rsidRPr="001E1978" w:rsidRDefault="00932CEA" w:rsidP="00B74D4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19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10.94</w:t>
            </w:r>
          </w:p>
        </w:tc>
        <w:tc>
          <w:tcPr>
            <w:tcW w:w="990" w:type="dxa"/>
            <w:vAlign w:val="center"/>
          </w:tcPr>
          <w:p w:rsidR="00932CEA" w:rsidRPr="001E1978" w:rsidRDefault="00932CEA" w:rsidP="00B74D4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E197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5.82E-04</w:t>
            </w:r>
          </w:p>
        </w:tc>
        <w:tc>
          <w:tcPr>
            <w:tcW w:w="900" w:type="dxa"/>
            <w:vAlign w:val="center"/>
          </w:tcPr>
          <w:p w:rsidR="00932CEA" w:rsidRPr="001E1978" w:rsidRDefault="00932CEA" w:rsidP="00B74D4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19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6.25</w:t>
            </w:r>
          </w:p>
        </w:tc>
        <w:tc>
          <w:tcPr>
            <w:tcW w:w="990" w:type="dxa"/>
            <w:vAlign w:val="center"/>
          </w:tcPr>
          <w:p w:rsidR="00932CEA" w:rsidRPr="001E1978" w:rsidRDefault="00932CEA" w:rsidP="00B74D4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19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3.98E-01</w:t>
            </w:r>
          </w:p>
        </w:tc>
        <w:tc>
          <w:tcPr>
            <w:tcW w:w="900" w:type="dxa"/>
            <w:vAlign w:val="center"/>
          </w:tcPr>
          <w:p w:rsidR="00932CEA" w:rsidRPr="001E1978" w:rsidRDefault="00932CEA" w:rsidP="00B74D4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19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7.32</w:t>
            </w:r>
          </w:p>
        </w:tc>
        <w:tc>
          <w:tcPr>
            <w:tcW w:w="990" w:type="dxa"/>
            <w:vAlign w:val="center"/>
          </w:tcPr>
          <w:p w:rsidR="00932CEA" w:rsidRPr="001E1978" w:rsidRDefault="00932CEA" w:rsidP="00B74D4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E197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4.41E-06</w:t>
            </w:r>
          </w:p>
        </w:tc>
        <w:tc>
          <w:tcPr>
            <w:tcW w:w="900" w:type="dxa"/>
            <w:vAlign w:val="center"/>
          </w:tcPr>
          <w:p w:rsidR="00932CEA" w:rsidRPr="001E1978" w:rsidRDefault="00932CEA" w:rsidP="00B74D4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19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8.41</w:t>
            </w:r>
          </w:p>
        </w:tc>
        <w:tc>
          <w:tcPr>
            <w:tcW w:w="1098" w:type="dxa"/>
            <w:vAlign w:val="center"/>
          </w:tcPr>
          <w:p w:rsidR="00932CEA" w:rsidRPr="001E1978" w:rsidRDefault="00932CEA" w:rsidP="00B74D4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19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9.82E-02</w:t>
            </w:r>
          </w:p>
        </w:tc>
      </w:tr>
      <w:tr w:rsidR="00932CEA" w:rsidRPr="001E1978" w:rsidTr="00B74D47">
        <w:trPr>
          <w:trHeight w:val="665"/>
          <w:jc w:val="right"/>
        </w:trPr>
        <w:tc>
          <w:tcPr>
            <w:tcW w:w="1710" w:type="dxa"/>
            <w:vAlign w:val="center"/>
          </w:tcPr>
          <w:p w:rsidR="00932CEA" w:rsidRPr="001E1978" w:rsidRDefault="00932CEA" w:rsidP="00B74D4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19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Sodium ion transport</w:t>
            </w:r>
          </w:p>
        </w:tc>
        <w:tc>
          <w:tcPr>
            <w:tcW w:w="990" w:type="dxa"/>
            <w:vAlign w:val="center"/>
          </w:tcPr>
          <w:p w:rsidR="00932CEA" w:rsidRPr="001E1978" w:rsidRDefault="00932CEA" w:rsidP="00B74D4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19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1.56</w:t>
            </w:r>
          </w:p>
        </w:tc>
        <w:tc>
          <w:tcPr>
            <w:tcW w:w="990" w:type="dxa"/>
            <w:vAlign w:val="center"/>
          </w:tcPr>
          <w:p w:rsidR="00932CEA" w:rsidRPr="001E1978" w:rsidRDefault="00932CEA" w:rsidP="00B74D4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19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2.75E-01</w:t>
            </w:r>
          </w:p>
        </w:tc>
        <w:tc>
          <w:tcPr>
            <w:tcW w:w="900" w:type="dxa"/>
            <w:vAlign w:val="center"/>
          </w:tcPr>
          <w:p w:rsidR="00932CEA" w:rsidRPr="001E1978" w:rsidRDefault="00932CEA" w:rsidP="00B74D4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19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1.56</w:t>
            </w:r>
          </w:p>
        </w:tc>
        <w:tc>
          <w:tcPr>
            <w:tcW w:w="990" w:type="dxa"/>
            <w:vAlign w:val="center"/>
          </w:tcPr>
          <w:p w:rsidR="00932CEA" w:rsidRPr="001E1978" w:rsidRDefault="00932CEA" w:rsidP="00B74D4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E197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4.08E-02</w:t>
            </w:r>
          </w:p>
        </w:tc>
        <w:tc>
          <w:tcPr>
            <w:tcW w:w="900" w:type="dxa"/>
            <w:vAlign w:val="center"/>
          </w:tcPr>
          <w:p w:rsidR="00932CEA" w:rsidRPr="001E1978" w:rsidRDefault="00932CEA" w:rsidP="00B74D4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19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3.52</w:t>
            </w:r>
          </w:p>
        </w:tc>
        <w:tc>
          <w:tcPr>
            <w:tcW w:w="990" w:type="dxa"/>
            <w:vAlign w:val="center"/>
          </w:tcPr>
          <w:p w:rsidR="00932CEA" w:rsidRPr="001E1978" w:rsidRDefault="00932CEA" w:rsidP="00B74D4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E197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4.53E-07</w:t>
            </w:r>
          </w:p>
        </w:tc>
        <w:tc>
          <w:tcPr>
            <w:tcW w:w="900" w:type="dxa"/>
            <w:vAlign w:val="center"/>
          </w:tcPr>
          <w:p w:rsidR="00932CEA" w:rsidRPr="001E1978" w:rsidRDefault="00932CEA" w:rsidP="00B74D4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19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1.87</w:t>
            </w:r>
          </w:p>
        </w:tc>
        <w:tc>
          <w:tcPr>
            <w:tcW w:w="1098" w:type="dxa"/>
            <w:vAlign w:val="center"/>
          </w:tcPr>
          <w:p w:rsidR="00932CEA" w:rsidRPr="001E1978" w:rsidRDefault="00932CEA" w:rsidP="00B74D4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19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3.42E-01</w:t>
            </w:r>
          </w:p>
        </w:tc>
      </w:tr>
      <w:tr w:rsidR="00932CEA" w:rsidRPr="001E1978" w:rsidTr="00B74D47">
        <w:trPr>
          <w:trHeight w:val="665"/>
          <w:jc w:val="right"/>
        </w:trPr>
        <w:tc>
          <w:tcPr>
            <w:tcW w:w="1710" w:type="dxa"/>
            <w:vAlign w:val="center"/>
          </w:tcPr>
          <w:p w:rsidR="00932CEA" w:rsidRPr="001E1978" w:rsidRDefault="00932CEA" w:rsidP="00B74D4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19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Calcium ion transport</w:t>
            </w:r>
          </w:p>
        </w:tc>
        <w:tc>
          <w:tcPr>
            <w:tcW w:w="990" w:type="dxa"/>
            <w:vAlign w:val="center"/>
          </w:tcPr>
          <w:p w:rsidR="00932CEA" w:rsidRPr="001E1978" w:rsidRDefault="00932CEA" w:rsidP="00B74D4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19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1.56</w:t>
            </w:r>
          </w:p>
        </w:tc>
        <w:tc>
          <w:tcPr>
            <w:tcW w:w="990" w:type="dxa"/>
            <w:vAlign w:val="center"/>
          </w:tcPr>
          <w:p w:rsidR="00932CEA" w:rsidRPr="001E1978" w:rsidRDefault="00932CEA" w:rsidP="00B74D4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19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2.68E-01</w:t>
            </w:r>
          </w:p>
        </w:tc>
        <w:tc>
          <w:tcPr>
            <w:tcW w:w="900" w:type="dxa"/>
            <w:vAlign w:val="center"/>
          </w:tcPr>
          <w:p w:rsidR="00932CEA" w:rsidRPr="001E1978" w:rsidRDefault="00932CEA" w:rsidP="00B74D4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19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1.56</w:t>
            </w:r>
          </w:p>
        </w:tc>
        <w:tc>
          <w:tcPr>
            <w:tcW w:w="990" w:type="dxa"/>
            <w:vAlign w:val="center"/>
          </w:tcPr>
          <w:p w:rsidR="00932CEA" w:rsidRPr="001E1978" w:rsidRDefault="00932CEA" w:rsidP="00B74D4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E197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4.08E-02</w:t>
            </w:r>
          </w:p>
        </w:tc>
        <w:tc>
          <w:tcPr>
            <w:tcW w:w="900" w:type="dxa"/>
            <w:vAlign w:val="center"/>
          </w:tcPr>
          <w:p w:rsidR="00932CEA" w:rsidRPr="001E1978" w:rsidRDefault="00932CEA" w:rsidP="00B74D4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19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1.90</w:t>
            </w:r>
          </w:p>
        </w:tc>
        <w:tc>
          <w:tcPr>
            <w:tcW w:w="990" w:type="dxa"/>
            <w:vAlign w:val="center"/>
          </w:tcPr>
          <w:p w:rsidR="00932CEA" w:rsidRPr="001E1978" w:rsidRDefault="00932CEA" w:rsidP="00B74D4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E197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6.57E-03</w:t>
            </w:r>
          </w:p>
        </w:tc>
        <w:tc>
          <w:tcPr>
            <w:tcW w:w="900" w:type="dxa"/>
            <w:vAlign w:val="center"/>
          </w:tcPr>
          <w:p w:rsidR="00932CEA" w:rsidRPr="001E1978" w:rsidRDefault="00932CEA" w:rsidP="00B74D4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19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0.93</w:t>
            </w:r>
          </w:p>
        </w:tc>
        <w:tc>
          <w:tcPr>
            <w:tcW w:w="1098" w:type="dxa"/>
            <w:vAlign w:val="center"/>
          </w:tcPr>
          <w:p w:rsidR="00932CEA" w:rsidRPr="001E1978" w:rsidRDefault="00932CEA" w:rsidP="00B74D4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E197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2.34E-02</w:t>
            </w:r>
          </w:p>
        </w:tc>
      </w:tr>
      <w:tr w:rsidR="00932CEA" w:rsidRPr="001E1978" w:rsidTr="00B74D47">
        <w:trPr>
          <w:trHeight w:val="665"/>
          <w:jc w:val="right"/>
        </w:trPr>
        <w:tc>
          <w:tcPr>
            <w:tcW w:w="1710" w:type="dxa"/>
            <w:vAlign w:val="center"/>
          </w:tcPr>
          <w:p w:rsidR="00932CEA" w:rsidRPr="001E1978" w:rsidRDefault="00932CEA" w:rsidP="00B74D4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19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Amino acid transport</w:t>
            </w:r>
          </w:p>
        </w:tc>
        <w:tc>
          <w:tcPr>
            <w:tcW w:w="990" w:type="dxa"/>
            <w:vAlign w:val="center"/>
          </w:tcPr>
          <w:p w:rsidR="00932CEA" w:rsidRPr="001E1978" w:rsidRDefault="00932CEA" w:rsidP="00B74D4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19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3.13</w:t>
            </w:r>
          </w:p>
        </w:tc>
        <w:tc>
          <w:tcPr>
            <w:tcW w:w="990" w:type="dxa"/>
            <w:vAlign w:val="center"/>
          </w:tcPr>
          <w:p w:rsidR="00932CEA" w:rsidRPr="001E1978" w:rsidRDefault="00932CEA" w:rsidP="00B74D4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E197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1.78E-03</w:t>
            </w:r>
          </w:p>
        </w:tc>
        <w:tc>
          <w:tcPr>
            <w:tcW w:w="900" w:type="dxa"/>
            <w:vAlign w:val="center"/>
          </w:tcPr>
          <w:p w:rsidR="00932CEA" w:rsidRPr="001E1978" w:rsidRDefault="00932CEA" w:rsidP="00B74D4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19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3.13</w:t>
            </w:r>
          </w:p>
        </w:tc>
        <w:tc>
          <w:tcPr>
            <w:tcW w:w="990" w:type="dxa"/>
            <w:vAlign w:val="center"/>
          </w:tcPr>
          <w:p w:rsidR="00932CEA" w:rsidRPr="001E1978" w:rsidRDefault="00932CEA" w:rsidP="00B74D4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E197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4.06E-02</w:t>
            </w:r>
          </w:p>
        </w:tc>
        <w:tc>
          <w:tcPr>
            <w:tcW w:w="900" w:type="dxa"/>
            <w:vAlign w:val="center"/>
          </w:tcPr>
          <w:p w:rsidR="00932CEA" w:rsidRPr="001E1978" w:rsidRDefault="00932CEA" w:rsidP="00B74D4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19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1.63</w:t>
            </w:r>
          </w:p>
        </w:tc>
        <w:tc>
          <w:tcPr>
            <w:tcW w:w="990" w:type="dxa"/>
            <w:vAlign w:val="center"/>
          </w:tcPr>
          <w:p w:rsidR="00932CEA" w:rsidRPr="001E1978" w:rsidRDefault="00932CEA" w:rsidP="00B74D4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E197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5.09E-04</w:t>
            </w:r>
          </w:p>
        </w:tc>
        <w:tc>
          <w:tcPr>
            <w:tcW w:w="900" w:type="dxa"/>
            <w:vAlign w:val="center"/>
          </w:tcPr>
          <w:p w:rsidR="00932CEA" w:rsidRPr="001E1978" w:rsidRDefault="00932CEA" w:rsidP="00B74D4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19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1.87</w:t>
            </w:r>
          </w:p>
        </w:tc>
        <w:tc>
          <w:tcPr>
            <w:tcW w:w="1098" w:type="dxa"/>
            <w:vAlign w:val="center"/>
          </w:tcPr>
          <w:p w:rsidR="00932CEA" w:rsidRPr="001E1978" w:rsidRDefault="00932CEA" w:rsidP="00B74D4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19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1.03E-01</w:t>
            </w:r>
          </w:p>
        </w:tc>
      </w:tr>
      <w:tr w:rsidR="00932CEA" w:rsidRPr="001E1978" w:rsidTr="00B74D47">
        <w:trPr>
          <w:trHeight w:val="665"/>
          <w:jc w:val="right"/>
        </w:trPr>
        <w:tc>
          <w:tcPr>
            <w:tcW w:w="1710" w:type="dxa"/>
            <w:vAlign w:val="center"/>
          </w:tcPr>
          <w:p w:rsidR="00932CEA" w:rsidRPr="001E1978" w:rsidRDefault="00932CEA" w:rsidP="00B74D4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19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Carbohydrate transport</w:t>
            </w:r>
          </w:p>
        </w:tc>
        <w:tc>
          <w:tcPr>
            <w:tcW w:w="990" w:type="dxa"/>
            <w:vAlign w:val="center"/>
          </w:tcPr>
          <w:p w:rsidR="00932CEA" w:rsidRPr="001E1978" w:rsidRDefault="00932CEA" w:rsidP="00B74D4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E19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--</w:t>
            </w:r>
          </w:p>
        </w:tc>
        <w:tc>
          <w:tcPr>
            <w:tcW w:w="990" w:type="dxa"/>
            <w:vAlign w:val="center"/>
          </w:tcPr>
          <w:p w:rsidR="00932CEA" w:rsidRPr="001E1978" w:rsidRDefault="00932CEA" w:rsidP="00B74D4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19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--</w:t>
            </w:r>
          </w:p>
        </w:tc>
        <w:tc>
          <w:tcPr>
            <w:tcW w:w="900" w:type="dxa"/>
            <w:vAlign w:val="center"/>
          </w:tcPr>
          <w:p w:rsidR="00932CEA" w:rsidRPr="001E1978" w:rsidRDefault="00932CEA" w:rsidP="00B74D4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E19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--</w:t>
            </w:r>
          </w:p>
        </w:tc>
        <w:tc>
          <w:tcPr>
            <w:tcW w:w="990" w:type="dxa"/>
            <w:vAlign w:val="center"/>
          </w:tcPr>
          <w:p w:rsidR="00932CEA" w:rsidRPr="001E1978" w:rsidRDefault="00932CEA" w:rsidP="00B74D4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19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--</w:t>
            </w:r>
          </w:p>
        </w:tc>
        <w:tc>
          <w:tcPr>
            <w:tcW w:w="900" w:type="dxa"/>
            <w:vAlign w:val="center"/>
          </w:tcPr>
          <w:p w:rsidR="00932CEA" w:rsidRPr="001E1978" w:rsidRDefault="00932CEA" w:rsidP="00B74D4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19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1.08</w:t>
            </w:r>
          </w:p>
        </w:tc>
        <w:tc>
          <w:tcPr>
            <w:tcW w:w="990" w:type="dxa"/>
            <w:vAlign w:val="center"/>
          </w:tcPr>
          <w:p w:rsidR="00932CEA" w:rsidRPr="001E1978" w:rsidRDefault="00932CEA" w:rsidP="00B74D4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E197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8.97E-03</w:t>
            </w:r>
          </w:p>
        </w:tc>
        <w:tc>
          <w:tcPr>
            <w:tcW w:w="900" w:type="dxa"/>
            <w:vAlign w:val="center"/>
          </w:tcPr>
          <w:p w:rsidR="00932CEA" w:rsidRPr="001E1978" w:rsidRDefault="00932CEA" w:rsidP="00B74D4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19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1.87</w:t>
            </w:r>
          </w:p>
        </w:tc>
        <w:tc>
          <w:tcPr>
            <w:tcW w:w="1098" w:type="dxa"/>
            <w:vAlign w:val="center"/>
          </w:tcPr>
          <w:p w:rsidR="00932CEA" w:rsidRPr="001E1978" w:rsidRDefault="00932CEA" w:rsidP="00B74D4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19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1.23E-01</w:t>
            </w:r>
          </w:p>
        </w:tc>
      </w:tr>
      <w:tr w:rsidR="00932CEA" w:rsidRPr="001E1978" w:rsidTr="00B74D47">
        <w:trPr>
          <w:trHeight w:val="440"/>
          <w:jc w:val="right"/>
        </w:trPr>
        <w:tc>
          <w:tcPr>
            <w:tcW w:w="1710" w:type="dxa"/>
            <w:vAlign w:val="center"/>
          </w:tcPr>
          <w:p w:rsidR="00932CEA" w:rsidRPr="001E1978" w:rsidRDefault="00932CEA" w:rsidP="00B74D4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19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Lipid transport</w:t>
            </w:r>
          </w:p>
        </w:tc>
        <w:tc>
          <w:tcPr>
            <w:tcW w:w="990" w:type="dxa"/>
            <w:vAlign w:val="center"/>
          </w:tcPr>
          <w:p w:rsidR="00932CEA" w:rsidRPr="001E1978" w:rsidRDefault="00932CEA" w:rsidP="00B74D4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E19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--</w:t>
            </w:r>
          </w:p>
        </w:tc>
        <w:tc>
          <w:tcPr>
            <w:tcW w:w="990" w:type="dxa"/>
            <w:vAlign w:val="center"/>
          </w:tcPr>
          <w:p w:rsidR="00932CEA" w:rsidRPr="001E1978" w:rsidRDefault="00932CEA" w:rsidP="00B74D4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E19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--</w:t>
            </w:r>
          </w:p>
        </w:tc>
        <w:tc>
          <w:tcPr>
            <w:tcW w:w="900" w:type="dxa"/>
            <w:vAlign w:val="center"/>
          </w:tcPr>
          <w:p w:rsidR="00932CEA" w:rsidRPr="001E1978" w:rsidRDefault="00932CEA" w:rsidP="00B74D4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19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3.13</w:t>
            </w:r>
          </w:p>
        </w:tc>
        <w:tc>
          <w:tcPr>
            <w:tcW w:w="990" w:type="dxa"/>
            <w:vAlign w:val="center"/>
          </w:tcPr>
          <w:p w:rsidR="00932CEA" w:rsidRPr="001E1978" w:rsidRDefault="00932CEA" w:rsidP="00B74D4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19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2.16E-01</w:t>
            </w:r>
          </w:p>
        </w:tc>
        <w:tc>
          <w:tcPr>
            <w:tcW w:w="900" w:type="dxa"/>
            <w:vAlign w:val="center"/>
          </w:tcPr>
          <w:p w:rsidR="00932CEA" w:rsidRPr="001E1978" w:rsidRDefault="00932CEA" w:rsidP="00B74D4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19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0.81</w:t>
            </w:r>
          </w:p>
        </w:tc>
        <w:tc>
          <w:tcPr>
            <w:tcW w:w="990" w:type="dxa"/>
            <w:vAlign w:val="center"/>
          </w:tcPr>
          <w:p w:rsidR="00932CEA" w:rsidRPr="001E1978" w:rsidRDefault="00932CEA" w:rsidP="00B74D4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19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2.16E-01</w:t>
            </w:r>
          </w:p>
        </w:tc>
        <w:tc>
          <w:tcPr>
            <w:tcW w:w="900" w:type="dxa"/>
            <w:vAlign w:val="center"/>
          </w:tcPr>
          <w:p w:rsidR="00932CEA" w:rsidRPr="001E1978" w:rsidRDefault="00932CEA" w:rsidP="00B74D4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19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2.80</w:t>
            </w:r>
          </w:p>
        </w:tc>
        <w:tc>
          <w:tcPr>
            <w:tcW w:w="1098" w:type="dxa"/>
            <w:vAlign w:val="center"/>
          </w:tcPr>
          <w:p w:rsidR="00932CEA" w:rsidRPr="001E1978" w:rsidRDefault="00932CEA" w:rsidP="00B74D4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E197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3.26E-02</w:t>
            </w:r>
          </w:p>
        </w:tc>
      </w:tr>
    </w:tbl>
    <w:p w:rsidR="00932CEA" w:rsidRPr="001E1978" w:rsidRDefault="00932CEA" w:rsidP="00932CEA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1E1978">
        <w:rPr>
          <w:rFonts w:ascii="Times New Roman" w:hAnsi="Times New Roman" w:cs="Times New Roman"/>
          <w:sz w:val="20"/>
          <w:szCs w:val="20"/>
        </w:rPr>
        <w:t xml:space="preserve">Bold p-values represent statistically significant categories (p&lt;0.05). </w:t>
      </w:r>
    </w:p>
    <w:p w:rsidR="00932CEA" w:rsidRPr="001E1978" w:rsidRDefault="00932CEA" w:rsidP="00932C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50F82" w:rsidRPr="001E1978" w:rsidRDefault="00B50F82">
      <w:pPr>
        <w:rPr>
          <w:rFonts w:ascii="Times New Roman" w:hAnsi="Times New Roman" w:cs="Times New Roman"/>
        </w:rPr>
      </w:pPr>
    </w:p>
    <w:sectPr w:rsidR="00B50F82" w:rsidRPr="001E1978" w:rsidSect="00B50F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20"/>
  <w:characterSpacingControl w:val="doNotCompress"/>
  <w:compat/>
  <w:rsids>
    <w:rsidRoot w:val="00932CEA"/>
    <w:rsid w:val="001E1978"/>
    <w:rsid w:val="006111FF"/>
    <w:rsid w:val="00932CEA"/>
    <w:rsid w:val="00B50F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CEA"/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2CEA"/>
    <w:pPr>
      <w:spacing w:after="0" w:line="240" w:lineRule="auto"/>
    </w:pPr>
    <w:rPr>
      <w:rFonts w:eastAsiaTheme="minorEastAsia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728</Characters>
  <Application>Microsoft Office Word</Application>
  <DocSecurity>0</DocSecurity>
  <Lines>6</Lines>
  <Paragraphs>1</Paragraphs>
  <ScaleCrop>false</ScaleCrop>
  <Company/>
  <LinksUpToDate>false</LinksUpToDate>
  <CharactersWithSpaces>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Bondesson</dc:creator>
  <cp:lastModifiedBy>Maria Bondesson</cp:lastModifiedBy>
  <cp:revision>2</cp:revision>
  <dcterms:created xsi:type="dcterms:W3CDTF">2013-09-30T21:04:00Z</dcterms:created>
  <dcterms:modified xsi:type="dcterms:W3CDTF">2013-09-30T21:10:00Z</dcterms:modified>
</cp:coreProperties>
</file>