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28" w:rsidRDefault="009D2C28" w:rsidP="008F1CCE">
      <w:pPr>
        <w:spacing w:line="480" w:lineRule="auto"/>
        <w:ind w:left="720" w:hanging="720"/>
        <w:jc w:val="center"/>
        <w:rPr>
          <w:rFonts w:ascii="Times New Roman" w:hAnsi="Times New Roman"/>
          <w:b/>
          <w:bCs/>
        </w:rPr>
      </w:pPr>
      <w:r>
        <w:rPr>
          <w:rFonts w:ascii="Times New Roman" w:hAnsi="Times New Roman"/>
          <w:b/>
          <w:bCs/>
        </w:rPr>
        <w:t>TEXT S1</w:t>
      </w:r>
    </w:p>
    <w:p w:rsidR="008F1CCE" w:rsidRPr="003C2631" w:rsidRDefault="00012C59" w:rsidP="009D2C28">
      <w:pPr>
        <w:spacing w:line="480" w:lineRule="auto"/>
        <w:ind w:left="720" w:hanging="720"/>
        <w:rPr>
          <w:rFonts w:ascii="Times New Roman" w:hAnsi="Times New Roman"/>
          <w:b/>
          <w:bCs/>
        </w:rPr>
      </w:pPr>
      <w:r>
        <w:rPr>
          <w:rFonts w:ascii="Times New Roman" w:hAnsi="Times New Roman"/>
          <w:b/>
          <w:bCs/>
        </w:rPr>
        <w:t xml:space="preserve">Appendix A: </w:t>
      </w:r>
      <w:r w:rsidR="00ED4909" w:rsidRPr="00ED4909">
        <w:rPr>
          <w:rFonts w:ascii="Times New Roman" w:hAnsi="Times New Roman"/>
          <w:b/>
          <w:bCs/>
        </w:rPr>
        <w:t>Description of the Sequence Identification Measurement Model</w:t>
      </w:r>
    </w:p>
    <w:p w:rsidR="008F1CCE" w:rsidRPr="003C2631" w:rsidRDefault="00ED4909" w:rsidP="008F1CCE">
      <w:pPr>
        <w:spacing w:line="480" w:lineRule="auto"/>
        <w:ind w:firstLine="720"/>
        <w:rPr>
          <w:rFonts w:ascii="Times New Roman" w:hAnsi="Times New Roman"/>
        </w:rPr>
      </w:pPr>
      <w:r w:rsidRPr="00ED4909">
        <w:rPr>
          <w:rFonts w:ascii="Times New Roman" w:hAnsi="Times New Roman"/>
        </w:rPr>
        <w:t xml:space="preserve">The processing trees in Figure </w:t>
      </w:r>
      <w:r w:rsidR="00DE3A75">
        <w:rPr>
          <w:rFonts w:ascii="Times New Roman" w:hAnsi="Times New Roman"/>
        </w:rPr>
        <w:t>S1</w:t>
      </w:r>
      <w:r w:rsidRPr="00ED4909">
        <w:rPr>
          <w:rFonts w:ascii="Times New Roman" w:hAnsi="Times New Roman"/>
        </w:rPr>
        <w:t xml:space="preserve"> illustrate the probabilities for responses to the strongly metrical acquisition </w:t>
      </w:r>
      <w:r w:rsidR="004136B8">
        <w:rPr>
          <w:rFonts w:ascii="Times New Roman" w:hAnsi="Times New Roman"/>
        </w:rPr>
        <w:t xml:space="preserve">(ACQ) </w:t>
      </w:r>
      <w:r w:rsidRPr="00ED4909">
        <w:rPr>
          <w:rFonts w:ascii="Times New Roman" w:hAnsi="Times New Roman"/>
        </w:rPr>
        <w:t xml:space="preserve">pattern, the </w:t>
      </w:r>
      <w:r w:rsidR="004136B8">
        <w:rPr>
          <w:rFonts w:ascii="Times New Roman" w:hAnsi="Times New Roman"/>
        </w:rPr>
        <w:t>strongly metrical systematic (</w:t>
      </w:r>
      <w:r w:rsidRPr="00ED4909">
        <w:rPr>
          <w:rFonts w:ascii="Times New Roman" w:hAnsi="Times New Roman"/>
        </w:rPr>
        <w:t>SMS</w:t>
      </w:r>
      <w:r w:rsidR="004136B8">
        <w:rPr>
          <w:rFonts w:ascii="Times New Roman" w:hAnsi="Times New Roman"/>
        </w:rPr>
        <w:t>)</w:t>
      </w:r>
      <w:r w:rsidRPr="00ED4909">
        <w:rPr>
          <w:rFonts w:ascii="Times New Roman" w:hAnsi="Times New Roman"/>
        </w:rPr>
        <w:t xml:space="preserve"> sequence, the </w:t>
      </w:r>
      <w:r w:rsidR="004136B8">
        <w:rPr>
          <w:rFonts w:ascii="Times New Roman" w:hAnsi="Times New Roman"/>
        </w:rPr>
        <w:t>weakly metrical systematic (</w:t>
      </w:r>
      <w:r w:rsidRPr="00ED4909">
        <w:rPr>
          <w:rFonts w:ascii="Times New Roman" w:hAnsi="Times New Roman"/>
        </w:rPr>
        <w:t>WMS</w:t>
      </w:r>
      <w:r w:rsidR="004136B8">
        <w:rPr>
          <w:rFonts w:ascii="Times New Roman" w:hAnsi="Times New Roman"/>
        </w:rPr>
        <w:t>)</w:t>
      </w:r>
      <w:r w:rsidRPr="00ED4909">
        <w:rPr>
          <w:rFonts w:ascii="Times New Roman" w:hAnsi="Times New Roman"/>
        </w:rPr>
        <w:t xml:space="preserve"> sequence, the </w:t>
      </w:r>
      <w:r w:rsidR="00F74068">
        <w:rPr>
          <w:rFonts w:ascii="Times New Roman" w:hAnsi="Times New Roman"/>
        </w:rPr>
        <w:t xml:space="preserve">strongly metrical </w:t>
      </w:r>
      <w:r w:rsidR="007900F3">
        <w:rPr>
          <w:rFonts w:ascii="Times New Roman" w:hAnsi="Times New Roman"/>
        </w:rPr>
        <w:t>distracter</w:t>
      </w:r>
      <w:r w:rsidR="00F74068">
        <w:rPr>
          <w:rFonts w:ascii="Times New Roman" w:hAnsi="Times New Roman"/>
        </w:rPr>
        <w:t xml:space="preserve"> (</w:t>
      </w:r>
      <w:r w:rsidRPr="00ED4909">
        <w:rPr>
          <w:rFonts w:ascii="Times New Roman" w:hAnsi="Times New Roman"/>
        </w:rPr>
        <w:t>SMD</w:t>
      </w:r>
      <w:r w:rsidR="00F74068">
        <w:rPr>
          <w:rFonts w:ascii="Times New Roman" w:hAnsi="Times New Roman"/>
        </w:rPr>
        <w:t>)</w:t>
      </w:r>
      <w:r w:rsidRPr="00ED4909">
        <w:rPr>
          <w:rFonts w:ascii="Times New Roman" w:hAnsi="Times New Roman"/>
        </w:rPr>
        <w:t xml:space="preserve"> sequence, and the </w:t>
      </w:r>
      <w:r w:rsidR="007900F3">
        <w:rPr>
          <w:rFonts w:ascii="Times New Roman" w:hAnsi="Times New Roman"/>
        </w:rPr>
        <w:t>weakly metrical distracter (</w:t>
      </w:r>
      <w:r w:rsidRPr="00ED4909">
        <w:rPr>
          <w:rFonts w:ascii="Times New Roman" w:hAnsi="Times New Roman"/>
        </w:rPr>
        <w:t>WMD</w:t>
      </w:r>
      <w:r w:rsidR="007900F3">
        <w:rPr>
          <w:rFonts w:ascii="Times New Roman" w:hAnsi="Times New Roman"/>
        </w:rPr>
        <w:t>)</w:t>
      </w:r>
      <w:r w:rsidRPr="00ED4909">
        <w:rPr>
          <w:rFonts w:ascii="Times New Roman" w:hAnsi="Times New Roman"/>
        </w:rPr>
        <w:t xml:space="preserve"> sequence according to the modified SIMM [</w:t>
      </w:r>
      <w:r w:rsidR="00672475">
        <w:rPr>
          <w:rFonts w:ascii="Times New Roman" w:hAnsi="Times New Roman"/>
        </w:rPr>
        <w:t>8</w:t>
      </w:r>
      <w:r w:rsidRPr="00ED4909">
        <w:rPr>
          <w:rFonts w:ascii="Times New Roman" w:hAnsi="Times New Roman"/>
        </w:rPr>
        <w:t xml:space="preserve">, </w:t>
      </w:r>
      <w:r w:rsidR="00672475">
        <w:rPr>
          <w:rFonts w:ascii="Times New Roman" w:hAnsi="Times New Roman"/>
        </w:rPr>
        <w:t>9</w:t>
      </w:r>
      <w:r w:rsidRPr="00ED4909">
        <w:rPr>
          <w:rFonts w:ascii="Times New Roman" w:hAnsi="Times New Roman"/>
        </w:rPr>
        <w:t xml:space="preserve">, </w:t>
      </w:r>
      <w:r w:rsidR="00672475">
        <w:rPr>
          <w:rFonts w:ascii="Times New Roman" w:hAnsi="Times New Roman"/>
        </w:rPr>
        <w:t>10</w:t>
      </w:r>
      <w:r w:rsidRPr="00ED4909">
        <w:rPr>
          <w:rFonts w:ascii="Times New Roman" w:hAnsi="Times New Roman"/>
        </w:rPr>
        <w:t xml:space="preserve">]. Parameter </w:t>
      </w:r>
      <w:r w:rsidRPr="00ED4909">
        <w:rPr>
          <w:rFonts w:ascii="Times New Roman" w:hAnsi="Times New Roman"/>
          <w:i/>
        </w:rPr>
        <w:t xml:space="preserve">c </w:t>
      </w:r>
      <w:r w:rsidRPr="00ED4909">
        <w:rPr>
          <w:rFonts w:ascii="Times New Roman" w:hAnsi="Times New Roman"/>
        </w:rPr>
        <w:t xml:space="preserve">(representing conscious processes) is the conditional probability that participants show conscious recollection of the acquisition pattern. The probability of not recollecting an acquisition pattern is 1 - </w:t>
      </w:r>
      <w:r w:rsidRPr="00ED4909">
        <w:rPr>
          <w:rFonts w:ascii="Times New Roman" w:hAnsi="Times New Roman"/>
          <w:i/>
        </w:rPr>
        <w:t xml:space="preserve">c </w:t>
      </w:r>
      <w:r w:rsidRPr="00ED4909">
        <w:rPr>
          <w:rFonts w:ascii="Times New Roman" w:hAnsi="Times New Roman"/>
        </w:rPr>
        <w:t xml:space="preserve">(see the tree </w:t>
      </w:r>
      <w:proofErr w:type="gramStart"/>
      <w:r w:rsidRPr="00ED4909">
        <w:rPr>
          <w:rFonts w:ascii="Times New Roman" w:hAnsi="Times New Roman"/>
        </w:rPr>
        <w:t>a</w:t>
      </w:r>
      <w:proofErr w:type="gramEnd"/>
      <w:r w:rsidRPr="00ED4909">
        <w:rPr>
          <w:rFonts w:ascii="Times New Roman" w:hAnsi="Times New Roman"/>
        </w:rPr>
        <w:t xml:space="preserve"> in Figure </w:t>
      </w:r>
      <w:r w:rsidR="00DE3A75">
        <w:rPr>
          <w:rFonts w:ascii="Times New Roman" w:hAnsi="Times New Roman"/>
        </w:rPr>
        <w:t>S1</w:t>
      </w:r>
      <w:r w:rsidRPr="00ED4909">
        <w:rPr>
          <w:rFonts w:ascii="Times New Roman" w:hAnsi="Times New Roman"/>
        </w:rPr>
        <w:t xml:space="preserve">). If the acquisition pattern is not consciously recollected, a recognition judgment may still be based on the conscious detection of sequence </w:t>
      </w:r>
      <w:proofErr w:type="spellStart"/>
      <w:r w:rsidRPr="00ED4909">
        <w:rPr>
          <w:rFonts w:ascii="Times New Roman" w:hAnsi="Times New Roman"/>
        </w:rPr>
        <w:t>systematicity</w:t>
      </w:r>
      <w:proofErr w:type="spellEnd"/>
      <w:r w:rsidRPr="00ED4909">
        <w:rPr>
          <w:rFonts w:ascii="Times New Roman" w:hAnsi="Times New Roman"/>
        </w:rPr>
        <w:t xml:space="preserve"> with the conditional probability </w:t>
      </w:r>
      <w:r w:rsidRPr="00ED4909">
        <w:rPr>
          <w:rFonts w:ascii="Times New Roman" w:hAnsi="Times New Roman"/>
          <w:i/>
        </w:rPr>
        <w:t>s</w:t>
      </w:r>
      <w:r w:rsidRPr="00ED4909">
        <w:rPr>
          <w:rFonts w:ascii="Times New Roman" w:hAnsi="Times New Roman"/>
        </w:rPr>
        <w:t xml:space="preserve">. If the acquisition pattern is not consciously recollected, and its </w:t>
      </w:r>
      <w:proofErr w:type="spellStart"/>
      <w:r w:rsidRPr="00ED4909">
        <w:rPr>
          <w:rFonts w:ascii="Times New Roman" w:hAnsi="Times New Roman"/>
        </w:rPr>
        <w:t>systematicity</w:t>
      </w:r>
      <w:proofErr w:type="spellEnd"/>
      <w:r w:rsidRPr="00ED4909">
        <w:rPr>
          <w:rFonts w:ascii="Times New Roman" w:hAnsi="Times New Roman"/>
        </w:rPr>
        <w:t xml:space="preserve"> is not detected, then a recognition judgment may still be based on the conscious detection of metrical strength with the conditional probability </w:t>
      </w:r>
      <w:r w:rsidRPr="00ED4909">
        <w:rPr>
          <w:rFonts w:ascii="Times New Roman" w:hAnsi="Times New Roman"/>
          <w:i/>
        </w:rPr>
        <w:t>m</w:t>
      </w:r>
      <w:r w:rsidRPr="00ED4909">
        <w:rPr>
          <w:rFonts w:ascii="Times New Roman" w:hAnsi="Times New Roman"/>
        </w:rPr>
        <w:t xml:space="preserve">. The detection of metrical strength is based on whether the sequence is considered strongly metrical with the same metrical framework as the acquisition pattern. If the sequence is not consciously recollected, and neither the </w:t>
      </w:r>
      <w:proofErr w:type="spellStart"/>
      <w:r w:rsidRPr="00ED4909">
        <w:rPr>
          <w:rFonts w:ascii="Times New Roman" w:hAnsi="Times New Roman"/>
        </w:rPr>
        <w:t>systematicity</w:t>
      </w:r>
      <w:proofErr w:type="spellEnd"/>
      <w:r w:rsidRPr="00ED4909">
        <w:rPr>
          <w:rFonts w:ascii="Times New Roman" w:hAnsi="Times New Roman"/>
        </w:rPr>
        <w:t xml:space="preserve"> nor the metrical strength is detected, the sequence might still receive a recognition judgment through perceptual fluency with the conditional probability </w:t>
      </w:r>
      <w:proofErr w:type="spellStart"/>
      <w:r w:rsidRPr="00ED4909">
        <w:rPr>
          <w:rFonts w:ascii="Times New Roman" w:hAnsi="Times New Roman"/>
          <w:i/>
        </w:rPr>
        <w:t>uc</w:t>
      </w:r>
      <w:proofErr w:type="spellEnd"/>
      <w:r w:rsidRPr="00ED4909">
        <w:rPr>
          <w:rFonts w:ascii="Times New Roman" w:hAnsi="Times New Roman"/>
          <w:i/>
        </w:rPr>
        <w:t>-</w:t>
      </w:r>
      <w:r w:rsidRPr="00ED4909">
        <w:rPr>
          <w:rFonts w:ascii="Times New Roman" w:hAnsi="Times New Roman"/>
        </w:rPr>
        <w:t xml:space="preserve"> (reflecting unconscious processes). If the acquisition pattern is not consciously recollected, its </w:t>
      </w:r>
      <w:proofErr w:type="spellStart"/>
      <w:r w:rsidRPr="00ED4909">
        <w:rPr>
          <w:rFonts w:ascii="Times New Roman" w:hAnsi="Times New Roman"/>
        </w:rPr>
        <w:t>systematicity</w:t>
      </w:r>
      <w:proofErr w:type="spellEnd"/>
      <w:r w:rsidRPr="00ED4909">
        <w:rPr>
          <w:rFonts w:ascii="Times New Roman" w:hAnsi="Times New Roman"/>
        </w:rPr>
        <w:t xml:space="preserve"> is not detected, the metrical strength is not detected, and is not recognized via perceptual fluency, </w:t>
      </w:r>
      <w:proofErr w:type="gramStart"/>
      <w:r w:rsidRPr="00ED4909">
        <w:rPr>
          <w:rFonts w:ascii="Times New Roman" w:hAnsi="Times New Roman"/>
        </w:rPr>
        <w:t>then</w:t>
      </w:r>
      <w:proofErr w:type="gramEnd"/>
      <w:r w:rsidRPr="00ED4909">
        <w:rPr>
          <w:rFonts w:ascii="Times New Roman" w:hAnsi="Times New Roman"/>
        </w:rPr>
        <w:t xml:space="preserve"> participants may still make a recognition judgment based on a guess. Parameters </w:t>
      </w:r>
      <w:proofErr w:type="spellStart"/>
      <w:r w:rsidRPr="00ED4909">
        <w:rPr>
          <w:rFonts w:ascii="Times New Roman" w:hAnsi="Times New Roman"/>
          <w:i/>
        </w:rPr>
        <w:t>g</w:t>
      </w:r>
      <w:r w:rsidRPr="00ED4909">
        <w:rPr>
          <w:rFonts w:ascii="Times New Roman" w:hAnsi="Times New Roman"/>
          <w:i/>
          <w:vertAlign w:val="subscript"/>
        </w:rPr>
        <w:t>i</w:t>
      </w:r>
      <w:proofErr w:type="spellEnd"/>
      <w:r w:rsidRPr="00ED4909">
        <w:rPr>
          <w:rFonts w:ascii="Times New Roman" w:hAnsi="Times New Roman"/>
        </w:rPr>
        <w:t xml:space="preserve"> and </w:t>
      </w:r>
      <w:proofErr w:type="spellStart"/>
      <w:proofErr w:type="gramStart"/>
      <w:r w:rsidRPr="00ED4909">
        <w:rPr>
          <w:rFonts w:ascii="Times New Roman" w:hAnsi="Times New Roman"/>
          <w:i/>
        </w:rPr>
        <w:t>g</w:t>
      </w:r>
      <w:r w:rsidRPr="00ED4909">
        <w:rPr>
          <w:rFonts w:ascii="Times New Roman" w:hAnsi="Times New Roman"/>
          <w:i/>
          <w:vertAlign w:val="subscript"/>
        </w:rPr>
        <w:t>e</w:t>
      </w:r>
      <w:proofErr w:type="spellEnd"/>
      <w:proofErr w:type="gramEnd"/>
      <w:r w:rsidRPr="00ED4909">
        <w:rPr>
          <w:rFonts w:ascii="Times New Roman" w:hAnsi="Times New Roman"/>
        </w:rPr>
        <w:t xml:space="preserve"> represent the conditional probability of guessing “Yes” under inclusion and exclusion instructions, respectively. The parameter </w:t>
      </w:r>
      <w:proofErr w:type="spellStart"/>
      <w:r w:rsidRPr="00ED4909">
        <w:rPr>
          <w:rFonts w:ascii="Times New Roman" w:hAnsi="Times New Roman"/>
          <w:i/>
        </w:rPr>
        <w:t>uc</w:t>
      </w:r>
      <w:proofErr w:type="spellEnd"/>
      <w:r w:rsidRPr="00ED4909">
        <w:rPr>
          <w:rFonts w:ascii="Times New Roman" w:hAnsi="Times New Roman"/>
          <w:i/>
        </w:rPr>
        <w:t>+</w:t>
      </w:r>
      <w:r w:rsidRPr="00ED4909">
        <w:rPr>
          <w:rFonts w:ascii="Times New Roman" w:hAnsi="Times New Roman"/>
          <w:i/>
          <w:vertAlign w:val="superscript"/>
        </w:rPr>
        <w:t xml:space="preserve"> </w:t>
      </w:r>
      <w:r w:rsidRPr="00ED4909">
        <w:rPr>
          <w:rFonts w:ascii="Times New Roman" w:hAnsi="Times New Roman"/>
        </w:rPr>
        <w:t>is the unconditional probability of unconscious processes affecting conscious recollection judgments, and is left unrestricted following Buchner at al. [</w:t>
      </w:r>
      <w:r w:rsidR="00672475">
        <w:rPr>
          <w:rFonts w:ascii="Times New Roman" w:hAnsi="Times New Roman"/>
        </w:rPr>
        <w:t>8</w:t>
      </w:r>
      <w:r w:rsidRPr="00ED4909">
        <w:rPr>
          <w:rFonts w:ascii="Times New Roman" w:hAnsi="Times New Roman"/>
        </w:rPr>
        <w:t>, 1</w:t>
      </w:r>
      <w:r w:rsidR="00672475">
        <w:rPr>
          <w:rFonts w:ascii="Times New Roman" w:hAnsi="Times New Roman"/>
        </w:rPr>
        <w:t>0</w:t>
      </w:r>
      <w:r w:rsidRPr="00ED4909">
        <w:rPr>
          <w:rFonts w:ascii="Times New Roman" w:hAnsi="Times New Roman"/>
        </w:rPr>
        <w:t xml:space="preserve">]. The parameter </w:t>
      </w:r>
      <w:proofErr w:type="spellStart"/>
      <w:r w:rsidRPr="00ED4909">
        <w:rPr>
          <w:rFonts w:ascii="Times New Roman" w:hAnsi="Times New Roman"/>
          <w:i/>
        </w:rPr>
        <w:t>uc</w:t>
      </w:r>
      <w:proofErr w:type="spellEnd"/>
      <w:r w:rsidRPr="00ED4909">
        <w:rPr>
          <w:rFonts w:ascii="Times New Roman" w:hAnsi="Times New Roman"/>
          <w:i/>
        </w:rPr>
        <w:t>+</w:t>
      </w:r>
      <w:r w:rsidRPr="00ED4909">
        <w:rPr>
          <w:rFonts w:ascii="Times New Roman" w:hAnsi="Times New Roman"/>
        </w:rPr>
        <w:t xml:space="preserve"> has been retained to keep in line with the original </w:t>
      </w:r>
      <w:r w:rsidRPr="00ED4909">
        <w:rPr>
          <w:rFonts w:ascii="Times New Roman" w:hAnsi="Times New Roman"/>
        </w:rPr>
        <w:lastRenderedPageBreak/>
        <w:t>SIMM [</w:t>
      </w:r>
      <w:r w:rsidR="00672475">
        <w:rPr>
          <w:rFonts w:ascii="Times New Roman" w:hAnsi="Times New Roman"/>
        </w:rPr>
        <w:t>8</w:t>
      </w:r>
      <w:r w:rsidRPr="00ED4909">
        <w:rPr>
          <w:rFonts w:ascii="Times New Roman" w:hAnsi="Times New Roman"/>
        </w:rPr>
        <w:t xml:space="preserve">, </w:t>
      </w:r>
      <w:r w:rsidR="00672475">
        <w:rPr>
          <w:rFonts w:ascii="Times New Roman" w:hAnsi="Times New Roman"/>
        </w:rPr>
        <w:t>9</w:t>
      </w:r>
      <w:r w:rsidRPr="00ED4909">
        <w:rPr>
          <w:rFonts w:ascii="Times New Roman" w:hAnsi="Times New Roman"/>
        </w:rPr>
        <w:t xml:space="preserve">, </w:t>
      </w:r>
      <w:r w:rsidR="00672475">
        <w:rPr>
          <w:rFonts w:ascii="Times New Roman" w:hAnsi="Times New Roman"/>
        </w:rPr>
        <w:t>10</w:t>
      </w:r>
      <w:r w:rsidRPr="00ED4909">
        <w:rPr>
          <w:rFonts w:ascii="Times New Roman" w:hAnsi="Times New Roman"/>
        </w:rPr>
        <w:t xml:space="preserve">], but as </w:t>
      </w:r>
      <w:proofErr w:type="spellStart"/>
      <w:r w:rsidRPr="00ED4909">
        <w:rPr>
          <w:rFonts w:ascii="Times New Roman" w:hAnsi="Times New Roman"/>
          <w:i/>
        </w:rPr>
        <w:t>uc</w:t>
      </w:r>
      <w:proofErr w:type="spellEnd"/>
      <w:r w:rsidRPr="00ED4909">
        <w:rPr>
          <w:rFonts w:ascii="Times New Roman" w:hAnsi="Times New Roman"/>
          <w:i/>
        </w:rPr>
        <w:t xml:space="preserve">+ </w:t>
      </w:r>
      <w:r w:rsidRPr="00ED4909">
        <w:rPr>
          <w:rFonts w:ascii="Times New Roman" w:hAnsi="Times New Roman"/>
        </w:rPr>
        <w:t>is left unrestricted, it does not affect the model and the parameter estimates.</w:t>
      </w:r>
    </w:p>
    <w:p w:rsidR="008F1CCE" w:rsidRPr="003C2631" w:rsidRDefault="00ED4909" w:rsidP="008F1CCE">
      <w:pPr>
        <w:spacing w:line="480" w:lineRule="auto"/>
        <w:ind w:firstLine="720"/>
        <w:rPr>
          <w:rFonts w:ascii="Times New Roman" w:hAnsi="Times New Roman"/>
        </w:rPr>
      </w:pPr>
      <w:r w:rsidRPr="00ED4909">
        <w:rPr>
          <w:rFonts w:ascii="Times New Roman" w:hAnsi="Times New Roman"/>
        </w:rPr>
        <w:t xml:space="preserve">Novel sequences cannot be consciously recollected or processed fluently in the same manner as the acquisition pattern. However, </w:t>
      </w:r>
      <w:proofErr w:type="spellStart"/>
      <w:r w:rsidRPr="00ED4909">
        <w:rPr>
          <w:rFonts w:ascii="Times New Roman" w:hAnsi="Times New Roman"/>
        </w:rPr>
        <w:t>systematicity</w:t>
      </w:r>
      <w:proofErr w:type="spellEnd"/>
      <w:r w:rsidRPr="00ED4909">
        <w:rPr>
          <w:rFonts w:ascii="Times New Roman" w:hAnsi="Times New Roman"/>
        </w:rPr>
        <w:t xml:space="preserve"> (</w:t>
      </w:r>
      <w:r w:rsidRPr="00ED4909">
        <w:rPr>
          <w:rFonts w:ascii="Times New Roman" w:hAnsi="Times New Roman"/>
          <w:i/>
        </w:rPr>
        <w:t>s</w:t>
      </w:r>
      <w:r w:rsidRPr="00ED4909">
        <w:rPr>
          <w:rFonts w:ascii="Times New Roman" w:hAnsi="Times New Roman"/>
        </w:rPr>
        <w:t>) and metrical strength (</w:t>
      </w:r>
      <w:r w:rsidRPr="00ED4909">
        <w:rPr>
          <w:rFonts w:ascii="Times New Roman" w:hAnsi="Times New Roman"/>
          <w:i/>
        </w:rPr>
        <w:t>m</w:t>
      </w:r>
      <w:r w:rsidRPr="00ED4909">
        <w:rPr>
          <w:rFonts w:ascii="Times New Roman" w:hAnsi="Times New Roman"/>
        </w:rPr>
        <w:t xml:space="preserve">) can be detected in novel sequences that contain these features. For the novel strongly metrical systematic sequence (see tree b in Figure </w:t>
      </w:r>
      <w:r w:rsidR="00AD7D8B">
        <w:rPr>
          <w:rFonts w:ascii="Times New Roman" w:hAnsi="Times New Roman"/>
        </w:rPr>
        <w:t>S1</w:t>
      </w:r>
      <w:r w:rsidRPr="00ED4909">
        <w:rPr>
          <w:rFonts w:ascii="Times New Roman" w:hAnsi="Times New Roman"/>
        </w:rPr>
        <w:t xml:space="preserve">) participants could detect either the </w:t>
      </w:r>
      <w:proofErr w:type="spellStart"/>
      <w:r w:rsidRPr="00ED4909">
        <w:rPr>
          <w:rFonts w:ascii="Times New Roman" w:hAnsi="Times New Roman"/>
        </w:rPr>
        <w:t>systematicity</w:t>
      </w:r>
      <w:proofErr w:type="spellEnd"/>
      <w:r w:rsidRPr="00ED4909">
        <w:rPr>
          <w:rFonts w:ascii="Times New Roman" w:hAnsi="Times New Roman"/>
        </w:rPr>
        <w:t xml:space="preserve"> (</w:t>
      </w:r>
      <w:r w:rsidRPr="00ED4909">
        <w:rPr>
          <w:rFonts w:ascii="Times New Roman" w:hAnsi="Times New Roman"/>
          <w:i/>
        </w:rPr>
        <w:t>s</w:t>
      </w:r>
      <w:r w:rsidRPr="00ED4909">
        <w:rPr>
          <w:rFonts w:ascii="Times New Roman" w:hAnsi="Times New Roman"/>
        </w:rPr>
        <w:t>) or the metrical strength (</w:t>
      </w:r>
      <w:r w:rsidRPr="00ED4909">
        <w:rPr>
          <w:rFonts w:ascii="Times New Roman" w:hAnsi="Times New Roman"/>
          <w:i/>
        </w:rPr>
        <w:t>m</w:t>
      </w:r>
      <w:r w:rsidRPr="00ED4909">
        <w:rPr>
          <w:rFonts w:ascii="Times New Roman" w:hAnsi="Times New Roman"/>
        </w:rPr>
        <w:t xml:space="preserve">). If </w:t>
      </w:r>
      <w:proofErr w:type="spellStart"/>
      <w:r w:rsidRPr="00ED4909">
        <w:rPr>
          <w:rFonts w:ascii="Times New Roman" w:hAnsi="Times New Roman"/>
        </w:rPr>
        <w:t>systematicity</w:t>
      </w:r>
      <w:proofErr w:type="spellEnd"/>
      <w:r w:rsidRPr="00ED4909">
        <w:rPr>
          <w:rFonts w:ascii="Times New Roman" w:hAnsi="Times New Roman"/>
        </w:rPr>
        <w:t xml:space="preserve"> is not detected (with a probability of 1 - </w:t>
      </w:r>
      <w:r w:rsidRPr="00ED4909">
        <w:rPr>
          <w:rFonts w:ascii="Times New Roman" w:hAnsi="Times New Roman"/>
          <w:i/>
        </w:rPr>
        <w:t>s</w:t>
      </w:r>
      <w:r w:rsidRPr="00ED4909">
        <w:rPr>
          <w:rFonts w:ascii="Times New Roman" w:hAnsi="Times New Roman"/>
        </w:rPr>
        <w:t xml:space="preserve">), then it is still be possible that participants detected the metrical strength (with a probability of </w:t>
      </w:r>
      <w:r w:rsidRPr="00ED4909">
        <w:rPr>
          <w:rFonts w:ascii="Times New Roman" w:hAnsi="Times New Roman"/>
          <w:i/>
        </w:rPr>
        <w:t>m</w:t>
      </w:r>
      <w:r w:rsidRPr="00ED4909">
        <w:rPr>
          <w:rFonts w:ascii="Times New Roman" w:hAnsi="Times New Roman"/>
        </w:rPr>
        <w:t xml:space="preserve">). If neither the </w:t>
      </w:r>
      <w:proofErr w:type="spellStart"/>
      <w:r w:rsidRPr="00ED4909">
        <w:rPr>
          <w:rFonts w:ascii="Times New Roman" w:hAnsi="Times New Roman"/>
        </w:rPr>
        <w:t>systematicity</w:t>
      </w:r>
      <w:proofErr w:type="spellEnd"/>
      <w:r w:rsidRPr="00ED4909">
        <w:rPr>
          <w:rFonts w:ascii="Times New Roman" w:hAnsi="Times New Roman"/>
        </w:rPr>
        <w:t xml:space="preserve"> nor metrical strength is detected, with a probability of </w:t>
      </w:r>
      <w:r w:rsidR="00CD77B1">
        <w:rPr>
          <w:rFonts w:ascii="Times New Roman" w:hAnsi="Times New Roman"/>
        </w:rPr>
        <w:br/>
      </w:r>
      <w:r w:rsidRPr="00ED4909">
        <w:rPr>
          <w:rFonts w:ascii="Times New Roman" w:hAnsi="Times New Roman"/>
        </w:rPr>
        <w:t xml:space="preserve">(1 - </w:t>
      </w:r>
      <w:r w:rsidRPr="00ED4909">
        <w:rPr>
          <w:rFonts w:ascii="Times New Roman" w:hAnsi="Times New Roman"/>
          <w:i/>
        </w:rPr>
        <w:t>s</w:t>
      </w:r>
      <w:r w:rsidRPr="00ED4909">
        <w:rPr>
          <w:rFonts w:ascii="Times New Roman" w:hAnsi="Times New Roman"/>
        </w:rPr>
        <w:t>)</w:t>
      </w:r>
      <w:r w:rsidR="00CD77B1">
        <w:rPr>
          <w:rFonts w:ascii="Times New Roman" w:hAnsi="Times New Roman"/>
        </w:rPr>
        <w:t xml:space="preserve"> </w:t>
      </w:r>
      <w:r w:rsidRPr="00ED4909">
        <w:rPr>
          <w:rFonts w:ascii="Times New Roman" w:hAnsi="Times New Roman"/>
        </w:rPr>
        <w:t>×</w:t>
      </w:r>
      <w:r w:rsidR="00CD77B1">
        <w:rPr>
          <w:rFonts w:ascii="Times New Roman" w:hAnsi="Times New Roman"/>
        </w:rPr>
        <w:t xml:space="preserve"> </w:t>
      </w:r>
      <w:r w:rsidRPr="00ED4909">
        <w:rPr>
          <w:rFonts w:ascii="Times New Roman" w:hAnsi="Times New Roman"/>
        </w:rPr>
        <w:t xml:space="preserve">(1 - </w:t>
      </w:r>
      <w:r w:rsidRPr="00ED4909">
        <w:rPr>
          <w:rFonts w:ascii="Times New Roman" w:hAnsi="Times New Roman"/>
          <w:i/>
        </w:rPr>
        <w:t>m</w:t>
      </w:r>
      <w:r w:rsidRPr="00ED4909">
        <w:rPr>
          <w:rFonts w:ascii="Times New Roman" w:hAnsi="Times New Roman"/>
        </w:rPr>
        <w:t>), then no other stimulus information is available and it is assumed that participants will guess (</w:t>
      </w:r>
      <w:proofErr w:type="spellStart"/>
      <w:r w:rsidRPr="00ED4909">
        <w:rPr>
          <w:rFonts w:ascii="Times New Roman" w:hAnsi="Times New Roman"/>
          <w:i/>
        </w:rPr>
        <w:t>g</w:t>
      </w:r>
      <w:r w:rsidRPr="00ED4909">
        <w:rPr>
          <w:rFonts w:ascii="Times New Roman" w:hAnsi="Times New Roman"/>
          <w:i/>
          <w:vertAlign w:val="subscript"/>
        </w:rPr>
        <w:t>i</w:t>
      </w:r>
      <w:proofErr w:type="spellEnd"/>
      <w:r w:rsidRPr="00ED4909">
        <w:rPr>
          <w:rFonts w:ascii="Times New Roman" w:hAnsi="Times New Roman"/>
        </w:rPr>
        <w:t xml:space="preserve"> and </w:t>
      </w:r>
      <w:proofErr w:type="spellStart"/>
      <w:r w:rsidRPr="00ED4909">
        <w:rPr>
          <w:rFonts w:ascii="Times New Roman" w:hAnsi="Times New Roman"/>
          <w:i/>
        </w:rPr>
        <w:t>g</w:t>
      </w:r>
      <w:r w:rsidRPr="00ED4909">
        <w:rPr>
          <w:rFonts w:ascii="Times New Roman" w:hAnsi="Times New Roman"/>
          <w:i/>
          <w:vertAlign w:val="subscript"/>
        </w:rPr>
        <w:t>e</w:t>
      </w:r>
      <w:proofErr w:type="spellEnd"/>
      <w:r w:rsidRPr="00ED4909">
        <w:rPr>
          <w:rFonts w:ascii="Times New Roman" w:hAnsi="Times New Roman"/>
        </w:rPr>
        <w:t xml:space="preserve">). For the novel strongly metrical distracter sequence (see tree c in Figure </w:t>
      </w:r>
      <w:r w:rsidR="00AD7D8B">
        <w:rPr>
          <w:rFonts w:ascii="Times New Roman" w:hAnsi="Times New Roman"/>
        </w:rPr>
        <w:t>S1</w:t>
      </w:r>
      <w:r w:rsidRPr="00ED4909">
        <w:rPr>
          <w:rFonts w:ascii="Times New Roman" w:hAnsi="Times New Roman"/>
        </w:rPr>
        <w:t xml:space="preserve">), participants could detect the metrical strength with probability </w:t>
      </w:r>
      <w:r w:rsidRPr="00ED4909">
        <w:rPr>
          <w:rFonts w:ascii="Times New Roman" w:hAnsi="Times New Roman"/>
          <w:i/>
        </w:rPr>
        <w:t>m</w:t>
      </w:r>
      <w:r w:rsidRPr="00ED4909">
        <w:rPr>
          <w:rFonts w:ascii="Times New Roman" w:hAnsi="Times New Roman"/>
        </w:rPr>
        <w:t>. Otherwise, it is assumed that participants guess (</w:t>
      </w:r>
      <w:proofErr w:type="spellStart"/>
      <w:r w:rsidRPr="00ED4909">
        <w:rPr>
          <w:rFonts w:ascii="Times New Roman" w:hAnsi="Times New Roman"/>
          <w:i/>
        </w:rPr>
        <w:t>g</w:t>
      </w:r>
      <w:r w:rsidRPr="00ED4909">
        <w:rPr>
          <w:rFonts w:ascii="Times New Roman" w:hAnsi="Times New Roman"/>
          <w:i/>
          <w:vertAlign w:val="subscript"/>
        </w:rPr>
        <w:t>i</w:t>
      </w:r>
      <w:proofErr w:type="spellEnd"/>
      <w:r w:rsidRPr="00ED4909">
        <w:rPr>
          <w:rFonts w:ascii="Times New Roman" w:hAnsi="Times New Roman"/>
        </w:rPr>
        <w:t xml:space="preserve"> and </w:t>
      </w:r>
      <w:proofErr w:type="spellStart"/>
      <w:proofErr w:type="gramStart"/>
      <w:r w:rsidRPr="00ED4909">
        <w:rPr>
          <w:rFonts w:ascii="Times New Roman" w:hAnsi="Times New Roman"/>
          <w:i/>
        </w:rPr>
        <w:t>g</w:t>
      </w:r>
      <w:r w:rsidRPr="00ED4909">
        <w:rPr>
          <w:rFonts w:ascii="Times New Roman" w:hAnsi="Times New Roman"/>
          <w:i/>
          <w:vertAlign w:val="subscript"/>
        </w:rPr>
        <w:t>e</w:t>
      </w:r>
      <w:proofErr w:type="spellEnd"/>
      <w:proofErr w:type="gramEnd"/>
      <w:r w:rsidRPr="00ED4909">
        <w:rPr>
          <w:rFonts w:ascii="Times New Roman" w:hAnsi="Times New Roman"/>
        </w:rPr>
        <w:t xml:space="preserve">). For the novel weakly metrical systematic sequence (see tree d in Figure </w:t>
      </w:r>
      <w:r w:rsidR="00AD7D8B">
        <w:rPr>
          <w:rFonts w:ascii="Times New Roman" w:hAnsi="Times New Roman"/>
        </w:rPr>
        <w:t>S1</w:t>
      </w:r>
      <w:r w:rsidRPr="00ED4909">
        <w:rPr>
          <w:rFonts w:ascii="Times New Roman" w:hAnsi="Times New Roman"/>
        </w:rPr>
        <w:t xml:space="preserve">), participants could detect the </w:t>
      </w:r>
      <w:proofErr w:type="spellStart"/>
      <w:r w:rsidRPr="00ED4909">
        <w:rPr>
          <w:rFonts w:ascii="Times New Roman" w:hAnsi="Times New Roman"/>
        </w:rPr>
        <w:t>systematicity</w:t>
      </w:r>
      <w:proofErr w:type="spellEnd"/>
      <w:r w:rsidRPr="00ED4909">
        <w:rPr>
          <w:rFonts w:ascii="Times New Roman" w:hAnsi="Times New Roman"/>
        </w:rPr>
        <w:t xml:space="preserve"> with probability </w:t>
      </w:r>
      <w:r w:rsidRPr="00ED4909">
        <w:rPr>
          <w:rFonts w:ascii="Times New Roman" w:hAnsi="Times New Roman"/>
          <w:i/>
        </w:rPr>
        <w:t>s</w:t>
      </w:r>
      <w:r w:rsidRPr="00ED4909">
        <w:rPr>
          <w:rFonts w:ascii="Times New Roman" w:hAnsi="Times New Roman"/>
        </w:rPr>
        <w:t>. Otherwise, it is assumed that participants guess (</w:t>
      </w:r>
      <w:proofErr w:type="spellStart"/>
      <w:r w:rsidRPr="00ED4909">
        <w:rPr>
          <w:rFonts w:ascii="Times New Roman" w:hAnsi="Times New Roman"/>
          <w:i/>
        </w:rPr>
        <w:t>g</w:t>
      </w:r>
      <w:r w:rsidRPr="00ED4909">
        <w:rPr>
          <w:rFonts w:ascii="Times New Roman" w:hAnsi="Times New Roman"/>
          <w:i/>
          <w:vertAlign w:val="subscript"/>
        </w:rPr>
        <w:t>i</w:t>
      </w:r>
      <w:proofErr w:type="spellEnd"/>
      <w:r w:rsidRPr="00ED4909">
        <w:rPr>
          <w:rFonts w:ascii="Times New Roman" w:hAnsi="Times New Roman"/>
        </w:rPr>
        <w:t xml:space="preserve"> and </w:t>
      </w:r>
      <w:proofErr w:type="spellStart"/>
      <w:proofErr w:type="gramStart"/>
      <w:r w:rsidRPr="00ED4909">
        <w:rPr>
          <w:rFonts w:ascii="Times New Roman" w:hAnsi="Times New Roman"/>
          <w:i/>
        </w:rPr>
        <w:t>g</w:t>
      </w:r>
      <w:r w:rsidRPr="00ED4909">
        <w:rPr>
          <w:rFonts w:ascii="Times New Roman" w:hAnsi="Times New Roman"/>
          <w:i/>
          <w:vertAlign w:val="subscript"/>
        </w:rPr>
        <w:t>e</w:t>
      </w:r>
      <w:proofErr w:type="spellEnd"/>
      <w:proofErr w:type="gramEnd"/>
      <w:r w:rsidRPr="00ED4909">
        <w:rPr>
          <w:rFonts w:ascii="Times New Roman" w:hAnsi="Times New Roman"/>
        </w:rPr>
        <w:t>).</w:t>
      </w:r>
    </w:p>
    <w:p w:rsidR="008F1CCE" w:rsidRPr="003C2631" w:rsidRDefault="00ED4909" w:rsidP="008F1CCE">
      <w:pPr>
        <w:spacing w:line="480" w:lineRule="auto"/>
        <w:ind w:firstLine="720"/>
        <w:rPr>
          <w:rFonts w:ascii="Times New Roman" w:hAnsi="Times New Roman"/>
        </w:rPr>
      </w:pPr>
      <w:r w:rsidRPr="00ED4909">
        <w:rPr>
          <w:rFonts w:ascii="Times New Roman" w:hAnsi="Times New Roman"/>
        </w:rPr>
        <w:t xml:space="preserve">The novel weakly metrical distracter sequence cannot be recollected or processed fluently in the same way as the acquisition pattern. However, participants may still detect the lack of structure of a novel weakly metrical distracter sequence or a violation to statistical </w:t>
      </w:r>
      <w:proofErr w:type="spellStart"/>
      <w:r w:rsidRPr="00ED4909">
        <w:rPr>
          <w:rFonts w:ascii="Times New Roman" w:hAnsi="Times New Roman"/>
        </w:rPr>
        <w:t>systematicity</w:t>
      </w:r>
      <w:proofErr w:type="spellEnd"/>
      <w:r w:rsidRPr="00ED4909">
        <w:rPr>
          <w:rFonts w:ascii="Times New Roman" w:hAnsi="Times New Roman"/>
        </w:rPr>
        <w:t xml:space="preserve"> and metrical strength with conditional probability </w:t>
      </w:r>
      <w:r w:rsidRPr="00ED4909">
        <w:rPr>
          <w:rFonts w:ascii="Times New Roman" w:hAnsi="Times New Roman"/>
          <w:i/>
        </w:rPr>
        <w:t xml:space="preserve">d </w:t>
      </w:r>
      <w:r w:rsidRPr="00ED4909">
        <w:rPr>
          <w:rFonts w:ascii="Times New Roman" w:hAnsi="Times New Roman"/>
        </w:rPr>
        <w:t xml:space="preserve">(see tree e in Figure </w:t>
      </w:r>
      <w:r w:rsidR="00AD7D8B">
        <w:rPr>
          <w:rFonts w:ascii="Times New Roman" w:hAnsi="Times New Roman"/>
        </w:rPr>
        <w:t>S1</w:t>
      </w:r>
      <w:r w:rsidRPr="00ED4909">
        <w:rPr>
          <w:rFonts w:ascii="Times New Roman" w:hAnsi="Times New Roman"/>
        </w:rPr>
        <w:t xml:space="preserve">). If the lack of structure is not detected (with probability 1 - </w:t>
      </w:r>
      <w:r w:rsidRPr="00ED4909">
        <w:rPr>
          <w:rFonts w:ascii="Times New Roman" w:hAnsi="Times New Roman"/>
          <w:i/>
        </w:rPr>
        <w:t>d</w:t>
      </w:r>
      <w:r w:rsidRPr="00ED4909">
        <w:rPr>
          <w:rFonts w:ascii="Times New Roman" w:hAnsi="Times New Roman"/>
        </w:rPr>
        <w:t>), it is assumed that participants will guess (</w:t>
      </w:r>
      <w:proofErr w:type="spellStart"/>
      <w:r w:rsidRPr="00ED4909">
        <w:rPr>
          <w:rFonts w:ascii="Times New Roman" w:hAnsi="Times New Roman"/>
          <w:i/>
        </w:rPr>
        <w:t>g</w:t>
      </w:r>
      <w:r w:rsidRPr="00ED4909">
        <w:rPr>
          <w:rFonts w:ascii="Times New Roman" w:hAnsi="Times New Roman"/>
          <w:i/>
          <w:vertAlign w:val="subscript"/>
        </w:rPr>
        <w:t>i</w:t>
      </w:r>
      <w:proofErr w:type="spellEnd"/>
      <w:r w:rsidRPr="00ED4909">
        <w:rPr>
          <w:rFonts w:ascii="Times New Roman" w:hAnsi="Times New Roman"/>
        </w:rPr>
        <w:t xml:space="preserve"> and </w:t>
      </w:r>
      <w:proofErr w:type="spellStart"/>
      <w:proofErr w:type="gramStart"/>
      <w:r w:rsidRPr="00ED4909">
        <w:rPr>
          <w:rFonts w:ascii="Times New Roman" w:hAnsi="Times New Roman"/>
          <w:i/>
        </w:rPr>
        <w:t>g</w:t>
      </w:r>
      <w:r w:rsidRPr="00ED4909">
        <w:rPr>
          <w:rFonts w:ascii="Times New Roman" w:hAnsi="Times New Roman"/>
          <w:i/>
          <w:vertAlign w:val="subscript"/>
        </w:rPr>
        <w:t>e</w:t>
      </w:r>
      <w:proofErr w:type="spellEnd"/>
      <w:proofErr w:type="gramEnd"/>
      <w:r w:rsidRPr="00ED4909">
        <w:rPr>
          <w:rFonts w:ascii="Times New Roman" w:hAnsi="Times New Roman"/>
        </w:rPr>
        <w:t xml:space="preserve">). Based on the rationale outlined above and represented in the processing trees, one is able to derive probability estimates from the responses given in inclusion and exclusion conditions. </w:t>
      </w:r>
    </w:p>
    <w:p w:rsidR="002D3915" w:rsidRDefault="00ED4909" w:rsidP="008F1CCE">
      <w:pPr>
        <w:spacing w:line="480" w:lineRule="auto"/>
        <w:ind w:firstLine="720"/>
        <w:rPr>
          <w:rFonts w:ascii="Times New Roman" w:hAnsi="Times New Roman"/>
          <w:iCs/>
        </w:rPr>
      </w:pPr>
      <w:r w:rsidRPr="00ED4909">
        <w:rPr>
          <w:rFonts w:ascii="Times New Roman" w:hAnsi="Times New Roman"/>
        </w:rPr>
        <w:lastRenderedPageBreak/>
        <w:t>As in Buchner et al</w:t>
      </w:r>
      <w:r w:rsidRPr="00ED4909">
        <w:rPr>
          <w:rFonts w:ascii="Times New Roman" w:hAnsi="Times New Roman"/>
          <w:i/>
        </w:rPr>
        <w:t>.</w:t>
      </w:r>
      <w:r w:rsidRPr="00ED4909">
        <w:rPr>
          <w:rFonts w:ascii="Times New Roman" w:hAnsi="Times New Roman"/>
        </w:rPr>
        <w:t xml:space="preserve"> [</w:t>
      </w:r>
      <w:r w:rsidR="00672475">
        <w:rPr>
          <w:rFonts w:ascii="Times New Roman" w:hAnsi="Times New Roman"/>
        </w:rPr>
        <w:t>8</w:t>
      </w:r>
      <w:r w:rsidRPr="00ED4909">
        <w:rPr>
          <w:rFonts w:ascii="Times New Roman" w:hAnsi="Times New Roman"/>
        </w:rPr>
        <w:t>, 1</w:t>
      </w:r>
      <w:r w:rsidR="00672475">
        <w:rPr>
          <w:rFonts w:ascii="Times New Roman" w:hAnsi="Times New Roman"/>
        </w:rPr>
        <w:t>0</w:t>
      </w:r>
      <w:r w:rsidRPr="00ED4909">
        <w:rPr>
          <w:rFonts w:ascii="Times New Roman" w:hAnsi="Times New Roman"/>
        </w:rPr>
        <w:t xml:space="preserve">], an acquisition phase pattern may be consciously recollected with probability </w:t>
      </w:r>
      <w:r w:rsidRPr="00ED4909">
        <w:rPr>
          <w:rFonts w:ascii="Times New Roman" w:hAnsi="Times New Roman"/>
          <w:i/>
        </w:rPr>
        <w:t>c</w:t>
      </w:r>
      <w:r w:rsidRPr="00ED4909">
        <w:rPr>
          <w:rFonts w:ascii="Times New Roman" w:hAnsi="Times New Roman"/>
        </w:rPr>
        <w:t xml:space="preserve">. Now, the sequence may not be recollected but it may be identified as systematic with probability (1 - </w:t>
      </w:r>
      <w:r w:rsidRPr="00ED4909">
        <w:rPr>
          <w:rFonts w:ascii="Times New Roman" w:hAnsi="Times New Roman"/>
          <w:i/>
          <w:iCs/>
        </w:rPr>
        <w:t>c</w:t>
      </w:r>
      <w:r w:rsidRPr="00ED4909">
        <w:rPr>
          <w:rFonts w:ascii="Times New Roman" w:hAnsi="Times New Roman"/>
        </w:rPr>
        <w:t>)</w:t>
      </w:r>
      <w:r w:rsidR="00836F7D">
        <w:rPr>
          <w:rFonts w:ascii="Times New Roman" w:hAnsi="Times New Roman"/>
        </w:rPr>
        <w:t xml:space="preserve"> </w:t>
      </w:r>
      <w:r w:rsidRPr="00ED4909">
        <w:rPr>
          <w:rFonts w:ascii="Times New Roman" w:hAnsi="Times New Roman"/>
        </w:rPr>
        <w:t>×</w:t>
      </w:r>
      <w:r w:rsidR="00836F7D">
        <w:rPr>
          <w:rFonts w:ascii="Times New Roman" w:hAnsi="Times New Roman"/>
        </w:rPr>
        <w:t xml:space="preserve"> </w:t>
      </w:r>
      <w:r w:rsidRPr="00ED4909">
        <w:rPr>
          <w:rFonts w:ascii="Times New Roman" w:hAnsi="Times New Roman"/>
          <w:i/>
          <w:iCs/>
        </w:rPr>
        <w:t>s</w:t>
      </w:r>
      <w:r w:rsidRPr="00ED4909">
        <w:rPr>
          <w:rFonts w:ascii="Times New Roman" w:hAnsi="Times New Roman"/>
          <w:iCs/>
        </w:rPr>
        <w:t xml:space="preserve">. If </w:t>
      </w:r>
      <w:proofErr w:type="spellStart"/>
      <w:r w:rsidRPr="00ED4909">
        <w:rPr>
          <w:rFonts w:ascii="Times New Roman" w:hAnsi="Times New Roman"/>
          <w:iCs/>
        </w:rPr>
        <w:t>systematicity</w:t>
      </w:r>
      <w:proofErr w:type="spellEnd"/>
      <w:r w:rsidRPr="00ED4909">
        <w:rPr>
          <w:rFonts w:ascii="Times New Roman" w:hAnsi="Times New Roman"/>
          <w:iCs/>
        </w:rPr>
        <w:t xml:space="preserve"> is not identified, </w:t>
      </w:r>
      <w:proofErr w:type="spellStart"/>
      <w:r w:rsidRPr="00ED4909">
        <w:rPr>
          <w:rFonts w:ascii="Times New Roman" w:hAnsi="Times New Roman"/>
          <w:iCs/>
        </w:rPr>
        <w:t>metricality</w:t>
      </w:r>
      <w:proofErr w:type="spellEnd"/>
      <w:r w:rsidRPr="00ED4909">
        <w:rPr>
          <w:rFonts w:ascii="Times New Roman" w:hAnsi="Times New Roman"/>
          <w:iCs/>
        </w:rPr>
        <w:t xml:space="preserve"> might still be detected with probability </w:t>
      </w:r>
      <w:r w:rsidRPr="00ED4909">
        <w:rPr>
          <w:rFonts w:ascii="Times New Roman" w:hAnsi="Times New Roman"/>
        </w:rPr>
        <w:t xml:space="preserve">(1 - </w:t>
      </w:r>
      <w:r w:rsidRPr="00ED4909">
        <w:rPr>
          <w:rFonts w:ascii="Times New Roman" w:hAnsi="Times New Roman"/>
          <w:i/>
          <w:iCs/>
        </w:rPr>
        <w:t>c</w:t>
      </w:r>
      <w:r w:rsidRPr="00ED4909">
        <w:rPr>
          <w:rFonts w:ascii="Times New Roman" w:hAnsi="Times New Roman"/>
        </w:rPr>
        <w:t>)</w:t>
      </w:r>
      <w:r w:rsidR="00836F7D">
        <w:rPr>
          <w:rFonts w:ascii="Times New Roman" w:hAnsi="Times New Roman"/>
        </w:rPr>
        <w:t xml:space="preserve"> </w:t>
      </w:r>
      <w:r w:rsidRPr="00ED4909">
        <w:rPr>
          <w:rFonts w:ascii="Times New Roman" w:hAnsi="Times New Roman"/>
        </w:rPr>
        <w:t>×</w:t>
      </w:r>
      <w:r w:rsidR="00836F7D">
        <w:rPr>
          <w:rFonts w:ascii="Times New Roman" w:hAnsi="Times New Roman"/>
        </w:rPr>
        <w:t xml:space="preserve"> </w:t>
      </w:r>
      <w:r w:rsidRPr="00ED4909">
        <w:rPr>
          <w:rFonts w:ascii="Times New Roman" w:hAnsi="Times New Roman"/>
        </w:rPr>
        <w:t xml:space="preserve">(1 - </w:t>
      </w:r>
      <w:r w:rsidRPr="00ED4909">
        <w:rPr>
          <w:rFonts w:ascii="Times New Roman" w:hAnsi="Times New Roman"/>
          <w:i/>
        </w:rPr>
        <w:t>s</w:t>
      </w:r>
      <w:r w:rsidRPr="00ED4909">
        <w:rPr>
          <w:rFonts w:ascii="Times New Roman" w:hAnsi="Times New Roman"/>
        </w:rPr>
        <w:t>)</w:t>
      </w:r>
      <w:r w:rsidR="00836F7D">
        <w:rPr>
          <w:rFonts w:ascii="Times New Roman" w:hAnsi="Times New Roman"/>
        </w:rPr>
        <w:t xml:space="preserve"> </w:t>
      </w:r>
      <w:r w:rsidRPr="00ED4909">
        <w:rPr>
          <w:rFonts w:ascii="Times New Roman" w:hAnsi="Times New Roman"/>
        </w:rPr>
        <w:t>×</w:t>
      </w:r>
      <w:r w:rsidR="00836F7D">
        <w:rPr>
          <w:rFonts w:ascii="Times New Roman" w:hAnsi="Times New Roman"/>
        </w:rPr>
        <w:t xml:space="preserve"> </w:t>
      </w:r>
      <w:r w:rsidRPr="00ED4909">
        <w:rPr>
          <w:rFonts w:ascii="Times New Roman" w:hAnsi="Times New Roman"/>
          <w:i/>
          <w:iCs/>
        </w:rPr>
        <w:t>m</w:t>
      </w:r>
      <w:r w:rsidRPr="00ED4909">
        <w:rPr>
          <w:rFonts w:ascii="Times New Roman" w:hAnsi="Times New Roman"/>
          <w:iCs/>
        </w:rPr>
        <w:t xml:space="preserve">. If neither </w:t>
      </w:r>
      <w:proofErr w:type="spellStart"/>
      <w:r w:rsidRPr="00ED4909">
        <w:rPr>
          <w:rFonts w:ascii="Times New Roman" w:hAnsi="Times New Roman"/>
          <w:iCs/>
        </w:rPr>
        <w:t>systematicity</w:t>
      </w:r>
      <w:proofErr w:type="spellEnd"/>
      <w:r w:rsidRPr="00ED4909">
        <w:rPr>
          <w:rFonts w:ascii="Times New Roman" w:hAnsi="Times New Roman"/>
          <w:iCs/>
        </w:rPr>
        <w:t xml:space="preserve"> nor </w:t>
      </w:r>
      <w:proofErr w:type="spellStart"/>
      <w:r w:rsidRPr="00ED4909">
        <w:rPr>
          <w:rFonts w:ascii="Times New Roman" w:hAnsi="Times New Roman"/>
          <w:iCs/>
        </w:rPr>
        <w:t>metricality</w:t>
      </w:r>
      <w:proofErr w:type="spellEnd"/>
      <w:r w:rsidRPr="00ED4909">
        <w:rPr>
          <w:rFonts w:ascii="Times New Roman" w:hAnsi="Times New Roman"/>
          <w:iCs/>
        </w:rPr>
        <w:t xml:space="preserve"> is identified, then the sequence may still be accepted as well-formed due to perceptual fluency with probability (1 - </w:t>
      </w:r>
      <w:proofErr w:type="gramStart"/>
      <w:r w:rsidRPr="00ED4909">
        <w:rPr>
          <w:rFonts w:ascii="Times New Roman" w:hAnsi="Times New Roman"/>
          <w:i/>
          <w:iCs/>
        </w:rPr>
        <w:t xml:space="preserve">c </w:t>
      </w:r>
      <w:r w:rsidRPr="00ED4909">
        <w:rPr>
          <w:rFonts w:ascii="Times New Roman" w:hAnsi="Times New Roman"/>
          <w:iCs/>
        </w:rPr>
        <w:t>)</w:t>
      </w:r>
      <w:proofErr w:type="gramEnd"/>
      <w:r w:rsidR="00CD77B1">
        <w:rPr>
          <w:rFonts w:ascii="Times New Roman" w:hAnsi="Times New Roman"/>
          <w:iCs/>
        </w:rPr>
        <w:t xml:space="preserve"> </w:t>
      </w:r>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 xml:space="preserve">(1 - </w:t>
      </w:r>
      <w:r w:rsidRPr="00ED4909">
        <w:rPr>
          <w:rFonts w:ascii="Times New Roman" w:hAnsi="Times New Roman"/>
          <w:i/>
          <w:iCs/>
        </w:rPr>
        <w:t>s</w:t>
      </w:r>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 xml:space="preserve">(1 - </w:t>
      </w:r>
      <w:r w:rsidRPr="00ED4909">
        <w:rPr>
          <w:rFonts w:ascii="Times New Roman" w:hAnsi="Times New Roman"/>
          <w:i/>
          <w:iCs/>
        </w:rPr>
        <w:t>m</w:t>
      </w:r>
      <w:r w:rsidRPr="00ED4909">
        <w:rPr>
          <w:rFonts w:ascii="Times New Roman" w:hAnsi="Times New Roman"/>
          <w:iCs/>
        </w:rPr>
        <w:t>) ×</w:t>
      </w:r>
      <w:r w:rsidR="00CD77B1">
        <w:rPr>
          <w:rFonts w:ascii="Times New Roman" w:hAnsi="Times New Roman"/>
          <w:iCs/>
        </w:rPr>
        <w:t xml:space="preserve"> </w:t>
      </w:r>
      <w:proofErr w:type="spellStart"/>
      <w:r w:rsidRPr="00ED4909">
        <w:rPr>
          <w:rFonts w:ascii="Times New Roman" w:hAnsi="Times New Roman"/>
          <w:i/>
          <w:iCs/>
        </w:rPr>
        <w:t>u</w:t>
      </w:r>
      <w:r w:rsidRPr="00ED4909">
        <w:rPr>
          <w:rFonts w:ascii="Times New Roman" w:hAnsi="Times New Roman"/>
          <w:iCs/>
        </w:rPr>
        <w:t>c</w:t>
      </w:r>
      <w:proofErr w:type="spellEnd"/>
      <w:r w:rsidRPr="00ED4909">
        <w:rPr>
          <w:rFonts w:ascii="Times New Roman" w:hAnsi="Times New Roman"/>
          <w:iCs/>
        </w:rPr>
        <w:t>-. Finally, a “Yes”</w:t>
      </w:r>
      <w:r w:rsidRPr="00ED4909">
        <w:rPr>
          <w:rFonts w:ascii="Times New Roman" w:hAnsi="Times New Roman"/>
          <w:i/>
          <w:iCs/>
        </w:rPr>
        <w:t xml:space="preserve"> </w:t>
      </w:r>
      <w:r w:rsidRPr="00ED4909">
        <w:rPr>
          <w:rFonts w:ascii="Times New Roman" w:hAnsi="Times New Roman"/>
          <w:iCs/>
        </w:rPr>
        <w:t xml:space="preserve">response may simply be the result of guessing with probability (1 - </w:t>
      </w:r>
      <w:r w:rsidRPr="00ED4909">
        <w:rPr>
          <w:rFonts w:ascii="Times New Roman" w:hAnsi="Times New Roman"/>
          <w:i/>
          <w:iCs/>
        </w:rPr>
        <w:t>c</w:t>
      </w:r>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 xml:space="preserve">(1 - </w:t>
      </w:r>
      <w:r w:rsidRPr="00ED4909">
        <w:rPr>
          <w:rFonts w:ascii="Times New Roman" w:hAnsi="Times New Roman"/>
          <w:i/>
          <w:iCs/>
        </w:rPr>
        <w:t>s</w:t>
      </w:r>
      <w:r w:rsidRPr="00ED4909">
        <w:rPr>
          <w:rFonts w:ascii="Times New Roman" w:hAnsi="Times New Roman"/>
          <w:iCs/>
        </w:rPr>
        <w:t>) ×</w:t>
      </w:r>
      <w:r w:rsidR="00CD77B1">
        <w:rPr>
          <w:rFonts w:ascii="Times New Roman" w:hAnsi="Times New Roman"/>
          <w:iCs/>
        </w:rPr>
        <w:t xml:space="preserve"> </w:t>
      </w:r>
      <w:r w:rsidR="00CD77B1">
        <w:rPr>
          <w:rFonts w:ascii="Times New Roman" w:hAnsi="Times New Roman"/>
          <w:iCs/>
        </w:rPr>
        <w:br/>
      </w:r>
      <w:r w:rsidRPr="00ED4909">
        <w:rPr>
          <w:rFonts w:ascii="Times New Roman" w:hAnsi="Times New Roman"/>
          <w:iCs/>
        </w:rPr>
        <w:t xml:space="preserve">(1 - </w:t>
      </w:r>
      <w:r w:rsidRPr="00ED4909">
        <w:rPr>
          <w:rFonts w:ascii="Times New Roman" w:hAnsi="Times New Roman"/>
          <w:i/>
          <w:iCs/>
        </w:rPr>
        <w:t>m</w:t>
      </w:r>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 xml:space="preserve">(1 - </w:t>
      </w:r>
      <w:proofErr w:type="spellStart"/>
      <w:r w:rsidRPr="00ED4909">
        <w:rPr>
          <w:rFonts w:ascii="Times New Roman" w:hAnsi="Times New Roman"/>
          <w:i/>
          <w:iCs/>
        </w:rPr>
        <w:t>u</w:t>
      </w:r>
      <w:r w:rsidRPr="00ED4909">
        <w:rPr>
          <w:rFonts w:ascii="Times New Roman" w:hAnsi="Times New Roman"/>
          <w:iCs/>
        </w:rPr>
        <w:t>c</w:t>
      </w:r>
      <w:proofErr w:type="spellEnd"/>
      <w:r w:rsidRPr="00ED4909">
        <w:rPr>
          <w:rFonts w:ascii="Times New Roman" w:hAnsi="Times New Roman"/>
          <w:iCs/>
        </w:rPr>
        <w:t>-)</w:t>
      </w:r>
      <w:r w:rsidR="00CD77B1">
        <w:rPr>
          <w:rFonts w:ascii="Times New Roman" w:hAnsi="Times New Roman"/>
          <w:iCs/>
        </w:rPr>
        <w:t xml:space="preserve"> </w:t>
      </w:r>
      <w:r w:rsidRPr="00ED4909">
        <w:rPr>
          <w:rFonts w:ascii="Times New Roman" w:hAnsi="Times New Roman"/>
          <w:iCs/>
        </w:rPr>
        <w:t>×</w:t>
      </w:r>
      <w:r w:rsidR="00CD77B1">
        <w:rPr>
          <w:rFonts w:ascii="Times New Roman" w:hAnsi="Times New Roman"/>
          <w:iCs/>
        </w:rPr>
        <w:t xml:space="preserve"> </w:t>
      </w:r>
      <w:proofErr w:type="spellStart"/>
      <w:r w:rsidRPr="00ED4909">
        <w:rPr>
          <w:rFonts w:ascii="Times New Roman" w:hAnsi="Times New Roman"/>
          <w:i/>
          <w:iCs/>
        </w:rPr>
        <w:t>g</w:t>
      </w:r>
      <w:r w:rsidRPr="00ED4909">
        <w:rPr>
          <w:rFonts w:ascii="Times New Roman" w:hAnsi="Times New Roman"/>
          <w:iCs/>
          <w:vertAlign w:val="subscript"/>
        </w:rPr>
        <w:t>i</w:t>
      </w:r>
      <w:proofErr w:type="spellEnd"/>
      <w:r w:rsidRPr="00ED4909">
        <w:rPr>
          <w:rFonts w:ascii="Times New Roman" w:hAnsi="Times New Roman"/>
          <w:iCs/>
        </w:rPr>
        <w:t xml:space="preserve">. Note that the order of </w:t>
      </w:r>
      <w:r w:rsidRPr="00ED4909">
        <w:rPr>
          <w:rFonts w:ascii="Times New Roman" w:hAnsi="Times New Roman"/>
          <w:i/>
          <w:iCs/>
        </w:rPr>
        <w:t>s</w:t>
      </w:r>
      <w:r w:rsidRPr="00ED4909">
        <w:rPr>
          <w:rFonts w:ascii="Times New Roman" w:hAnsi="Times New Roman"/>
          <w:iCs/>
        </w:rPr>
        <w:t xml:space="preserve"> and </w:t>
      </w:r>
      <w:r w:rsidRPr="00ED4909">
        <w:rPr>
          <w:rFonts w:ascii="Times New Roman" w:hAnsi="Times New Roman"/>
          <w:i/>
          <w:iCs/>
        </w:rPr>
        <w:t>m</w:t>
      </w:r>
      <w:r w:rsidRPr="00ED4909">
        <w:rPr>
          <w:rFonts w:ascii="Times New Roman" w:hAnsi="Times New Roman"/>
          <w:iCs/>
        </w:rPr>
        <w:t xml:space="preserve"> is inconsequential in the present design due to the inclusion of sequences that measure </w:t>
      </w:r>
      <w:proofErr w:type="spellStart"/>
      <w:r w:rsidRPr="00ED4909">
        <w:rPr>
          <w:rFonts w:ascii="Times New Roman" w:hAnsi="Times New Roman"/>
          <w:iCs/>
        </w:rPr>
        <w:t>systematicity</w:t>
      </w:r>
      <w:proofErr w:type="spellEnd"/>
      <w:r w:rsidRPr="00ED4909">
        <w:rPr>
          <w:rFonts w:ascii="Times New Roman" w:hAnsi="Times New Roman"/>
          <w:iCs/>
        </w:rPr>
        <w:t xml:space="preserve"> and metrical strength independently from one another. </w:t>
      </w:r>
      <w:r w:rsidR="00F378A5">
        <w:rPr>
          <w:rFonts w:ascii="Times New Roman" w:hAnsi="Times New Roman"/>
          <w:iCs/>
        </w:rPr>
        <w:t xml:space="preserve">In other words, </w:t>
      </w:r>
      <w:r w:rsidR="00F378A5" w:rsidRPr="005F108E">
        <w:rPr>
          <w:rFonts w:ascii="Times New Roman" w:hAnsi="Times New Roman"/>
          <w:iCs/>
        </w:rPr>
        <w:t xml:space="preserve">the multinomial processing trees implemented here </w:t>
      </w:r>
      <w:r w:rsidR="00CE3D38">
        <w:rPr>
          <w:rFonts w:ascii="Times New Roman" w:hAnsi="Times New Roman"/>
          <w:iCs/>
        </w:rPr>
        <w:t>exploited</w:t>
      </w:r>
      <w:r w:rsidR="00F378A5" w:rsidRPr="005F108E">
        <w:rPr>
          <w:rFonts w:ascii="Times New Roman" w:hAnsi="Times New Roman"/>
          <w:iCs/>
        </w:rPr>
        <w:t xml:space="preserve"> sequences that measured the influence of the detection of </w:t>
      </w:r>
      <w:proofErr w:type="spellStart"/>
      <w:r w:rsidR="00F378A5" w:rsidRPr="005F108E">
        <w:rPr>
          <w:rFonts w:ascii="Times New Roman" w:hAnsi="Times New Roman"/>
          <w:iCs/>
        </w:rPr>
        <w:t>systematicity</w:t>
      </w:r>
      <w:proofErr w:type="spellEnd"/>
      <w:r w:rsidR="00F378A5" w:rsidRPr="005F108E">
        <w:rPr>
          <w:rFonts w:ascii="Times New Roman" w:hAnsi="Times New Roman"/>
          <w:iCs/>
        </w:rPr>
        <w:t xml:space="preserve"> in isolation of the detection of metrical strength (</w:t>
      </w:r>
      <w:r w:rsidR="00DA423A">
        <w:rPr>
          <w:rFonts w:ascii="Times New Roman" w:hAnsi="Times New Roman"/>
          <w:iCs/>
        </w:rPr>
        <w:t xml:space="preserve">the </w:t>
      </w:r>
      <w:r w:rsidR="00F378A5" w:rsidRPr="005F108E">
        <w:rPr>
          <w:rFonts w:ascii="Times New Roman" w:hAnsi="Times New Roman"/>
          <w:iCs/>
        </w:rPr>
        <w:t>WMS</w:t>
      </w:r>
      <w:r w:rsidR="00DA423A">
        <w:rPr>
          <w:rFonts w:ascii="Times New Roman" w:hAnsi="Times New Roman"/>
          <w:iCs/>
        </w:rPr>
        <w:t xml:space="preserve"> sequence</w:t>
      </w:r>
      <w:r w:rsidR="00F378A5" w:rsidRPr="005F108E">
        <w:rPr>
          <w:rFonts w:ascii="Times New Roman" w:hAnsi="Times New Roman"/>
          <w:iCs/>
        </w:rPr>
        <w:t xml:space="preserve">) and the detection of metrical strength in isolation of the detection of </w:t>
      </w:r>
      <w:proofErr w:type="spellStart"/>
      <w:r w:rsidR="00F378A5" w:rsidRPr="005F108E">
        <w:rPr>
          <w:rFonts w:ascii="Times New Roman" w:hAnsi="Times New Roman"/>
          <w:iCs/>
        </w:rPr>
        <w:t>systematicity</w:t>
      </w:r>
      <w:proofErr w:type="spellEnd"/>
      <w:r w:rsidR="00F378A5" w:rsidRPr="005F108E">
        <w:rPr>
          <w:rFonts w:ascii="Times New Roman" w:hAnsi="Times New Roman"/>
          <w:iCs/>
        </w:rPr>
        <w:t xml:space="preserve"> (</w:t>
      </w:r>
      <w:r w:rsidR="000B7E05">
        <w:rPr>
          <w:rFonts w:ascii="Times New Roman" w:hAnsi="Times New Roman"/>
          <w:iCs/>
        </w:rPr>
        <w:t xml:space="preserve">the </w:t>
      </w:r>
      <w:r w:rsidR="00F378A5" w:rsidRPr="005F108E">
        <w:rPr>
          <w:rFonts w:ascii="Times New Roman" w:hAnsi="Times New Roman"/>
          <w:iCs/>
        </w:rPr>
        <w:t>SMD</w:t>
      </w:r>
      <w:r w:rsidR="000B7E05">
        <w:rPr>
          <w:rFonts w:ascii="Times New Roman" w:hAnsi="Times New Roman"/>
          <w:iCs/>
        </w:rPr>
        <w:t xml:space="preserve"> sequence</w:t>
      </w:r>
      <w:r w:rsidR="00F378A5" w:rsidRPr="005F108E">
        <w:rPr>
          <w:rFonts w:ascii="Times New Roman" w:hAnsi="Times New Roman"/>
          <w:iCs/>
        </w:rPr>
        <w:t>).</w:t>
      </w:r>
      <w:r w:rsidR="00F378A5">
        <w:rPr>
          <w:rFonts w:ascii="Times New Roman" w:hAnsi="Times New Roman"/>
          <w:iCs/>
        </w:rPr>
        <w:t xml:space="preserve"> </w:t>
      </w:r>
      <w:r w:rsidR="002D3915">
        <w:rPr>
          <w:rFonts w:ascii="Times New Roman" w:hAnsi="Times New Roman"/>
          <w:iCs/>
        </w:rPr>
        <w:t xml:space="preserve">To ensure that the order of </w:t>
      </w:r>
      <w:r w:rsidR="002D3915" w:rsidRPr="002D3915">
        <w:rPr>
          <w:rFonts w:ascii="Times New Roman" w:hAnsi="Times New Roman"/>
          <w:i/>
          <w:iCs/>
        </w:rPr>
        <w:t>s</w:t>
      </w:r>
      <w:r w:rsidR="002D3915">
        <w:rPr>
          <w:rFonts w:ascii="Times New Roman" w:hAnsi="Times New Roman"/>
          <w:iCs/>
        </w:rPr>
        <w:t xml:space="preserve"> and </w:t>
      </w:r>
      <w:r w:rsidR="002D3915" w:rsidRPr="002D3915">
        <w:rPr>
          <w:rFonts w:ascii="Times New Roman" w:hAnsi="Times New Roman"/>
          <w:i/>
          <w:iCs/>
        </w:rPr>
        <w:t>m</w:t>
      </w:r>
      <w:r w:rsidR="002D3915">
        <w:rPr>
          <w:rFonts w:ascii="Times New Roman" w:hAnsi="Times New Roman"/>
          <w:iCs/>
        </w:rPr>
        <w:t xml:space="preserve"> was inconsequential, t</w:t>
      </w:r>
      <w:r w:rsidR="005F108E" w:rsidRPr="005F108E">
        <w:rPr>
          <w:rFonts w:ascii="Times New Roman" w:hAnsi="Times New Roman"/>
          <w:iCs/>
        </w:rPr>
        <w:t xml:space="preserve">he model was run with two different configurations of parameter </w:t>
      </w:r>
      <w:r w:rsidR="005F108E" w:rsidRPr="002D3915">
        <w:rPr>
          <w:rFonts w:ascii="Times New Roman" w:hAnsi="Times New Roman"/>
          <w:i/>
          <w:iCs/>
        </w:rPr>
        <w:t>s</w:t>
      </w:r>
      <w:r w:rsidR="005F108E" w:rsidRPr="005F108E">
        <w:rPr>
          <w:rFonts w:ascii="Times New Roman" w:hAnsi="Times New Roman"/>
          <w:iCs/>
        </w:rPr>
        <w:t xml:space="preserve"> and parameter </w:t>
      </w:r>
      <w:r w:rsidR="005F108E" w:rsidRPr="002D3915">
        <w:rPr>
          <w:rFonts w:ascii="Times New Roman" w:hAnsi="Times New Roman"/>
          <w:i/>
          <w:iCs/>
        </w:rPr>
        <w:t>m</w:t>
      </w:r>
      <w:r w:rsidR="005F108E" w:rsidRPr="005F108E">
        <w:rPr>
          <w:rFonts w:ascii="Times New Roman" w:hAnsi="Times New Roman"/>
          <w:iCs/>
        </w:rPr>
        <w:t xml:space="preserve">: one where parameter </w:t>
      </w:r>
      <w:r w:rsidR="005F108E" w:rsidRPr="002D3915">
        <w:rPr>
          <w:rFonts w:ascii="Times New Roman" w:hAnsi="Times New Roman"/>
          <w:i/>
          <w:iCs/>
        </w:rPr>
        <w:t>s</w:t>
      </w:r>
      <w:r w:rsidR="005F108E" w:rsidRPr="005F108E">
        <w:rPr>
          <w:rFonts w:ascii="Times New Roman" w:hAnsi="Times New Roman"/>
          <w:iCs/>
        </w:rPr>
        <w:t xml:space="preserve"> was assumed to be processed first, and parameter </w:t>
      </w:r>
      <w:r w:rsidR="005F108E" w:rsidRPr="002D3915">
        <w:rPr>
          <w:rFonts w:ascii="Times New Roman" w:hAnsi="Times New Roman"/>
          <w:i/>
          <w:iCs/>
        </w:rPr>
        <w:t>m</w:t>
      </w:r>
      <w:r w:rsidR="005F108E" w:rsidRPr="005F108E">
        <w:rPr>
          <w:rFonts w:ascii="Times New Roman" w:hAnsi="Times New Roman"/>
          <w:iCs/>
        </w:rPr>
        <w:t xml:space="preserve"> was processed second, and another where parameter </w:t>
      </w:r>
      <w:r w:rsidR="005F108E" w:rsidRPr="002D3915">
        <w:rPr>
          <w:rFonts w:ascii="Times New Roman" w:hAnsi="Times New Roman"/>
          <w:i/>
          <w:iCs/>
        </w:rPr>
        <w:t>m</w:t>
      </w:r>
      <w:r w:rsidR="005F108E" w:rsidRPr="005F108E">
        <w:rPr>
          <w:rFonts w:ascii="Times New Roman" w:hAnsi="Times New Roman"/>
          <w:iCs/>
        </w:rPr>
        <w:t xml:space="preserve"> was assumed to be processed first, and parameter </w:t>
      </w:r>
      <w:r w:rsidR="005F108E" w:rsidRPr="002D3915">
        <w:rPr>
          <w:rFonts w:ascii="Times New Roman" w:hAnsi="Times New Roman"/>
          <w:i/>
          <w:iCs/>
        </w:rPr>
        <w:t>s</w:t>
      </w:r>
      <w:r w:rsidR="005F108E" w:rsidRPr="005F108E">
        <w:rPr>
          <w:rFonts w:ascii="Times New Roman" w:hAnsi="Times New Roman"/>
          <w:iCs/>
        </w:rPr>
        <w:t xml:space="preserve"> was processed second. Results were identical for the two configurations</w:t>
      </w:r>
      <w:r w:rsidR="00F378A5">
        <w:rPr>
          <w:rFonts w:ascii="Times New Roman" w:hAnsi="Times New Roman"/>
          <w:iCs/>
        </w:rPr>
        <w:t xml:space="preserve"> indicating that the order of </w:t>
      </w:r>
      <w:r w:rsidR="00F378A5" w:rsidRPr="00812964">
        <w:rPr>
          <w:rFonts w:ascii="Times New Roman" w:hAnsi="Times New Roman"/>
          <w:i/>
          <w:iCs/>
        </w:rPr>
        <w:t>s</w:t>
      </w:r>
      <w:r w:rsidR="00F378A5">
        <w:rPr>
          <w:rFonts w:ascii="Times New Roman" w:hAnsi="Times New Roman"/>
          <w:iCs/>
        </w:rPr>
        <w:t xml:space="preserve"> and </w:t>
      </w:r>
      <w:r w:rsidR="00F378A5" w:rsidRPr="00812964">
        <w:rPr>
          <w:rFonts w:ascii="Times New Roman" w:hAnsi="Times New Roman"/>
          <w:i/>
          <w:iCs/>
        </w:rPr>
        <w:t>m</w:t>
      </w:r>
      <w:r w:rsidR="00F378A5">
        <w:rPr>
          <w:rFonts w:ascii="Times New Roman" w:hAnsi="Times New Roman"/>
          <w:iCs/>
        </w:rPr>
        <w:t xml:space="preserve"> in the model did not affect the outcome</w:t>
      </w:r>
      <w:r w:rsidR="005F108E" w:rsidRPr="005F108E">
        <w:rPr>
          <w:rFonts w:ascii="Times New Roman" w:hAnsi="Times New Roman"/>
          <w:iCs/>
        </w:rPr>
        <w:t xml:space="preserve">. </w:t>
      </w:r>
    </w:p>
    <w:p w:rsidR="008F1CCE" w:rsidRPr="003C2631" w:rsidRDefault="00ED4909" w:rsidP="008F1CCE">
      <w:pPr>
        <w:spacing w:line="480" w:lineRule="auto"/>
        <w:ind w:firstLine="720"/>
        <w:rPr>
          <w:rFonts w:ascii="Times New Roman" w:hAnsi="Times New Roman"/>
        </w:rPr>
      </w:pPr>
      <w:r w:rsidRPr="00ED4909">
        <w:rPr>
          <w:rFonts w:ascii="Times New Roman" w:hAnsi="Times New Roman"/>
        </w:rPr>
        <w:t xml:space="preserve">From the multinomial processing tree, ten equations can be derived for the probability of responding “Yes” to the five sequences in the inclusion and exclusion instructions. </w:t>
      </w:r>
    </w:p>
    <w:p w:rsidR="003E472F" w:rsidRDefault="003E472F" w:rsidP="008F1CCE">
      <w:pPr>
        <w:keepLines/>
        <w:spacing w:line="480" w:lineRule="auto"/>
        <w:rPr>
          <w:rFonts w:ascii="Times New Roman" w:hAnsi="Times New Roman"/>
          <w:b/>
        </w:rPr>
      </w:pPr>
    </w:p>
    <w:p w:rsidR="003E472F" w:rsidRDefault="003E472F" w:rsidP="008F1CCE">
      <w:pPr>
        <w:keepLines/>
        <w:spacing w:line="480" w:lineRule="auto"/>
        <w:rPr>
          <w:rFonts w:ascii="Times New Roman" w:hAnsi="Times New Roman"/>
          <w:b/>
        </w:rPr>
      </w:pPr>
    </w:p>
    <w:p w:rsidR="003E472F" w:rsidRDefault="003E472F" w:rsidP="008F1CCE">
      <w:pPr>
        <w:keepLines/>
        <w:spacing w:line="480" w:lineRule="auto"/>
        <w:rPr>
          <w:rFonts w:ascii="Times New Roman" w:hAnsi="Times New Roman"/>
          <w:b/>
        </w:rPr>
      </w:pPr>
    </w:p>
    <w:p w:rsidR="008F1CCE" w:rsidRPr="002D5A0A" w:rsidRDefault="00ED4909" w:rsidP="008F1CCE">
      <w:pPr>
        <w:keepLines/>
        <w:spacing w:line="480" w:lineRule="auto"/>
        <w:rPr>
          <w:rFonts w:ascii="Times New Roman" w:hAnsi="Times New Roman"/>
          <w:b/>
        </w:rPr>
      </w:pPr>
      <w:r w:rsidRPr="002D5A0A">
        <w:rPr>
          <w:rFonts w:ascii="Times New Roman" w:hAnsi="Times New Roman"/>
          <w:b/>
        </w:rPr>
        <w:lastRenderedPageBreak/>
        <w:t>Inclusion Instruction:</w:t>
      </w:r>
    </w:p>
    <w:p w:rsidR="008F1CCE" w:rsidRPr="003C2631" w:rsidRDefault="00ED4909" w:rsidP="008F1CCE">
      <w:pPr>
        <w:keepLines/>
        <w:spacing w:line="480" w:lineRule="auto"/>
        <w:ind w:firstLine="360"/>
        <w:rPr>
          <w:rFonts w:ascii="Times New Roman" w:hAnsi="Times New Roman"/>
        </w:rPr>
      </w:pPr>
      <w:r w:rsidRPr="00ED4909">
        <w:rPr>
          <w:rFonts w:ascii="Times New Roman" w:hAnsi="Times New Roman"/>
        </w:rPr>
        <w:t>Acquisition pattern (</w:t>
      </w:r>
      <w:proofErr w:type="spellStart"/>
      <w:r w:rsidRPr="00ED4909">
        <w:rPr>
          <w:rFonts w:ascii="Times New Roman" w:hAnsi="Times New Roman"/>
        </w:rPr>
        <w:t>ACQi</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hAnsi="Times New Roman"/>
          <w:b/>
          <w:sz w:val="22"/>
          <w:szCs w:val="22"/>
          <w:u w:val="single"/>
        </w:rPr>
      </w:pPr>
      <m:oMath>
        <m:r>
          <m:rPr>
            <m:sty m:val="bi"/>
          </m:rPr>
          <w:rPr>
            <w:rFonts w:ascii="Cambria Math" w:hAnsi="Cambria Math"/>
            <w:sz w:val="22"/>
            <w:szCs w:val="22"/>
            <w:u w:val="single"/>
          </w:rPr>
          <m:t>ACQi</m:t>
        </m:r>
        <m:r>
          <m:rPr>
            <m:sty m:val="bi"/>
          </m:rPr>
          <w:rPr>
            <w:rFonts w:ascii="Cambria Math" w:hAnsi="Times New Roman"/>
            <w:sz w:val="22"/>
            <w:szCs w:val="22"/>
            <w:u w:val="single"/>
          </w:rPr>
          <m:t>=</m:t>
        </m:r>
        <m:r>
          <m:rPr>
            <m:sty m:val="bi"/>
          </m:rPr>
          <w:rPr>
            <w:rFonts w:ascii="Cambria Math" w:hAnsi="Cambria Math"/>
            <w:sz w:val="22"/>
            <w:szCs w:val="22"/>
            <w:u w:val="single"/>
          </w:rPr>
          <m:t>c</m:t>
        </m:r>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u</m:t>
            </m:r>
          </m:e>
          <m:sub>
            <m:r>
              <m:rPr>
                <m:sty m:val="bi"/>
              </m:rPr>
              <w:rPr>
                <w:rFonts w:ascii="Cambria Math" w:hAnsi="Cambria Math"/>
                <w:sz w:val="22"/>
                <w:szCs w:val="22"/>
                <w:u w:val="single"/>
              </w:rPr>
              <m:t>c</m:t>
            </m:r>
            <m:r>
              <m:rPr>
                <m:sty m:val="bi"/>
              </m:rPr>
              <w:rPr>
                <w:rFonts w:ascii="Cambria Math" w:hAnsi="Times New Roman"/>
                <w:sz w:val="22"/>
                <w:szCs w:val="22"/>
                <w:u w:val="single"/>
              </w:rPr>
              <m:t>+</m:t>
            </m:r>
          </m:sub>
        </m:sSub>
        <m:r>
          <m:rPr>
            <m:sty m:val="bi"/>
          </m:rPr>
          <w:rPr>
            <w:rFonts w:ascii="Cambria Math" w:hAnsi="Times New Roman"/>
            <w:sz w:val="22"/>
            <w:szCs w:val="22"/>
            <w:u w:val="single"/>
          </w:rPr>
          <m:t>+</m:t>
        </m:r>
        <m:r>
          <m:rPr>
            <m:sty m:val="bi"/>
          </m:rPr>
          <w:rPr>
            <w:rFonts w:ascii="Cambria Math" w:hAnsi="Cambria Math"/>
            <w:sz w:val="22"/>
            <w:szCs w:val="22"/>
            <w:u w:val="single"/>
          </w:rPr>
          <m:t>c</m:t>
        </m:r>
        <m:r>
          <m:rPr>
            <m:sty m:val="bi"/>
          </m:rPr>
          <w:rPr>
            <w:rFonts w:ascii="Cambria Math" w:hAnsi="Times New Roman" w:hint="eastAsia"/>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sSub>
              <m:sSubPr>
                <m:ctrlPr>
                  <w:rPr>
                    <w:rFonts w:ascii="Cambria Math" w:eastAsia="Times New Roman" w:hAnsi="Times New Roman"/>
                    <w:b/>
                    <w:i/>
                    <w:sz w:val="22"/>
                    <w:szCs w:val="22"/>
                    <w:u w:val="single"/>
                  </w:rPr>
                </m:ctrlPr>
              </m:sSubPr>
              <m:e>
                <m:r>
                  <m:rPr>
                    <m:sty m:val="bi"/>
                  </m:rPr>
                  <w:rPr>
                    <w:rFonts w:ascii="Cambria Math" w:eastAsia="Times New Roman" w:hAnsi="Cambria Math"/>
                    <w:sz w:val="22"/>
                    <w:szCs w:val="22"/>
                    <w:u w:val="single"/>
                  </w:rPr>
                  <m:t>u</m:t>
                </m:r>
              </m:e>
              <m:sub>
                <m:r>
                  <m:rPr>
                    <m:sty m:val="bi"/>
                  </m:rPr>
                  <w:rPr>
                    <w:rFonts w:ascii="Cambria Math" w:eastAsia="Times New Roman" w:hAnsi="Cambria Math"/>
                    <w:sz w:val="22"/>
                    <w:szCs w:val="22"/>
                    <w:u w:val="single"/>
                  </w:rPr>
                  <m:t>c</m:t>
                </m:r>
                <m:r>
                  <m:rPr>
                    <m:sty m:val="bi"/>
                  </m:rPr>
                  <w:rPr>
                    <w:rFonts w:ascii="Cambria Math" w:eastAsia="Times New Roman" w:hAnsi="Times New Roman"/>
                    <w:sz w:val="22"/>
                    <w:szCs w:val="22"/>
                    <w:u w:val="single"/>
                  </w:rPr>
                  <m:t>+</m:t>
                </m:r>
              </m:sub>
            </m:sSub>
          </m:e>
        </m:d>
        <m:r>
          <m:rPr>
            <m:sty m:val="bi"/>
          </m:rPr>
          <w:rPr>
            <w:rFonts w:ascii="Cambria Math" w:eastAsia="Times New Roman" w:hAnsi="Times New Roman"/>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c</m:t>
            </m:r>
          </m:e>
        </m:d>
        <m:r>
          <m:rPr>
            <m:sty m:val="bi"/>
          </m:rPr>
          <w:rPr>
            <w:rFonts w:ascii="Cambria Math" w:hAnsi="Times New Roman" w:hint="eastAsia"/>
            <w:sz w:val="22"/>
            <w:szCs w:val="22"/>
            <w:u w:val="single"/>
          </w:rPr>
          <m:t>×</m:t>
        </m:r>
        <m:r>
          <m:rPr>
            <m:sty m:val="bi"/>
          </m:rPr>
          <w:rPr>
            <w:rFonts w:ascii="Cambria Math" w:eastAsia="Times New Roman" w:hAnsi="Cambria Math"/>
            <w:sz w:val="22"/>
            <w:szCs w:val="22"/>
            <w:u w:val="single"/>
          </w:rPr>
          <m:t>s</m:t>
        </m:r>
        <m:r>
          <m:rPr>
            <m:sty m:val="bi"/>
          </m:rPr>
          <w:rPr>
            <w:rFonts w:ascii="Cambria Math" w:eastAsia="Times New Roman" w:hAnsi="Times New Roman"/>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c</m:t>
            </m:r>
          </m:e>
        </m:d>
        <m:r>
          <m:rPr>
            <m:sty m:val="bi"/>
          </m:rPr>
          <w:rPr>
            <w:rFonts w:ascii="Cambria Math" w:hAnsi="Times New Roman" w:hint="eastAsia"/>
            <w:sz w:val="22"/>
            <w:szCs w:val="22"/>
            <w:u w:val="single"/>
          </w:rPr>
          <m:t>×</m:t>
        </m:r>
        <m:r>
          <m:rPr>
            <m:sty m:val="bi"/>
          </m:rPr>
          <w:rPr>
            <w:rFonts w:ascii="Cambria Math" w:eastAsia="Times New Roman" w:hAnsi="Cambria Math"/>
            <w:sz w:val="22"/>
            <w:szCs w:val="22"/>
            <w:u w:val="single"/>
          </w:rPr>
          <m:t>m</m:t>
        </m:r>
        <m:r>
          <m:rPr>
            <m:sty m:val="bi"/>
          </m:rPr>
          <w:rPr>
            <w:rFonts w:ascii="Cambria Math" w:eastAsia="Times New Roman" w:hAnsi="Times New Roman"/>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c</m:t>
            </m:r>
          </m:e>
        </m:d>
        <m:r>
          <m:rPr>
            <m:sty m:val="bi"/>
          </m:rPr>
          <w:rPr>
            <w:rFonts w:ascii="Cambria Math" w:hAnsi="Times New Roman" w:hint="eastAsia"/>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s</m:t>
            </m:r>
          </m:e>
        </m:d>
        <m:r>
          <m:rPr>
            <m:sty m:val="bi"/>
          </m:rPr>
          <w:rPr>
            <w:rFonts w:ascii="Cambria Math" w:hAnsi="Times New Roman" w:hint="eastAsia"/>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m</m:t>
            </m:r>
          </m:e>
        </m:d>
        <m:r>
          <m:rPr>
            <m:sty m:val="bi"/>
          </m:rPr>
          <w:rPr>
            <w:rFonts w:ascii="Cambria Math" w:hAnsi="Times New Roman" w:hint="eastAsia"/>
            <w:sz w:val="22"/>
            <w:szCs w:val="22"/>
            <w:u w:val="single"/>
          </w:rPr>
          <m:t>×</m:t>
        </m:r>
        <m:sSub>
          <m:sSubPr>
            <m:ctrlPr>
              <w:rPr>
                <w:rFonts w:ascii="Cambria Math" w:eastAsia="Times New Roman" w:hAnsi="Times New Roman"/>
                <w:b/>
                <w:i/>
                <w:sz w:val="22"/>
                <w:szCs w:val="22"/>
                <w:u w:val="single"/>
              </w:rPr>
            </m:ctrlPr>
          </m:sSubPr>
          <m:e>
            <m:r>
              <m:rPr>
                <m:sty m:val="bi"/>
              </m:rPr>
              <w:rPr>
                <w:rFonts w:ascii="Cambria Math" w:eastAsia="Times New Roman" w:hAnsi="Cambria Math"/>
                <w:sz w:val="22"/>
                <w:szCs w:val="22"/>
                <w:u w:val="single"/>
              </w:rPr>
              <m:t>u</m:t>
            </m:r>
          </m:e>
          <m:sub>
            <m:r>
              <m:rPr>
                <m:sty m:val="bi"/>
              </m:rPr>
              <w:rPr>
                <w:rFonts w:ascii="Cambria Math" w:eastAsia="Times New Roman" w:hAnsi="Cambria Math"/>
                <w:sz w:val="22"/>
                <w:szCs w:val="22"/>
                <w:u w:val="single"/>
              </w:rPr>
              <m:t>c</m:t>
            </m:r>
            <m:r>
              <m:rPr>
                <m:sty m:val="bi"/>
              </m:rPr>
              <w:rPr>
                <w:rFonts w:ascii="Times New Roman" w:eastAsia="Times New Roman" w:hAnsi="Times New Roman"/>
                <w:sz w:val="22"/>
                <w:szCs w:val="22"/>
                <w:u w:val="single"/>
              </w:rPr>
              <m:t>-</m:t>
            </m:r>
          </m:sub>
        </m:sSub>
        <m:r>
          <m:rPr>
            <m:sty m:val="bi"/>
          </m:rPr>
          <w:rPr>
            <w:rFonts w:ascii="Cambria Math" w:eastAsia="Times New Roman" w:hAnsi="Times New Roman"/>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c</m:t>
            </m:r>
          </m:e>
        </m:d>
        <m:r>
          <m:rPr>
            <m:sty m:val="bi"/>
          </m:rPr>
          <w:rPr>
            <w:rFonts w:ascii="Cambria Math" w:hAnsi="Times New Roman" w:hint="eastAsia"/>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s</m:t>
            </m:r>
          </m:e>
        </m:d>
        <m:r>
          <m:rPr>
            <m:sty m:val="bi"/>
          </m:rPr>
          <w:rPr>
            <w:rFonts w:ascii="Cambria Math" w:hAnsi="Times New Roman" w:hint="eastAsia"/>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r>
              <m:rPr>
                <m:sty m:val="bi"/>
              </m:rPr>
              <w:rPr>
                <w:rFonts w:ascii="Cambria Math" w:eastAsia="Times New Roman" w:hAnsi="Cambria Math"/>
                <w:sz w:val="22"/>
                <w:szCs w:val="22"/>
                <w:u w:val="single"/>
              </w:rPr>
              <m:t>m</m:t>
            </m:r>
          </m:e>
        </m:d>
        <m:r>
          <m:rPr>
            <m:sty m:val="bi"/>
          </m:rPr>
          <w:rPr>
            <w:rFonts w:ascii="Cambria Math" w:hAnsi="Times New Roman" w:hint="eastAsia"/>
            <w:sz w:val="22"/>
            <w:szCs w:val="22"/>
            <w:u w:val="single"/>
          </w:rPr>
          <m:t>×</m:t>
        </m:r>
        <m:d>
          <m:dPr>
            <m:ctrlPr>
              <w:rPr>
                <w:rFonts w:ascii="Cambria Math" w:eastAsia="Times New Roman" w:hAnsi="Times New Roman"/>
                <w:b/>
                <w:i/>
                <w:sz w:val="22"/>
                <w:szCs w:val="22"/>
                <w:u w:val="single"/>
              </w:rPr>
            </m:ctrlPr>
          </m:dPr>
          <m:e>
            <m:r>
              <m:rPr>
                <m:sty m:val="bi"/>
              </m:rPr>
              <w:rPr>
                <w:rFonts w:ascii="Cambria Math" w:eastAsia="Times New Roman" w:hAnsi="Cambria Math"/>
                <w:sz w:val="22"/>
                <w:szCs w:val="22"/>
                <w:u w:val="single"/>
              </w:rPr>
              <m:t>1</m:t>
            </m:r>
            <m:r>
              <m:rPr>
                <m:sty m:val="bi"/>
              </m:rPr>
              <w:rPr>
                <w:rFonts w:ascii="Times New Roman" w:eastAsia="Times New Roman" w:hAnsi="Times New Roman"/>
                <w:sz w:val="22"/>
                <w:szCs w:val="22"/>
                <w:u w:val="single"/>
              </w:rPr>
              <m:t>-</m:t>
            </m:r>
            <m:sSub>
              <m:sSubPr>
                <m:ctrlPr>
                  <w:rPr>
                    <w:rFonts w:ascii="Cambria Math" w:eastAsia="Times New Roman" w:hAnsi="Times New Roman"/>
                    <w:b/>
                    <w:i/>
                    <w:sz w:val="22"/>
                    <w:szCs w:val="22"/>
                    <w:u w:val="single"/>
                  </w:rPr>
                </m:ctrlPr>
              </m:sSubPr>
              <m:e>
                <m:r>
                  <m:rPr>
                    <m:sty m:val="bi"/>
                  </m:rPr>
                  <w:rPr>
                    <w:rFonts w:ascii="Cambria Math" w:eastAsia="Times New Roman" w:hAnsi="Cambria Math"/>
                    <w:sz w:val="22"/>
                    <w:szCs w:val="22"/>
                    <w:u w:val="single"/>
                  </w:rPr>
                  <m:t>u</m:t>
                </m:r>
              </m:e>
              <m:sub>
                <m:r>
                  <m:rPr>
                    <m:sty m:val="bi"/>
                  </m:rPr>
                  <w:rPr>
                    <w:rFonts w:ascii="Cambria Math" w:eastAsia="Times New Roman" w:hAnsi="Cambria Math"/>
                    <w:sz w:val="22"/>
                    <w:szCs w:val="22"/>
                    <w:u w:val="single"/>
                  </w:rPr>
                  <m:t>c</m:t>
                </m:r>
                <m:r>
                  <m:rPr>
                    <m:sty m:val="bi"/>
                  </m:rPr>
                  <w:rPr>
                    <w:rFonts w:ascii="Times New Roman" w:eastAsia="Times New Roman" w:hAnsi="Times New Roman"/>
                    <w:sz w:val="22"/>
                    <w:szCs w:val="22"/>
                    <w:u w:val="single"/>
                  </w:rPr>
                  <m:t>-</m:t>
                </m:r>
              </m:sub>
            </m:sSub>
          </m:e>
        </m:d>
        <m:r>
          <m:rPr>
            <m:sty m:val="bi"/>
          </m:rPr>
          <w:rPr>
            <w:rFonts w:ascii="Cambria Math" w:hAnsi="Times New Roman" w:hint="eastAsia"/>
            <w:sz w:val="22"/>
            <w:szCs w:val="22"/>
            <w:u w:val="single"/>
          </w:rPr>
          <m:t>×</m:t>
        </m:r>
        <m:sSub>
          <m:sSubPr>
            <m:ctrlPr>
              <w:rPr>
                <w:rFonts w:ascii="Cambria Math" w:eastAsia="Times New Roman" w:hAnsi="Times New Roman"/>
                <w:b/>
                <w:i/>
                <w:sz w:val="22"/>
                <w:szCs w:val="22"/>
                <w:u w:val="single"/>
              </w:rPr>
            </m:ctrlPr>
          </m:sSubPr>
          <m:e>
            <m:r>
              <m:rPr>
                <m:sty m:val="bi"/>
              </m:rPr>
              <w:rPr>
                <w:rFonts w:ascii="Cambria Math" w:eastAsia="Times New Roman" w:hAnsi="Cambria Math"/>
                <w:sz w:val="22"/>
                <w:szCs w:val="22"/>
                <w:u w:val="single"/>
              </w:rPr>
              <m:t>g</m:t>
            </m:r>
          </m:e>
          <m:sub>
            <m:r>
              <m:rPr>
                <m:sty m:val="bi"/>
              </m:rPr>
              <w:rPr>
                <w:rFonts w:ascii="Cambria Math" w:eastAsia="Times New Roman" w:hAnsi="Cambria Math"/>
                <w:sz w:val="22"/>
                <w:szCs w:val="22"/>
                <w:u w:val="single"/>
              </w:rPr>
              <m:t>i</m:t>
            </m:r>
          </m:sub>
        </m:sSub>
      </m:oMath>
    </w:p>
    <w:p w:rsidR="008F1CCE" w:rsidRPr="003C2631" w:rsidRDefault="00ED4909" w:rsidP="008F1CCE">
      <w:pPr>
        <w:spacing w:line="480" w:lineRule="auto"/>
        <w:ind w:firstLine="360"/>
        <w:rPr>
          <w:rFonts w:ascii="Times New Roman" w:hAnsi="Times New Roman"/>
          <w:b/>
          <w:sz w:val="17"/>
          <w:szCs w:val="17"/>
          <w:u w:val="single"/>
        </w:rPr>
      </w:pPr>
      <w:r w:rsidRPr="00ED4909">
        <w:rPr>
          <w:rFonts w:ascii="Times New Roman" w:hAnsi="Times New Roman"/>
        </w:rPr>
        <w:t>Strongly metrical systematic sequence (</w:t>
      </w:r>
      <w:proofErr w:type="spellStart"/>
      <w:r w:rsidRPr="00ED4909">
        <w:rPr>
          <w:rFonts w:ascii="Times New Roman" w:hAnsi="Times New Roman"/>
        </w:rPr>
        <w:t>SMSi</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eastAsia="Times New Roman" w:hAnsi="Times New Roman"/>
          <w:b/>
          <w:sz w:val="22"/>
          <w:szCs w:val="22"/>
          <w:u w:val="single"/>
        </w:rPr>
      </w:pPr>
      <m:oMath>
        <m:r>
          <m:rPr>
            <m:sty m:val="bi"/>
          </m:rPr>
          <w:rPr>
            <w:rFonts w:ascii="Cambria Math" w:hAnsi="Cambria Math"/>
            <w:sz w:val="22"/>
            <w:szCs w:val="22"/>
            <w:u w:val="single"/>
          </w:rPr>
          <m:t>SMSi</m:t>
        </m:r>
        <m:r>
          <m:rPr>
            <m:sty m:val="bi"/>
          </m:rPr>
          <w:rPr>
            <w:rFonts w:ascii="Cambria Math" w:hAnsi="Times New Roman"/>
            <w:sz w:val="22"/>
            <w:szCs w:val="22"/>
            <w:u w:val="single"/>
          </w:rPr>
          <m:t>=</m:t>
        </m:r>
        <m:r>
          <m:rPr>
            <m:sty m:val="bi"/>
          </m:rPr>
          <w:rPr>
            <w:rFonts w:ascii="Cambria Math" w:hAnsi="Cambria Math"/>
            <w:sz w:val="22"/>
            <w:szCs w:val="22"/>
            <w:u w:val="single"/>
          </w:rPr>
          <m:t>s</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r>
          <m:rPr>
            <m:sty m:val="bi"/>
          </m:rPr>
          <w:rPr>
            <w:rFonts w:ascii="Cambria Math" w:hAnsi="Cambria Math"/>
            <w:sz w:val="22"/>
            <w:szCs w:val="22"/>
            <w:u w:val="single"/>
          </w:rPr>
          <m:t>m</m:t>
        </m:r>
        <m:r>
          <m:rPr>
            <m:sty m:val="bi"/>
          </m:rPr>
          <w:rPr>
            <w:rFonts w:ascii="Cambria Math" w:hAnsi="Times New Roman"/>
            <w:sz w:val="22"/>
            <w:szCs w:val="22"/>
            <w:u w:val="single"/>
          </w:rPr>
          <m:t xml:space="preserve">+ </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m</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i</m:t>
            </m:r>
          </m:sub>
        </m:sSub>
      </m:oMath>
    </w:p>
    <w:p w:rsidR="008F1CCE" w:rsidRPr="003C2631" w:rsidRDefault="00ED4909" w:rsidP="008F1CCE">
      <w:pPr>
        <w:spacing w:line="480" w:lineRule="auto"/>
        <w:ind w:firstLine="360"/>
        <w:rPr>
          <w:rFonts w:ascii="Times New Roman" w:eastAsia="Times New Roman" w:hAnsi="Times New Roman"/>
          <w:b/>
          <w:sz w:val="17"/>
          <w:szCs w:val="17"/>
          <w:u w:val="single"/>
        </w:rPr>
      </w:pPr>
      <w:r w:rsidRPr="00ED4909">
        <w:rPr>
          <w:rFonts w:ascii="Times New Roman" w:hAnsi="Times New Roman"/>
        </w:rPr>
        <w:t>Weakly metrical systematic sequence (</w:t>
      </w:r>
      <w:proofErr w:type="spellStart"/>
      <w:r w:rsidRPr="00ED4909">
        <w:rPr>
          <w:rFonts w:ascii="Times New Roman" w:hAnsi="Times New Roman"/>
        </w:rPr>
        <w:t>WMSi</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eastAsia="Times New Roman" w:hAnsi="Times New Roman"/>
          <w:b/>
          <w:sz w:val="22"/>
          <w:szCs w:val="22"/>
          <w:u w:val="single"/>
        </w:rPr>
      </w:pPr>
      <m:oMath>
        <m:r>
          <m:rPr>
            <m:sty m:val="bi"/>
          </m:rPr>
          <w:rPr>
            <w:rFonts w:ascii="Cambria Math" w:hAnsi="Cambria Math"/>
            <w:sz w:val="22"/>
            <w:szCs w:val="22"/>
            <w:u w:val="single"/>
          </w:rPr>
          <m:t>WMSi</m:t>
        </m:r>
        <m:r>
          <m:rPr>
            <m:sty m:val="bi"/>
          </m:rPr>
          <w:rPr>
            <w:rFonts w:ascii="Cambria Math" w:hAnsi="Times New Roman"/>
            <w:sz w:val="22"/>
            <w:szCs w:val="22"/>
            <w:u w:val="single"/>
          </w:rPr>
          <m:t>=</m:t>
        </m:r>
        <m:r>
          <m:rPr>
            <m:sty m:val="bi"/>
          </m:rPr>
          <w:rPr>
            <w:rFonts w:ascii="Cambria Math" w:hAnsi="Cambria Math"/>
            <w:sz w:val="22"/>
            <w:szCs w:val="22"/>
            <w:u w:val="single"/>
          </w:rPr>
          <m:t>s</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i</m:t>
            </m:r>
          </m:sub>
        </m:sSub>
      </m:oMath>
    </w:p>
    <w:p w:rsidR="008F1CCE" w:rsidRPr="003C2631" w:rsidRDefault="00ED4909" w:rsidP="008F1CCE">
      <w:pPr>
        <w:spacing w:line="480" w:lineRule="auto"/>
        <w:ind w:firstLine="360"/>
        <w:rPr>
          <w:rFonts w:ascii="Times New Roman" w:eastAsia="Times New Roman" w:hAnsi="Times New Roman"/>
          <w:b/>
          <w:sz w:val="17"/>
          <w:szCs w:val="17"/>
          <w:u w:val="single"/>
        </w:rPr>
      </w:pPr>
      <w:r w:rsidRPr="00ED4909">
        <w:rPr>
          <w:rFonts w:ascii="Times New Roman" w:hAnsi="Times New Roman"/>
        </w:rPr>
        <w:t>Strongly metrical distracter sequence (</w:t>
      </w:r>
      <w:proofErr w:type="spellStart"/>
      <w:r w:rsidRPr="00ED4909">
        <w:rPr>
          <w:rFonts w:ascii="Times New Roman" w:hAnsi="Times New Roman"/>
          <w:i/>
          <w:iCs/>
        </w:rPr>
        <w:t>SMD</w:t>
      </w:r>
      <w:r w:rsidRPr="00ED4909">
        <w:rPr>
          <w:rFonts w:ascii="Times New Roman" w:hAnsi="Times New Roman"/>
        </w:rPr>
        <w:t>i</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eastAsia="Times New Roman" w:hAnsi="Times New Roman"/>
          <w:b/>
          <w:sz w:val="22"/>
          <w:szCs w:val="22"/>
          <w:u w:val="single"/>
        </w:rPr>
      </w:pPr>
      <m:oMath>
        <m:r>
          <m:rPr>
            <m:sty m:val="bi"/>
          </m:rPr>
          <w:rPr>
            <w:rFonts w:ascii="Cambria Math" w:hAnsi="Cambria Math"/>
            <w:sz w:val="22"/>
            <w:szCs w:val="22"/>
            <w:u w:val="single"/>
          </w:rPr>
          <m:t>SMDi</m:t>
        </m:r>
        <m:r>
          <m:rPr>
            <m:sty m:val="bi"/>
          </m:rPr>
          <w:rPr>
            <w:rFonts w:ascii="Cambria Math" w:hAnsi="Times New Roman"/>
            <w:sz w:val="22"/>
            <w:szCs w:val="22"/>
            <w:u w:val="single"/>
          </w:rPr>
          <m:t>=</m:t>
        </m:r>
        <m:r>
          <m:rPr>
            <m:sty m:val="bi"/>
          </m:rPr>
          <w:rPr>
            <w:rFonts w:ascii="Cambria Math" w:hAnsi="Cambria Math"/>
            <w:sz w:val="22"/>
            <w:szCs w:val="22"/>
            <w:u w:val="single"/>
          </w:rPr>
          <m:t>m</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m</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i</m:t>
            </m:r>
          </m:sub>
        </m:sSub>
      </m:oMath>
    </w:p>
    <w:p w:rsidR="008F1CCE" w:rsidRPr="003C2631" w:rsidRDefault="00ED4909" w:rsidP="008F1CCE">
      <w:pPr>
        <w:spacing w:line="480" w:lineRule="auto"/>
        <w:ind w:firstLine="360"/>
        <w:rPr>
          <w:rFonts w:ascii="Times New Roman" w:eastAsia="Times New Roman" w:hAnsi="Times New Roman"/>
          <w:b/>
          <w:sz w:val="17"/>
          <w:szCs w:val="17"/>
          <w:u w:val="single"/>
        </w:rPr>
      </w:pPr>
      <w:r w:rsidRPr="00ED4909">
        <w:rPr>
          <w:rFonts w:ascii="Times New Roman" w:hAnsi="Times New Roman"/>
        </w:rPr>
        <w:t>Weakly metrical distracter sequences (</w:t>
      </w:r>
      <w:proofErr w:type="spellStart"/>
      <w:r w:rsidRPr="00ED4909">
        <w:rPr>
          <w:rFonts w:ascii="Times New Roman" w:hAnsi="Times New Roman"/>
          <w:i/>
          <w:iCs/>
        </w:rPr>
        <w:t>WMD</w:t>
      </w:r>
      <w:r w:rsidRPr="00ED4909">
        <w:rPr>
          <w:rFonts w:ascii="Times New Roman" w:hAnsi="Times New Roman"/>
        </w:rPr>
        <w:t>i</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eastAsia="Times New Roman" w:hAnsi="Times New Roman"/>
          <w:b/>
          <w:sz w:val="22"/>
          <w:szCs w:val="22"/>
          <w:u w:val="single"/>
        </w:rPr>
      </w:pPr>
      <m:oMath>
        <m:r>
          <m:rPr>
            <m:sty m:val="bi"/>
          </m:rPr>
          <w:rPr>
            <w:rFonts w:ascii="Cambria Math" w:hAnsi="Cambria Math"/>
            <w:sz w:val="22"/>
            <w:szCs w:val="22"/>
            <w:u w:val="single"/>
          </w:rPr>
          <m:t>WMDi</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d</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i</m:t>
            </m:r>
          </m:sub>
        </m:sSub>
      </m:oMath>
    </w:p>
    <w:p w:rsidR="008F1CCE" w:rsidRPr="002D5A0A" w:rsidRDefault="00ED4909" w:rsidP="008F1CCE">
      <w:pPr>
        <w:spacing w:line="480" w:lineRule="auto"/>
        <w:rPr>
          <w:rFonts w:ascii="Times New Roman" w:hAnsi="Times New Roman"/>
          <w:b/>
          <w:lang w:val="fr-FR"/>
        </w:rPr>
      </w:pPr>
      <w:r w:rsidRPr="002D5A0A">
        <w:rPr>
          <w:rFonts w:ascii="Times New Roman" w:hAnsi="Times New Roman"/>
          <w:b/>
          <w:lang w:val="fr-FR"/>
        </w:rPr>
        <w:t>Exclusion instruction:</w:t>
      </w:r>
    </w:p>
    <w:p w:rsidR="008F1CCE" w:rsidRPr="005F108E" w:rsidRDefault="00ED4909" w:rsidP="008F1CCE">
      <w:pPr>
        <w:spacing w:line="480" w:lineRule="auto"/>
        <w:ind w:left="360"/>
        <w:rPr>
          <w:rFonts w:ascii="Times New Roman" w:eastAsia="Times New Roman" w:hAnsi="Times New Roman"/>
          <w:b/>
          <w:sz w:val="17"/>
          <w:szCs w:val="17"/>
          <w:u w:val="single"/>
          <w:lang w:val="fr-FR"/>
        </w:rPr>
      </w:pPr>
      <w:r w:rsidRPr="005F108E">
        <w:rPr>
          <w:rFonts w:ascii="Times New Roman" w:hAnsi="Times New Roman"/>
          <w:lang w:val="fr-FR"/>
        </w:rPr>
        <w:t>Acquisition pattern (</w:t>
      </w:r>
      <w:proofErr w:type="spellStart"/>
      <w:r w:rsidRPr="005F108E">
        <w:rPr>
          <w:rFonts w:ascii="Times New Roman" w:hAnsi="Times New Roman"/>
          <w:i/>
          <w:iCs/>
          <w:lang w:val="fr-FR"/>
        </w:rPr>
        <w:t>ACQ</w:t>
      </w:r>
      <w:r w:rsidRPr="005F108E">
        <w:rPr>
          <w:rFonts w:ascii="Times New Roman" w:hAnsi="Times New Roman"/>
          <w:i/>
          <w:lang w:val="fr-FR"/>
        </w:rPr>
        <w:t>e</w:t>
      </w:r>
      <w:proofErr w:type="spellEnd"/>
      <w:r w:rsidRPr="005F108E">
        <w:rPr>
          <w:rFonts w:ascii="Times New Roman" w:hAnsi="Times New Roman"/>
          <w:lang w:val="fr-FR"/>
        </w:rPr>
        <w:t>)</w:t>
      </w:r>
    </w:p>
    <w:p w:rsidR="008F1CCE" w:rsidRPr="003C2631" w:rsidRDefault="00ED4909" w:rsidP="008F1CCE">
      <w:pPr>
        <w:pStyle w:val="ListParagraph"/>
        <w:numPr>
          <w:ilvl w:val="0"/>
          <w:numId w:val="1"/>
        </w:numPr>
        <w:spacing w:line="480" w:lineRule="auto"/>
        <w:ind w:left="360"/>
        <w:jc w:val="center"/>
        <w:rPr>
          <w:rFonts w:ascii="Times New Roman" w:eastAsia="Times New Roman" w:hAnsi="Times New Roman"/>
          <w:b/>
          <w:sz w:val="22"/>
          <w:szCs w:val="22"/>
          <w:u w:val="single"/>
        </w:rPr>
      </w:pPr>
      <m:oMath>
        <m:r>
          <m:rPr>
            <m:sty m:val="bi"/>
          </m:rPr>
          <w:rPr>
            <w:rFonts w:ascii="Cambria Math" w:hAnsi="Cambria Math"/>
            <w:sz w:val="22"/>
            <w:szCs w:val="22"/>
            <w:u w:val="single"/>
          </w:rPr>
          <m:t>ACQe</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c</m:t>
            </m:r>
          </m:e>
        </m:d>
        <m:r>
          <m:rPr>
            <m:sty m:val="bi"/>
          </m:rPr>
          <w:rPr>
            <w:rFonts w:ascii="Cambria Math" w:hAnsi="Times New Roman" w:hint="eastAsia"/>
            <w:sz w:val="22"/>
            <w:szCs w:val="22"/>
            <w:u w:val="single"/>
          </w:rPr>
          <m:t>×</m:t>
        </m:r>
        <m:r>
          <m:rPr>
            <m:sty m:val="bi"/>
          </m:rPr>
          <w:rPr>
            <w:rFonts w:ascii="Cambria Math" w:hAnsi="Cambria Math"/>
            <w:sz w:val="22"/>
            <w:szCs w:val="22"/>
            <w:u w:val="single"/>
          </w:rPr>
          <m:t>s</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c</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r>
          <m:rPr>
            <m:sty m:val="bi"/>
          </m:rPr>
          <w:rPr>
            <w:rFonts w:ascii="Cambria Math" w:hAnsi="Cambria Math"/>
            <w:sz w:val="22"/>
            <w:szCs w:val="22"/>
            <w:u w:val="single"/>
          </w:rPr>
          <m:t>m</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c</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m</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u</m:t>
            </m:r>
          </m:e>
          <m:sub>
            <m:r>
              <m:rPr>
                <m:sty m:val="bi"/>
              </m:rPr>
              <w:rPr>
                <w:rFonts w:ascii="Cambria Math" w:hAnsi="Cambria Math"/>
                <w:sz w:val="22"/>
                <w:szCs w:val="22"/>
                <w:u w:val="single"/>
              </w:rPr>
              <m:t>c</m:t>
            </m:r>
            <m:r>
              <m:rPr>
                <m:sty m:val="bi"/>
              </m:rPr>
              <w:rPr>
                <w:rFonts w:ascii="Times New Roman" w:hAnsi="Times New Roman"/>
                <w:sz w:val="22"/>
                <w:szCs w:val="22"/>
                <w:u w:val="single"/>
              </w:rPr>
              <m:t>-</m:t>
            </m:r>
          </m:sub>
        </m:sSub>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c</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m</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u</m:t>
                </m:r>
              </m:e>
              <m:sub>
                <m:r>
                  <m:rPr>
                    <m:sty m:val="bi"/>
                  </m:rPr>
                  <w:rPr>
                    <w:rFonts w:ascii="Cambria Math" w:hAnsi="Cambria Math"/>
                    <w:sz w:val="22"/>
                    <w:szCs w:val="22"/>
                    <w:u w:val="single"/>
                  </w:rPr>
                  <m:t>c</m:t>
                </m:r>
                <m:r>
                  <m:rPr>
                    <m:sty m:val="bi"/>
                  </m:rPr>
                  <w:rPr>
                    <w:rFonts w:ascii="Times New Roman" w:hAnsi="Times New Roman"/>
                    <w:sz w:val="22"/>
                    <w:szCs w:val="22"/>
                    <w:u w:val="single"/>
                  </w:rPr>
                  <m:t>-</m:t>
                </m:r>
              </m:sub>
            </m:sSub>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e</m:t>
            </m:r>
          </m:sub>
        </m:sSub>
      </m:oMath>
    </w:p>
    <w:p w:rsidR="008F1CCE" w:rsidRPr="003C2631" w:rsidRDefault="00ED4909" w:rsidP="008F1CCE">
      <w:pPr>
        <w:spacing w:line="480" w:lineRule="auto"/>
        <w:ind w:firstLine="360"/>
        <w:rPr>
          <w:rFonts w:ascii="Times New Roman" w:eastAsia="Times New Roman" w:hAnsi="Times New Roman"/>
          <w:b/>
          <w:sz w:val="17"/>
          <w:szCs w:val="17"/>
          <w:u w:val="single"/>
        </w:rPr>
      </w:pPr>
      <w:r w:rsidRPr="00ED4909">
        <w:rPr>
          <w:rFonts w:ascii="Times New Roman" w:hAnsi="Times New Roman"/>
        </w:rPr>
        <w:t>Strongly metrical systematic sequences (</w:t>
      </w:r>
      <w:proofErr w:type="spellStart"/>
      <w:r w:rsidRPr="00ED4909">
        <w:rPr>
          <w:rFonts w:ascii="Times New Roman" w:hAnsi="Times New Roman"/>
          <w:i/>
          <w:iCs/>
        </w:rPr>
        <w:t>SMS</w:t>
      </w:r>
      <w:r w:rsidRPr="00ED4909">
        <w:rPr>
          <w:rFonts w:ascii="Times New Roman" w:hAnsi="Times New Roman"/>
        </w:rPr>
        <w:t>e</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eastAsia="Times New Roman" w:hAnsi="Times New Roman"/>
          <w:b/>
          <w:sz w:val="22"/>
          <w:szCs w:val="22"/>
          <w:u w:val="single"/>
        </w:rPr>
      </w:pPr>
      <m:oMath>
        <m:r>
          <m:rPr>
            <m:sty m:val="bi"/>
          </m:rPr>
          <w:rPr>
            <w:rFonts w:ascii="Cambria Math" w:hAnsi="Cambria Math"/>
            <w:sz w:val="22"/>
            <w:szCs w:val="22"/>
            <w:u w:val="single"/>
          </w:rPr>
          <m:t>SMSe</m:t>
        </m:r>
        <m:r>
          <m:rPr>
            <m:sty m:val="bi"/>
          </m:rPr>
          <w:rPr>
            <w:rFonts w:ascii="Cambria Math" w:hAnsi="Times New Roman"/>
            <w:sz w:val="22"/>
            <w:szCs w:val="22"/>
            <w:u w:val="single"/>
          </w:rPr>
          <m:t>=</m:t>
        </m:r>
        <m:r>
          <m:rPr>
            <m:sty m:val="bi"/>
          </m:rPr>
          <w:rPr>
            <w:rFonts w:ascii="Cambria Math" w:hAnsi="Cambria Math"/>
            <w:sz w:val="22"/>
            <w:szCs w:val="22"/>
            <w:u w:val="single"/>
          </w:rPr>
          <m:t>s</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r>
          <m:rPr>
            <m:sty m:val="bi"/>
          </m:rPr>
          <w:rPr>
            <w:rFonts w:ascii="Cambria Math" w:hAnsi="Cambria Math"/>
            <w:sz w:val="22"/>
            <w:szCs w:val="22"/>
            <w:u w:val="single"/>
          </w:rPr>
          <m:t>m</m:t>
        </m:r>
        <m:r>
          <m:rPr>
            <m:sty m:val="bi"/>
          </m:rPr>
          <w:rPr>
            <w:rFonts w:ascii="Cambria Math" w:hAnsi="Times New Roman"/>
            <w:sz w:val="22"/>
            <w:szCs w:val="22"/>
            <w:u w:val="single"/>
          </w:rPr>
          <m:t xml:space="preserve">+ </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m</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e</m:t>
            </m:r>
          </m:sub>
        </m:sSub>
      </m:oMath>
    </w:p>
    <w:p w:rsidR="008F1CCE" w:rsidRPr="003C2631" w:rsidRDefault="00ED4909" w:rsidP="008F1CCE">
      <w:pPr>
        <w:spacing w:line="480" w:lineRule="auto"/>
        <w:ind w:firstLine="360"/>
        <w:rPr>
          <w:rFonts w:ascii="Times New Roman" w:eastAsia="Times New Roman" w:hAnsi="Times New Roman"/>
          <w:b/>
          <w:sz w:val="17"/>
          <w:szCs w:val="17"/>
          <w:u w:val="single"/>
        </w:rPr>
      </w:pPr>
      <w:r w:rsidRPr="00ED4909">
        <w:rPr>
          <w:rFonts w:ascii="Times New Roman" w:hAnsi="Times New Roman"/>
        </w:rPr>
        <w:t>Weakly metrical systematic sequences (</w:t>
      </w:r>
      <w:proofErr w:type="spellStart"/>
      <w:r w:rsidRPr="00ED4909">
        <w:rPr>
          <w:rFonts w:ascii="Times New Roman" w:hAnsi="Times New Roman"/>
          <w:i/>
          <w:iCs/>
        </w:rPr>
        <w:t>WMS</w:t>
      </w:r>
      <w:r w:rsidRPr="00ED4909">
        <w:rPr>
          <w:rFonts w:ascii="Times New Roman" w:hAnsi="Times New Roman"/>
        </w:rPr>
        <w:t>e</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eastAsia="Times New Roman" w:hAnsi="Times New Roman"/>
          <w:b/>
          <w:sz w:val="22"/>
          <w:szCs w:val="22"/>
          <w:u w:val="single"/>
        </w:rPr>
      </w:pPr>
      <m:oMath>
        <m:r>
          <m:rPr>
            <m:sty m:val="bi"/>
          </m:rPr>
          <w:rPr>
            <w:rFonts w:ascii="Cambria Math" w:hAnsi="Cambria Math"/>
            <w:sz w:val="22"/>
            <w:szCs w:val="22"/>
            <w:u w:val="single"/>
          </w:rPr>
          <m:t>WMSe</m:t>
        </m:r>
        <m:r>
          <m:rPr>
            <m:sty m:val="bi"/>
          </m:rPr>
          <w:rPr>
            <w:rFonts w:ascii="Cambria Math" w:hAnsi="Times New Roman"/>
            <w:sz w:val="22"/>
            <w:szCs w:val="22"/>
            <w:u w:val="single"/>
          </w:rPr>
          <m:t>=</m:t>
        </m:r>
        <m:r>
          <m:rPr>
            <m:sty m:val="bi"/>
          </m:rPr>
          <w:rPr>
            <w:rFonts w:ascii="Cambria Math" w:hAnsi="Cambria Math"/>
            <w:sz w:val="22"/>
            <w:szCs w:val="22"/>
            <w:u w:val="single"/>
          </w:rPr>
          <m:t>s</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s</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e</m:t>
            </m:r>
          </m:sub>
        </m:sSub>
      </m:oMath>
    </w:p>
    <w:p w:rsidR="008F1CCE" w:rsidRPr="003C2631" w:rsidRDefault="00ED4909" w:rsidP="008F1CCE">
      <w:pPr>
        <w:spacing w:line="480" w:lineRule="auto"/>
        <w:ind w:firstLine="360"/>
        <w:rPr>
          <w:rFonts w:ascii="Times New Roman" w:eastAsia="Times New Roman" w:hAnsi="Times New Roman"/>
          <w:b/>
          <w:sz w:val="17"/>
          <w:szCs w:val="17"/>
          <w:u w:val="single"/>
        </w:rPr>
      </w:pPr>
      <w:r w:rsidRPr="00ED4909">
        <w:rPr>
          <w:rFonts w:ascii="Times New Roman" w:hAnsi="Times New Roman"/>
        </w:rPr>
        <w:lastRenderedPageBreak/>
        <w:t>Strongly metrical distracter sequences (</w:t>
      </w:r>
      <w:proofErr w:type="spellStart"/>
      <w:r w:rsidRPr="00ED4909">
        <w:rPr>
          <w:rFonts w:ascii="Times New Roman" w:hAnsi="Times New Roman"/>
          <w:i/>
          <w:iCs/>
        </w:rPr>
        <w:t>SMD</w:t>
      </w:r>
      <w:r w:rsidRPr="00ED4909">
        <w:rPr>
          <w:rFonts w:ascii="Times New Roman" w:hAnsi="Times New Roman"/>
        </w:rPr>
        <w:t>e</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eastAsia="Times New Roman" w:hAnsi="Times New Roman"/>
          <w:b/>
          <w:sz w:val="22"/>
          <w:szCs w:val="22"/>
          <w:u w:val="single"/>
        </w:rPr>
      </w:pPr>
      <m:oMath>
        <m:r>
          <m:rPr>
            <m:sty m:val="bi"/>
          </m:rPr>
          <w:rPr>
            <w:rFonts w:ascii="Cambria Math" w:hAnsi="Cambria Math"/>
            <w:sz w:val="22"/>
            <w:szCs w:val="22"/>
            <w:u w:val="single"/>
          </w:rPr>
          <m:t>SMDe</m:t>
        </m:r>
        <m:r>
          <m:rPr>
            <m:sty m:val="bi"/>
          </m:rPr>
          <w:rPr>
            <w:rFonts w:ascii="Cambria Math" w:hAnsi="Times New Roman"/>
            <w:sz w:val="22"/>
            <w:szCs w:val="22"/>
            <w:u w:val="single"/>
          </w:rPr>
          <m:t>=</m:t>
        </m:r>
        <m:r>
          <m:rPr>
            <m:sty m:val="bi"/>
          </m:rPr>
          <w:rPr>
            <w:rFonts w:ascii="Cambria Math" w:hAnsi="Cambria Math"/>
            <w:sz w:val="22"/>
            <w:szCs w:val="22"/>
            <w:u w:val="single"/>
          </w:rPr>
          <m:t>m</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m</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e</m:t>
            </m:r>
          </m:sub>
        </m:sSub>
      </m:oMath>
    </w:p>
    <w:p w:rsidR="008F1CCE" w:rsidRPr="003C2631" w:rsidRDefault="00ED4909" w:rsidP="008F1CCE">
      <w:pPr>
        <w:spacing w:line="480" w:lineRule="auto"/>
        <w:ind w:firstLine="360"/>
        <w:rPr>
          <w:rFonts w:ascii="Times New Roman" w:eastAsia="Times New Roman" w:hAnsi="Times New Roman"/>
          <w:b/>
          <w:sz w:val="17"/>
          <w:szCs w:val="17"/>
          <w:u w:val="single"/>
        </w:rPr>
      </w:pPr>
      <w:r w:rsidRPr="00ED4909">
        <w:rPr>
          <w:rFonts w:ascii="Times New Roman" w:hAnsi="Times New Roman"/>
        </w:rPr>
        <w:t>Weakly metrical distracter sequences (</w:t>
      </w:r>
      <w:proofErr w:type="spellStart"/>
      <w:r w:rsidRPr="00ED4909">
        <w:rPr>
          <w:rFonts w:ascii="Times New Roman" w:hAnsi="Times New Roman"/>
          <w:i/>
          <w:iCs/>
        </w:rPr>
        <w:t>WMD</w:t>
      </w:r>
      <w:r w:rsidRPr="00ED4909">
        <w:rPr>
          <w:rFonts w:ascii="Times New Roman" w:hAnsi="Times New Roman"/>
        </w:rPr>
        <w:t>e</w:t>
      </w:r>
      <w:proofErr w:type="spellEnd"/>
      <w:r w:rsidRPr="00ED4909">
        <w:rPr>
          <w:rFonts w:ascii="Times New Roman" w:hAnsi="Times New Roman"/>
        </w:rPr>
        <w:t>)</w:t>
      </w:r>
    </w:p>
    <w:p w:rsidR="008F1CCE" w:rsidRPr="003C2631" w:rsidRDefault="00ED4909" w:rsidP="008F1CCE">
      <w:pPr>
        <w:pStyle w:val="ListParagraph"/>
        <w:numPr>
          <w:ilvl w:val="0"/>
          <w:numId w:val="1"/>
        </w:numPr>
        <w:spacing w:line="480" w:lineRule="auto"/>
        <w:rPr>
          <w:rFonts w:ascii="Times New Roman" w:hAnsi="Times New Roman"/>
          <w:b/>
          <w:sz w:val="22"/>
          <w:szCs w:val="22"/>
          <w:u w:val="single"/>
        </w:rPr>
      </w:pPr>
      <m:oMath>
        <m:r>
          <m:rPr>
            <m:sty m:val="bi"/>
          </m:rPr>
          <w:rPr>
            <w:rFonts w:ascii="Cambria Math" w:hAnsi="Cambria Math"/>
            <w:sz w:val="22"/>
            <w:szCs w:val="22"/>
            <w:u w:val="single"/>
          </w:rPr>
          <m:t>WMDe</m:t>
        </m:r>
        <m:r>
          <m:rPr>
            <m:sty m:val="bi"/>
          </m:rPr>
          <w:rPr>
            <w:rFonts w:ascii="Cambria Math" w:hAnsi="Times New Roman"/>
            <w:sz w:val="22"/>
            <w:szCs w:val="22"/>
            <w:u w:val="single"/>
          </w:rPr>
          <m:t>=</m:t>
        </m:r>
        <m:d>
          <m:dPr>
            <m:ctrlPr>
              <w:rPr>
                <w:rFonts w:ascii="Cambria Math" w:hAnsi="Times New Roman"/>
                <w:b/>
                <w:i/>
                <w:sz w:val="22"/>
                <w:szCs w:val="22"/>
                <w:u w:val="single"/>
              </w:rPr>
            </m:ctrlPr>
          </m:dPr>
          <m:e>
            <m:r>
              <m:rPr>
                <m:sty m:val="bi"/>
              </m:rPr>
              <w:rPr>
                <w:rFonts w:ascii="Cambria Math" w:hAnsi="Cambria Math"/>
                <w:sz w:val="22"/>
                <w:szCs w:val="22"/>
                <w:u w:val="single"/>
              </w:rPr>
              <m:t>1</m:t>
            </m:r>
            <m:r>
              <m:rPr>
                <m:sty m:val="bi"/>
              </m:rPr>
              <w:rPr>
                <w:rFonts w:ascii="Times New Roman" w:hAnsi="Times New Roman"/>
                <w:sz w:val="22"/>
                <w:szCs w:val="22"/>
                <w:u w:val="single"/>
              </w:rPr>
              <m:t>-</m:t>
            </m:r>
            <m:r>
              <m:rPr>
                <m:sty m:val="bi"/>
              </m:rPr>
              <w:rPr>
                <w:rFonts w:ascii="Cambria Math" w:hAnsi="Cambria Math"/>
                <w:sz w:val="22"/>
                <w:szCs w:val="22"/>
                <w:u w:val="single"/>
              </w:rPr>
              <m:t>d</m:t>
            </m:r>
          </m:e>
        </m:d>
        <m:r>
          <m:rPr>
            <m:sty m:val="bi"/>
          </m:rPr>
          <w:rPr>
            <w:rFonts w:ascii="Cambria Math" w:hAnsi="Times New Roman" w:hint="eastAsia"/>
            <w:sz w:val="22"/>
            <w:szCs w:val="22"/>
            <w:u w:val="single"/>
          </w:rPr>
          <m:t>×</m:t>
        </m:r>
        <m:sSub>
          <m:sSubPr>
            <m:ctrlPr>
              <w:rPr>
                <w:rFonts w:ascii="Cambria Math" w:hAnsi="Times New Roman"/>
                <w:b/>
                <w:i/>
                <w:sz w:val="22"/>
                <w:szCs w:val="22"/>
                <w:u w:val="single"/>
              </w:rPr>
            </m:ctrlPr>
          </m:sSubPr>
          <m:e>
            <m:r>
              <m:rPr>
                <m:sty m:val="bi"/>
              </m:rPr>
              <w:rPr>
                <w:rFonts w:ascii="Cambria Math" w:hAnsi="Cambria Math"/>
                <w:sz w:val="22"/>
                <w:szCs w:val="22"/>
                <w:u w:val="single"/>
              </w:rPr>
              <m:t>g</m:t>
            </m:r>
          </m:e>
          <m:sub>
            <m:r>
              <m:rPr>
                <m:sty m:val="bi"/>
              </m:rPr>
              <w:rPr>
                <w:rFonts w:ascii="Cambria Math" w:hAnsi="Cambria Math"/>
                <w:sz w:val="22"/>
                <w:szCs w:val="22"/>
                <w:u w:val="single"/>
              </w:rPr>
              <m:t>e</m:t>
            </m:r>
          </m:sub>
        </m:sSub>
      </m:oMath>
    </w:p>
    <w:p w:rsidR="008F1CCE" w:rsidRPr="003C2631" w:rsidRDefault="008F1CCE" w:rsidP="008F1CCE">
      <w:pPr>
        <w:spacing w:line="480" w:lineRule="auto"/>
        <w:rPr>
          <w:rFonts w:ascii="Times New Roman" w:hAnsi="Times New Roman"/>
          <w:b/>
          <w:sz w:val="17"/>
          <w:szCs w:val="17"/>
          <w:u w:val="single"/>
        </w:rPr>
      </w:pPr>
    </w:p>
    <w:p w:rsidR="00851242" w:rsidRPr="00211056" w:rsidRDefault="00851242" w:rsidP="00211056">
      <w:pPr>
        <w:spacing w:line="276" w:lineRule="auto"/>
        <w:rPr>
          <w:rFonts w:ascii="Times New Roman" w:hAnsi="Times New Roman"/>
          <w:b/>
          <w:bCs/>
        </w:rPr>
      </w:pPr>
    </w:p>
    <w:sectPr w:rsidR="00851242" w:rsidRPr="00211056" w:rsidSect="00D62C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27" w:rsidRDefault="00660C27" w:rsidP="00120889">
      <w:pPr>
        <w:spacing w:after="0"/>
      </w:pPr>
      <w:r>
        <w:separator/>
      </w:r>
    </w:p>
  </w:endnote>
  <w:endnote w:type="continuationSeparator" w:id="0">
    <w:p w:rsidR="00660C27" w:rsidRDefault="00660C27" w:rsidP="001208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2654"/>
      <w:docPartObj>
        <w:docPartGallery w:val="Page Numbers (Bottom of Page)"/>
        <w:docPartUnique/>
      </w:docPartObj>
    </w:sdtPr>
    <w:sdtContent>
      <w:p w:rsidR="00EE0233" w:rsidRDefault="005631DE">
        <w:pPr>
          <w:pStyle w:val="Footer"/>
          <w:jc w:val="right"/>
        </w:pPr>
        <w:fldSimple w:instr=" PAGE   \* MERGEFORMAT ">
          <w:r w:rsidR="00012C59">
            <w:rPr>
              <w:noProof/>
            </w:rPr>
            <w:t>1</w:t>
          </w:r>
        </w:fldSimple>
      </w:p>
    </w:sdtContent>
  </w:sdt>
  <w:p w:rsidR="00EE0233" w:rsidRDefault="00EE0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27" w:rsidRDefault="00660C27" w:rsidP="00120889">
      <w:pPr>
        <w:spacing w:after="0"/>
      </w:pPr>
      <w:r>
        <w:separator/>
      </w:r>
    </w:p>
  </w:footnote>
  <w:footnote w:type="continuationSeparator" w:id="0">
    <w:p w:rsidR="00660C27" w:rsidRDefault="00660C27" w:rsidP="001208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33" w:rsidRDefault="00EE0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404"/>
    <w:multiLevelType w:val="hybridMultilevel"/>
    <w:tmpl w:val="FD568F9A"/>
    <w:lvl w:ilvl="0" w:tplc="7D0A549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6015E3"/>
    <w:multiLevelType w:val="hybridMultilevel"/>
    <w:tmpl w:val="CA50F3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BF6727"/>
    <w:multiLevelType w:val="hybridMultilevel"/>
    <w:tmpl w:val="19AC1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07A0"/>
    <w:rsid w:val="00000978"/>
    <w:rsid w:val="000011F0"/>
    <w:rsid w:val="000014CA"/>
    <w:rsid w:val="00001A1D"/>
    <w:rsid w:val="00001B73"/>
    <w:rsid w:val="00001BEF"/>
    <w:rsid w:val="00002962"/>
    <w:rsid w:val="000033D9"/>
    <w:rsid w:val="00003666"/>
    <w:rsid w:val="00003D94"/>
    <w:rsid w:val="00003DD0"/>
    <w:rsid w:val="0000466D"/>
    <w:rsid w:val="00004C01"/>
    <w:rsid w:val="00005169"/>
    <w:rsid w:val="00007733"/>
    <w:rsid w:val="00007ECD"/>
    <w:rsid w:val="00011388"/>
    <w:rsid w:val="00012065"/>
    <w:rsid w:val="000123A1"/>
    <w:rsid w:val="00012C59"/>
    <w:rsid w:val="000130B2"/>
    <w:rsid w:val="00013249"/>
    <w:rsid w:val="00013801"/>
    <w:rsid w:val="00014BBC"/>
    <w:rsid w:val="00014E07"/>
    <w:rsid w:val="000159ED"/>
    <w:rsid w:val="000162A6"/>
    <w:rsid w:val="00017725"/>
    <w:rsid w:val="000177FD"/>
    <w:rsid w:val="00020A09"/>
    <w:rsid w:val="00020FB9"/>
    <w:rsid w:val="000226E0"/>
    <w:rsid w:val="0002297F"/>
    <w:rsid w:val="00023F2E"/>
    <w:rsid w:val="00023F8F"/>
    <w:rsid w:val="000245CA"/>
    <w:rsid w:val="00024C01"/>
    <w:rsid w:val="000250B6"/>
    <w:rsid w:val="0002513A"/>
    <w:rsid w:val="00026F15"/>
    <w:rsid w:val="00027408"/>
    <w:rsid w:val="000274EE"/>
    <w:rsid w:val="000301A3"/>
    <w:rsid w:val="000316A2"/>
    <w:rsid w:val="000327AB"/>
    <w:rsid w:val="00032837"/>
    <w:rsid w:val="00032D0C"/>
    <w:rsid w:val="00032E1E"/>
    <w:rsid w:val="0003370D"/>
    <w:rsid w:val="00033DFD"/>
    <w:rsid w:val="00034A85"/>
    <w:rsid w:val="00035F1D"/>
    <w:rsid w:val="00036842"/>
    <w:rsid w:val="0003798B"/>
    <w:rsid w:val="00037C0F"/>
    <w:rsid w:val="000400D8"/>
    <w:rsid w:val="000409B7"/>
    <w:rsid w:val="00040ACE"/>
    <w:rsid w:val="00040F0F"/>
    <w:rsid w:val="00040F61"/>
    <w:rsid w:val="0004314C"/>
    <w:rsid w:val="00044B70"/>
    <w:rsid w:val="00045D47"/>
    <w:rsid w:val="0004620F"/>
    <w:rsid w:val="00046562"/>
    <w:rsid w:val="0004798B"/>
    <w:rsid w:val="000479DE"/>
    <w:rsid w:val="000504DC"/>
    <w:rsid w:val="000505A6"/>
    <w:rsid w:val="000529C6"/>
    <w:rsid w:val="00052B20"/>
    <w:rsid w:val="00052DCA"/>
    <w:rsid w:val="0005359D"/>
    <w:rsid w:val="0005368F"/>
    <w:rsid w:val="00054582"/>
    <w:rsid w:val="00054D66"/>
    <w:rsid w:val="00055129"/>
    <w:rsid w:val="00055501"/>
    <w:rsid w:val="00056A09"/>
    <w:rsid w:val="0005752C"/>
    <w:rsid w:val="00057857"/>
    <w:rsid w:val="00061491"/>
    <w:rsid w:val="000615FD"/>
    <w:rsid w:val="00061A1C"/>
    <w:rsid w:val="00062AF9"/>
    <w:rsid w:val="00063BF1"/>
    <w:rsid w:val="000660BE"/>
    <w:rsid w:val="000660C8"/>
    <w:rsid w:val="000664D7"/>
    <w:rsid w:val="0007011A"/>
    <w:rsid w:val="000703BF"/>
    <w:rsid w:val="000709B6"/>
    <w:rsid w:val="00070CD8"/>
    <w:rsid w:val="00071085"/>
    <w:rsid w:val="0007113E"/>
    <w:rsid w:val="00072B98"/>
    <w:rsid w:val="00074040"/>
    <w:rsid w:val="00074B93"/>
    <w:rsid w:val="0007521D"/>
    <w:rsid w:val="00075E2F"/>
    <w:rsid w:val="000769F2"/>
    <w:rsid w:val="00080245"/>
    <w:rsid w:val="00080B2C"/>
    <w:rsid w:val="00081117"/>
    <w:rsid w:val="00081F80"/>
    <w:rsid w:val="00082775"/>
    <w:rsid w:val="0008377A"/>
    <w:rsid w:val="00083F73"/>
    <w:rsid w:val="0008540C"/>
    <w:rsid w:val="000854DA"/>
    <w:rsid w:val="000863E4"/>
    <w:rsid w:val="00087E8B"/>
    <w:rsid w:val="000907D8"/>
    <w:rsid w:val="00091CC3"/>
    <w:rsid w:val="00092706"/>
    <w:rsid w:val="00093B1E"/>
    <w:rsid w:val="00093B78"/>
    <w:rsid w:val="00093EBD"/>
    <w:rsid w:val="00094E4C"/>
    <w:rsid w:val="00094F2F"/>
    <w:rsid w:val="0009618B"/>
    <w:rsid w:val="00097151"/>
    <w:rsid w:val="000972D1"/>
    <w:rsid w:val="00097C57"/>
    <w:rsid w:val="000A1350"/>
    <w:rsid w:val="000A33E1"/>
    <w:rsid w:val="000A3705"/>
    <w:rsid w:val="000A4586"/>
    <w:rsid w:val="000A4C3E"/>
    <w:rsid w:val="000A4F49"/>
    <w:rsid w:val="000A5FF3"/>
    <w:rsid w:val="000A7126"/>
    <w:rsid w:val="000A778C"/>
    <w:rsid w:val="000B023C"/>
    <w:rsid w:val="000B051C"/>
    <w:rsid w:val="000B39FD"/>
    <w:rsid w:val="000B4007"/>
    <w:rsid w:val="000B43AB"/>
    <w:rsid w:val="000B46B4"/>
    <w:rsid w:val="000B46E8"/>
    <w:rsid w:val="000B4B05"/>
    <w:rsid w:val="000B55BF"/>
    <w:rsid w:val="000B6794"/>
    <w:rsid w:val="000B75ED"/>
    <w:rsid w:val="000B7E05"/>
    <w:rsid w:val="000C0052"/>
    <w:rsid w:val="000C0A03"/>
    <w:rsid w:val="000C1C02"/>
    <w:rsid w:val="000C200A"/>
    <w:rsid w:val="000C268D"/>
    <w:rsid w:val="000C2AFA"/>
    <w:rsid w:val="000C3A30"/>
    <w:rsid w:val="000C558F"/>
    <w:rsid w:val="000C6ECD"/>
    <w:rsid w:val="000D07A0"/>
    <w:rsid w:val="000D09D8"/>
    <w:rsid w:val="000D189F"/>
    <w:rsid w:val="000D1B28"/>
    <w:rsid w:val="000D256F"/>
    <w:rsid w:val="000D2595"/>
    <w:rsid w:val="000D3ABC"/>
    <w:rsid w:val="000D4055"/>
    <w:rsid w:val="000D42B5"/>
    <w:rsid w:val="000D54B1"/>
    <w:rsid w:val="000D5B68"/>
    <w:rsid w:val="000D5BBC"/>
    <w:rsid w:val="000D6139"/>
    <w:rsid w:val="000D67EF"/>
    <w:rsid w:val="000E023D"/>
    <w:rsid w:val="000E0542"/>
    <w:rsid w:val="000E079C"/>
    <w:rsid w:val="000E1456"/>
    <w:rsid w:val="000E1AF4"/>
    <w:rsid w:val="000E1C90"/>
    <w:rsid w:val="000E1FF4"/>
    <w:rsid w:val="000E20CC"/>
    <w:rsid w:val="000E29A4"/>
    <w:rsid w:val="000E2E58"/>
    <w:rsid w:val="000E378E"/>
    <w:rsid w:val="000E38CD"/>
    <w:rsid w:val="000E48B9"/>
    <w:rsid w:val="000E4A8B"/>
    <w:rsid w:val="000E55C9"/>
    <w:rsid w:val="000E5C58"/>
    <w:rsid w:val="000E5D4E"/>
    <w:rsid w:val="000E5D67"/>
    <w:rsid w:val="000E6337"/>
    <w:rsid w:val="000E6B6F"/>
    <w:rsid w:val="000E6F27"/>
    <w:rsid w:val="000E7509"/>
    <w:rsid w:val="000E75CD"/>
    <w:rsid w:val="000E7C84"/>
    <w:rsid w:val="000E7FDA"/>
    <w:rsid w:val="000F012B"/>
    <w:rsid w:val="000F2628"/>
    <w:rsid w:val="000F274A"/>
    <w:rsid w:val="000F2A64"/>
    <w:rsid w:val="000F3098"/>
    <w:rsid w:val="000F326D"/>
    <w:rsid w:val="000F4925"/>
    <w:rsid w:val="000F4DC2"/>
    <w:rsid w:val="000F4FDC"/>
    <w:rsid w:val="000F59F3"/>
    <w:rsid w:val="000F5CE6"/>
    <w:rsid w:val="000F651B"/>
    <w:rsid w:val="000F6AB1"/>
    <w:rsid w:val="000F76C0"/>
    <w:rsid w:val="000F7B66"/>
    <w:rsid w:val="000F7E15"/>
    <w:rsid w:val="001001AD"/>
    <w:rsid w:val="00100FAB"/>
    <w:rsid w:val="001021D1"/>
    <w:rsid w:val="00103AF1"/>
    <w:rsid w:val="00103B45"/>
    <w:rsid w:val="00104E15"/>
    <w:rsid w:val="00105F58"/>
    <w:rsid w:val="00105FA0"/>
    <w:rsid w:val="001060B9"/>
    <w:rsid w:val="0011028F"/>
    <w:rsid w:val="001105E2"/>
    <w:rsid w:val="001108DB"/>
    <w:rsid w:val="00112130"/>
    <w:rsid w:val="00112AFA"/>
    <w:rsid w:val="001143E1"/>
    <w:rsid w:val="00114CE8"/>
    <w:rsid w:val="00115862"/>
    <w:rsid w:val="001158AC"/>
    <w:rsid w:val="001167B7"/>
    <w:rsid w:val="0011692B"/>
    <w:rsid w:val="0011709D"/>
    <w:rsid w:val="001175A4"/>
    <w:rsid w:val="00117638"/>
    <w:rsid w:val="00120168"/>
    <w:rsid w:val="001201BF"/>
    <w:rsid w:val="00120889"/>
    <w:rsid w:val="00120EAE"/>
    <w:rsid w:val="0012209E"/>
    <w:rsid w:val="00123E45"/>
    <w:rsid w:val="00124AE0"/>
    <w:rsid w:val="00124F54"/>
    <w:rsid w:val="00126637"/>
    <w:rsid w:val="00127273"/>
    <w:rsid w:val="00127DD5"/>
    <w:rsid w:val="00131104"/>
    <w:rsid w:val="00131301"/>
    <w:rsid w:val="001317C0"/>
    <w:rsid w:val="0013269B"/>
    <w:rsid w:val="0013278E"/>
    <w:rsid w:val="00132B70"/>
    <w:rsid w:val="001338A0"/>
    <w:rsid w:val="00133B68"/>
    <w:rsid w:val="00134861"/>
    <w:rsid w:val="00134DC8"/>
    <w:rsid w:val="00136EA1"/>
    <w:rsid w:val="00137513"/>
    <w:rsid w:val="00140D31"/>
    <w:rsid w:val="001419B6"/>
    <w:rsid w:val="001426E6"/>
    <w:rsid w:val="001430DA"/>
    <w:rsid w:val="00143567"/>
    <w:rsid w:val="00143D2A"/>
    <w:rsid w:val="001449DB"/>
    <w:rsid w:val="00145C50"/>
    <w:rsid w:val="00145D9C"/>
    <w:rsid w:val="001506F3"/>
    <w:rsid w:val="0015131D"/>
    <w:rsid w:val="0015162C"/>
    <w:rsid w:val="00152730"/>
    <w:rsid w:val="00152853"/>
    <w:rsid w:val="00152EAE"/>
    <w:rsid w:val="001530E3"/>
    <w:rsid w:val="00153BB7"/>
    <w:rsid w:val="0015400B"/>
    <w:rsid w:val="00156144"/>
    <w:rsid w:val="001565A0"/>
    <w:rsid w:val="00157072"/>
    <w:rsid w:val="00157671"/>
    <w:rsid w:val="0015794B"/>
    <w:rsid w:val="00157D4F"/>
    <w:rsid w:val="0016008E"/>
    <w:rsid w:val="00161924"/>
    <w:rsid w:val="00161FA3"/>
    <w:rsid w:val="001627D5"/>
    <w:rsid w:val="001629BA"/>
    <w:rsid w:val="00162E31"/>
    <w:rsid w:val="00162EFA"/>
    <w:rsid w:val="00163AFB"/>
    <w:rsid w:val="00165F13"/>
    <w:rsid w:val="00166421"/>
    <w:rsid w:val="001723D4"/>
    <w:rsid w:val="00172590"/>
    <w:rsid w:val="0017319A"/>
    <w:rsid w:val="00173470"/>
    <w:rsid w:val="00173866"/>
    <w:rsid w:val="00173F02"/>
    <w:rsid w:val="001741A9"/>
    <w:rsid w:val="0017424F"/>
    <w:rsid w:val="001762EE"/>
    <w:rsid w:val="00176615"/>
    <w:rsid w:val="00180DF2"/>
    <w:rsid w:val="00181099"/>
    <w:rsid w:val="00182026"/>
    <w:rsid w:val="0018278E"/>
    <w:rsid w:val="00184385"/>
    <w:rsid w:val="001844AF"/>
    <w:rsid w:val="00184E3A"/>
    <w:rsid w:val="00185A02"/>
    <w:rsid w:val="00185B10"/>
    <w:rsid w:val="00185B4A"/>
    <w:rsid w:val="001863BF"/>
    <w:rsid w:val="00187677"/>
    <w:rsid w:val="00190674"/>
    <w:rsid w:val="00190860"/>
    <w:rsid w:val="00190D8F"/>
    <w:rsid w:val="00190DF1"/>
    <w:rsid w:val="00191CDA"/>
    <w:rsid w:val="00191E40"/>
    <w:rsid w:val="00191EC5"/>
    <w:rsid w:val="001921E3"/>
    <w:rsid w:val="00192654"/>
    <w:rsid w:val="0019304E"/>
    <w:rsid w:val="00193BA0"/>
    <w:rsid w:val="00194204"/>
    <w:rsid w:val="00195ABE"/>
    <w:rsid w:val="00195B93"/>
    <w:rsid w:val="00195E5A"/>
    <w:rsid w:val="00195F24"/>
    <w:rsid w:val="00195FB7"/>
    <w:rsid w:val="001960B4"/>
    <w:rsid w:val="00197348"/>
    <w:rsid w:val="00197DFB"/>
    <w:rsid w:val="001A0D32"/>
    <w:rsid w:val="001A354B"/>
    <w:rsid w:val="001A4157"/>
    <w:rsid w:val="001A4646"/>
    <w:rsid w:val="001A5290"/>
    <w:rsid w:val="001A5BD6"/>
    <w:rsid w:val="001A5E4B"/>
    <w:rsid w:val="001A759E"/>
    <w:rsid w:val="001A77F9"/>
    <w:rsid w:val="001A7E0C"/>
    <w:rsid w:val="001B03D0"/>
    <w:rsid w:val="001B12EB"/>
    <w:rsid w:val="001B180E"/>
    <w:rsid w:val="001B1812"/>
    <w:rsid w:val="001B1CCD"/>
    <w:rsid w:val="001B22A3"/>
    <w:rsid w:val="001B3657"/>
    <w:rsid w:val="001B3FAA"/>
    <w:rsid w:val="001B4491"/>
    <w:rsid w:val="001B462C"/>
    <w:rsid w:val="001B4C6F"/>
    <w:rsid w:val="001B583F"/>
    <w:rsid w:val="001B60F5"/>
    <w:rsid w:val="001B6FBC"/>
    <w:rsid w:val="001B72B4"/>
    <w:rsid w:val="001B74A1"/>
    <w:rsid w:val="001B7977"/>
    <w:rsid w:val="001B7C16"/>
    <w:rsid w:val="001B7F98"/>
    <w:rsid w:val="001C0358"/>
    <w:rsid w:val="001C079F"/>
    <w:rsid w:val="001C0C0B"/>
    <w:rsid w:val="001C10A3"/>
    <w:rsid w:val="001C1604"/>
    <w:rsid w:val="001C2470"/>
    <w:rsid w:val="001C269B"/>
    <w:rsid w:val="001C2AA4"/>
    <w:rsid w:val="001C3EA1"/>
    <w:rsid w:val="001C4444"/>
    <w:rsid w:val="001C4936"/>
    <w:rsid w:val="001C4966"/>
    <w:rsid w:val="001C4FA7"/>
    <w:rsid w:val="001C5947"/>
    <w:rsid w:val="001C5AC8"/>
    <w:rsid w:val="001C79B3"/>
    <w:rsid w:val="001C7E7B"/>
    <w:rsid w:val="001D047A"/>
    <w:rsid w:val="001D2528"/>
    <w:rsid w:val="001D33DC"/>
    <w:rsid w:val="001D4F3A"/>
    <w:rsid w:val="001D5291"/>
    <w:rsid w:val="001D5B43"/>
    <w:rsid w:val="001D5F4F"/>
    <w:rsid w:val="001D7105"/>
    <w:rsid w:val="001D7139"/>
    <w:rsid w:val="001D77C0"/>
    <w:rsid w:val="001E0749"/>
    <w:rsid w:val="001E0C75"/>
    <w:rsid w:val="001E10EE"/>
    <w:rsid w:val="001E116E"/>
    <w:rsid w:val="001E187B"/>
    <w:rsid w:val="001E1A6F"/>
    <w:rsid w:val="001E1E99"/>
    <w:rsid w:val="001E33CB"/>
    <w:rsid w:val="001E3808"/>
    <w:rsid w:val="001E43E3"/>
    <w:rsid w:val="001E489C"/>
    <w:rsid w:val="001E663F"/>
    <w:rsid w:val="001E6879"/>
    <w:rsid w:val="001E68AF"/>
    <w:rsid w:val="001F0590"/>
    <w:rsid w:val="001F192D"/>
    <w:rsid w:val="001F1981"/>
    <w:rsid w:val="001F1EEA"/>
    <w:rsid w:val="001F2DFB"/>
    <w:rsid w:val="001F302B"/>
    <w:rsid w:val="001F39EC"/>
    <w:rsid w:val="001F3C83"/>
    <w:rsid w:val="001F544B"/>
    <w:rsid w:val="001F6268"/>
    <w:rsid w:val="001F74DC"/>
    <w:rsid w:val="001F75FB"/>
    <w:rsid w:val="001F773D"/>
    <w:rsid w:val="001F7A3B"/>
    <w:rsid w:val="00200017"/>
    <w:rsid w:val="002009A6"/>
    <w:rsid w:val="002019EE"/>
    <w:rsid w:val="00202DD8"/>
    <w:rsid w:val="002033FA"/>
    <w:rsid w:val="00203D55"/>
    <w:rsid w:val="00203ED9"/>
    <w:rsid w:val="0020474C"/>
    <w:rsid w:val="00204E17"/>
    <w:rsid w:val="00205323"/>
    <w:rsid w:val="00205CC8"/>
    <w:rsid w:val="00205DBE"/>
    <w:rsid w:val="002060C8"/>
    <w:rsid w:val="002071E2"/>
    <w:rsid w:val="0020746E"/>
    <w:rsid w:val="00210808"/>
    <w:rsid w:val="0021087B"/>
    <w:rsid w:val="00210A9C"/>
    <w:rsid w:val="00210C37"/>
    <w:rsid w:val="00210F14"/>
    <w:rsid w:val="00211056"/>
    <w:rsid w:val="0021109A"/>
    <w:rsid w:val="0021112E"/>
    <w:rsid w:val="0021296B"/>
    <w:rsid w:val="0021298A"/>
    <w:rsid w:val="00212BF1"/>
    <w:rsid w:val="002132AE"/>
    <w:rsid w:val="00213601"/>
    <w:rsid w:val="0021409C"/>
    <w:rsid w:val="00214A0C"/>
    <w:rsid w:val="00214BD9"/>
    <w:rsid w:val="002155B1"/>
    <w:rsid w:val="002159A2"/>
    <w:rsid w:val="00215C45"/>
    <w:rsid w:val="00215D9F"/>
    <w:rsid w:val="00216825"/>
    <w:rsid w:val="00216C11"/>
    <w:rsid w:val="00216E15"/>
    <w:rsid w:val="00216F3C"/>
    <w:rsid w:val="00217910"/>
    <w:rsid w:val="00220585"/>
    <w:rsid w:val="00220AAF"/>
    <w:rsid w:val="00221A06"/>
    <w:rsid w:val="002220FE"/>
    <w:rsid w:val="002224C1"/>
    <w:rsid w:val="00222621"/>
    <w:rsid w:val="002228B1"/>
    <w:rsid w:val="00222CB2"/>
    <w:rsid w:val="00222D4B"/>
    <w:rsid w:val="00223FD3"/>
    <w:rsid w:val="00224366"/>
    <w:rsid w:val="0022499C"/>
    <w:rsid w:val="00225BB7"/>
    <w:rsid w:val="00226337"/>
    <w:rsid w:val="00226A2C"/>
    <w:rsid w:val="00226E3E"/>
    <w:rsid w:val="0022792E"/>
    <w:rsid w:val="00231147"/>
    <w:rsid w:val="002318BB"/>
    <w:rsid w:val="00231C17"/>
    <w:rsid w:val="00232125"/>
    <w:rsid w:val="00232B22"/>
    <w:rsid w:val="002331FE"/>
    <w:rsid w:val="00233796"/>
    <w:rsid w:val="00233F53"/>
    <w:rsid w:val="0023436B"/>
    <w:rsid w:val="002348BF"/>
    <w:rsid w:val="0023554D"/>
    <w:rsid w:val="0023648A"/>
    <w:rsid w:val="00236567"/>
    <w:rsid w:val="002368D7"/>
    <w:rsid w:val="002378C5"/>
    <w:rsid w:val="00237998"/>
    <w:rsid w:val="0024035A"/>
    <w:rsid w:val="002404D9"/>
    <w:rsid w:val="00241480"/>
    <w:rsid w:val="00241559"/>
    <w:rsid w:val="002415B3"/>
    <w:rsid w:val="002428F2"/>
    <w:rsid w:val="00242CF4"/>
    <w:rsid w:val="00242F7E"/>
    <w:rsid w:val="002450A8"/>
    <w:rsid w:val="002460FE"/>
    <w:rsid w:val="0024631E"/>
    <w:rsid w:val="002467F4"/>
    <w:rsid w:val="00246D57"/>
    <w:rsid w:val="002473B0"/>
    <w:rsid w:val="00247412"/>
    <w:rsid w:val="002476DD"/>
    <w:rsid w:val="0024773A"/>
    <w:rsid w:val="00247774"/>
    <w:rsid w:val="00250059"/>
    <w:rsid w:val="002502F2"/>
    <w:rsid w:val="00250367"/>
    <w:rsid w:val="00251923"/>
    <w:rsid w:val="00252713"/>
    <w:rsid w:val="00252C62"/>
    <w:rsid w:val="00252D77"/>
    <w:rsid w:val="00252F0D"/>
    <w:rsid w:val="00253868"/>
    <w:rsid w:val="002544AD"/>
    <w:rsid w:val="00254A4F"/>
    <w:rsid w:val="002555D5"/>
    <w:rsid w:val="00256278"/>
    <w:rsid w:val="002562E2"/>
    <w:rsid w:val="00256742"/>
    <w:rsid w:val="002572E0"/>
    <w:rsid w:val="00257401"/>
    <w:rsid w:val="00257DEE"/>
    <w:rsid w:val="00260B71"/>
    <w:rsid w:val="00261628"/>
    <w:rsid w:val="00261711"/>
    <w:rsid w:val="002618BD"/>
    <w:rsid w:val="00262B99"/>
    <w:rsid w:val="00263123"/>
    <w:rsid w:val="002637D3"/>
    <w:rsid w:val="00264297"/>
    <w:rsid w:val="00266241"/>
    <w:rsid w:val="002663D9"/>
    <w:rsid w:val="00266539"/>
    <w:rsid w:val="0026765E"/>
    <w:rsid w:val="00267DF6"/>
    <w:rsid w:val="00267F15"/>
    <w:rsid w:val="00270A91"/>
    <w:rsid w:val="00270CF2"/>
    <w:rsid w:val="00271123"/>
    <w:rsid w:val="0027130A"/>
    <w:rsid w:val="0027148B"/>
    <w:rsid w:val="0027162B"/>
    <w:rsid w:val="00271C8E"/>
    <w:rsid w:val="00272C2C"/>
    <w:rsid w:val="0027313E"/>
    <w:rsid w:val="00273943"/>
    <w:rsid w:val="0027397C"/>
    <w:rsid w:val="002741BD"/>
    <w:rsid w:val="00274626"/>
    <w:rsid w:val="00274E2D"/>
    <w:rsid w:val="002752EE"/>
    <w:rsid w:val="002762C7"/>
    <w:rsid w:val="00276943"/>
    <w:rsid w:val="00276AA9"/>
    <w:rsid w:val="002809B9"/>
    <w:rsid w:val="0028375A"/>
    <w:rsid w:val="002840D0"/>
    <w:rsid w:val="002857BF"/>
    <w:rsid w:val="002862F8"/>
    <w:rsid w:val="00287B85"/>
    <w:rsid w:val="002909DE"/>
    <w:rsid w:val="00290EF4"/>
    <w:rsid w:val="00291528"/>
    <w:rsid w:val="0029176F"/>
    <w:rsid w:val="002930B0"/>
    <w:rsid w:val="00293BA4"/>
    <w:rsid w:val="0029445B"/>
    <w:rsid w:val="002944D7"/>
    <w:rsid w:val="0029548D"/>
    <w:rsid w:val="002954C1"/>
    <w:rsid w:val="00296712"/>
    <w:rsid w:val="002A0120"/>
    <w:rsid w:val="002A0517"/>
    <w:rsid w:val="002A06BB"/>
    <w:rsid w:val="002A09F4"/>
    <w:rsid w:val="002A1268"/>
    <w:rsid w:val="002A18A9"/>
    <w:rsid w:val="002A1F30"/>
    <w:rsid w:val="002A2FBA"/>
    <w:rsid w:val="002A31D1"/>
    <w:rsid w:val="002A4F7A"/>
    <w:rsid w:val="002A58FC"/>
    <w:rsid w:val="002A5AB4"/>
    <w:rsid w:val="002A7995"/>
    <w:rsid w:val="002A7C45"/>
    <w:rsid w:val="002B089A"/>
    <w:rsid w:val="002B0A4C"/>
    <w:rsid w:val="002B0B49"/>
    <w:rsid w:val="002B0BE9"/>
    <w:rsid w:val="002B2215"/>
    <w:rsid w:val="002B2CAC"/>
    <w:rsid w:val="002B301B"/>
    <w:rsid w:val="002B401F"/>
    <w:rsid w:val="002B4622"/>
    <w:rsid w:val="002B4ABC"/>
    <w:rsid w:val="002B5335"/>
    <w:rsid w:val="002B5C12"/>
    <w:rsid w:val="002B647C"/>
    <w:rsid w:val="002B6531"/>
    <w:rsid w:val="002B685D"/>
    <w:rsid w:val="002B6D56"/>
    <w:rsid w:val="002B75AC"/>
    <w:rsid w:val="002C2663"/>
    <w:rsid w:val="002C2C2D"/>
    <w:rsid w:val="002C3C12"/>
    <w:rsid w:val="002C3DED"/>
    <w:rsid w:val="002C46C9"/>
    <w:rsid w:val="002C57D4"/>
    <w:rsid w:val="002C684B"/>
    <w:rsid w:val="002C7245"/>
    <w:rsid w:val="002C7FF6"/>
    <w:rsid w:val="002D0316"/>
    <w:rsid w:val="002D0C9F"/>
    <w:rsid w:val="002D1AAF"/>
    <w:rsid w:val="002D2837"/>
    <w:rsid w:val="002D2D7C"/>
    <w:rsid w:val="002D3485"/>
    <w:rsid w:val="002D3850"/>
    <w:rsid w:val="002D3915"/>
    <w:rsid w:val="002D527D"/>
    <w:rsid w:val="002D567D"/>
    <w:rsid w:val="002D5A0A"/>
    <w:rsid w:val="002D76A6"/>
    <w:rsid w:val="002D7CAA"/>
    <w:rsid w:val="002E09BA"/>
    <w:rsid w:val="002E16A0"/>
    <w:rsid w:val="002E1F55"/>
    <w:rsid w:val="002E2A94"/>
    <w:rsid w:val="002E3498"/>
    <w:rsid w:val="002E3855"/>
    <w:rsid w:val="002E39D3"/>
    <w:rsid w:val="002E4DD0"/>
    <w:rsid w:val="002E5B05"/>
    <w:rsid w:val="002E7DE4"/>
    <w:rsid w:val="002E7EA9"/>
    <w:rsid w:val="002F02C6"/>
    <w:rsid w:val="002F0967"/>
    <w:rsid w:val="002F0D31"/>
    <w:rsid w:val="002F113C"/>
    <w:rsid w:val="002F197B"/>
    <w:rsid w:val="002F2211"/>
    <w:rsid w:val="002F261B"/>
    <w:rsid w:val="002F3D8A"/>
    <w:rsid w:val="002F4F01"/>
    <w:rsid w:val="002F52B6"/>
    <w:rsid w:val="002F52C1"/>
    <w:rsid w:val="002F53D3"/>
    <w:rsid w:val="002F5627"/>
    <w:rsid w:val="002F5821"/>
    <w:rsid w:val="002F5D88"/>
    <w:rsid w:val="002F7A1C"/>
    <w:rsid w:val="002F7B38"/>
    <w:rsid w:val="0030051B"/>
    <w:rsid w:val="00300671"/>
    <w:rsid w:val="003016C2"/>
    <w:rsid w:val="00301828"/>
    <w:rsid w:val="00301FC7"/>
    <w:rsid w:val="0030246C"/>
    <w:rsid w:val="00302F78"/>
    <w:rsid w:val="00304166"/>
    <w:rsid w:val="003045E0"/>
    <w:rsid w:val="00305213"/>
    <w:rsid w:val="003061EF"/>
    <w:rsid w:val="0030703D"/>
    <w:rsid w:val="00307228"/>
    <w:rsid w:val="003101DC"/>
    <w:rsid w:val="003108F9"/>
    <w:rsid w:val="00311C60"/>
    <w:rsid w:val="00311D04"/>
    <w:rsid w:val="00312110"/>
    <w:rsid w:val="00313098"/>
    <w:rsid w:val="00314934"/>
    <w:rsid w:val="00314AB7"/>
    <w:rsid w:val="00316007"/>
    <w:rsid w:val="00316166"/>
    <w:rsid w:val="0031647E"/>
    <w:rsid w:val="00316C6A"/>
    <w:rsid w:val="003177E3"/>
    <w:rsid w:val="003200BA"/>
    <w:rsid w:val="00320C25"/>
    <w:rsid w:val="00320CF9"/>
    <w:rsid w:val="00320DEA"/>
    <w:rsid w:val="0032237C"/>
    <w:rsid w:val="00322396"/>
    <w:rsid w:val="00322E72"/>
    <w:rsid w:val="003232B4"/>
    <w:rsid w:val="00324679"/>
    <w:rsid w:val="003246A1"/>
    <w:rsid w:val="0032628C"/>
    <w:rsid w:val="00326676"/>
    <w:rsid w:val="00326D9A"/>
    <w:rsid w:val="003275E0"/>
    <w:rsid w:val="003311A6"/>
    <w:rsid w:val="00332877"/>
    <w:rsid w:val="003337BB"/>
    <w:rsid w:val="00333E79"/>
    <w:rsid w:val="0033482E"/>
    <w:rsid w:val="00334B23"/>
    <w:rsid w:val="00334B61"/>
    <w:rsid w:val="00336A6E"/>
    <w:rsid w:val="00336EDC"/>
    <w:rsid w:val="00337729"/>
    <w:rsid w:val="00340129"/>
    <w:rsid w:val="00340BEC"/>
    <w:rsid w:val="003416E2"/>
    <w:rsid w:val="003420B7"/>
    <w:rsid w:val="00342239"/>
    <w:rsid w:val="00342713"/>
    <w:rsid w:val="0034273B"/>
    <w:rsid w:val="00343698"/>
    <w:rsid w:val="00344BD7"/>
    <w:rsid w:val="00345BB4"/>
    <w:rsid w:val="003460D3"/>
    <w:rsid w:val="00346CAD"/>
    <w:rsid w:val="00346F1D"/>
    <w:rsid w:val="00347335"/>
    <w:rsid w:val="00347BCE"/>
    <w:rsid w:val="00347E87"/>
    <w:rsid w:val="0035010C"/>
    <w:rsid w:val="00350DBE"/>
    <w:rsid w:val="0035158E"/>
    <w:rsid w:val="00351AC4"/>
    <w:rsid w:val="00352FC7"/>
    <w:rsid w:val="003531FD"/>
    <w:rsid w:val="003536B6"/>
    <w:rsid w:val="003549CA"/>
    <w:rsid w:val="00354C66"/>
    <w:rsid w:val="003554AF"/>
    <w:rsid w:val="0035597A"/>
    <w:rsid w:val="00356FB9"/>
    <w:rsid w:val="00360404"/>
    <w:rsid w:val="0036139B"/>
    <w:rsid w:val="00361CDC"/>
    <w:rsid w:val="00362F7C"/>
    <w:rsid w:val="003635AA"/>
    <w:rsid w:val="00364643"/>
    <w:rsid w:val="00364800"/>
    <w:rsid w:val="00364AEE"/>
    <w:rsid w:val="00364C46"/>
    <w:rsid w:val="00364C8A"/>
    <w:rsid w:val="00364E09"/>
    <w:rsid w:val="00370043"/>
    <w:rsid w:val="003701EF"/>
    <w:rsid w:val="0037022C"/>
    <w:rsid w:val="00370974"/>
    <w:rsid w:val="0037112A"/>
    <w:rsid w:val="00371C64"/>
    <w:rsid w:val="003727E7"/>
    <w:rsid w:val="00372969"/>
    <w:rsid w:val="00372E36"/>
    <w:rsid w:val="00373452"/>
    <w:rsid w:val="00374536"/>
    <w:rsid w:val="00374B3D"/>
    <w:rsid w:val="00375100"/>
    <w:rsid w:val="0037606E"/>
    <w:rsid w:val="00376AD2"/>
    <w:rsid w:val="00376F38"/>
    <w:rsid w:val="003778CF"/>
    <w:rsid w:val="00377C90"/>
    <w:rsid w:val="0038072C"/>
    <w:rsid w:val="003808B1"/>
    <w:rsid w:val="00380EDB"/>
    <w:rsid w:val="0038170B"/>
    <w:rsid w:val="003837C8"/>
    <w:rsid w:val="0038422A"/>
    <w:rsid w:val="00385505"/>
    <w:rsid w:val="00386702"/>
    <w:rsid w:val="0038725F"/>
    <w:rsid w:val="00387363"/>
    <w:rsid w:val="0039148A"/>
    <w:rsid w:val="0039351C"/>
    <w:rsid w:val="0039366D"/>
    <w:rsid w:val="003949F9"/>
    <w:rsid w:val="00395992"/>
    <w:rsid w:val="00395DD0"/>
    <w:rsid w:val="00395F75"/>
    <w:rsid w:val="0039648B"/>
    <w:rsid w:val="00397647"/>
    <w:rsid w:val="003A0E06"/>
    <w:rsid w:val="003A18C2"/>
    <w:rsid w:val="003A1B17"/>
    <w:rsid w:val="003A1E52"/>
    <w:rsid w:val="003A20EF"/>
    <w:rsid w:val="003A3BF5"/>
    <w:rsid w:val="003A49F1"/>
    <w:rsid w:val="003A4B44"/>
    <w:rsid w:val="003A51AB"/>
    <w:rsid w:val="003A5649"/>
    <w:rsid w:val="003A56C5"/>
    <w:rsid w:val="003A5FCC"/>
    <w:rsid w:val="003A5FE1"/>
    <w:rsid w:val="003A652C"/>
    <w:rsid w:val="003A7675"/>
    <w:rsid w:val="003A7813"/>
    <w:rsid w:val="003B1299"/>
    <w:rsid w:val="003B1ED2"/>
    <w:rsid w:val="003B2E63"/>
    <w:rsid w:val="003B34F7"/>
    <w:rsid w:val="003B36A3"/>
    <w:rsid w:val="003B3983"/>
    <w:rsid w:val="003B3E23"/>
    <w:rsid w:val="003B4040"/>
    <w:rsid w:val="003B4126"/>
    <w:rsid w:val="003B67A6"/>
    <w:rsid w:val="003B6921"/>
    <w:rsid w:val="003B7F2F"/>
    <w:rsid w:val="003C0A9D"/>
    <w:rsid w:val="003C2631"/>
    <w:rsid w:val="003C2CA9"/>
    <w:rsid w:val="003C410D"/>
    <w:rsid w:val="003C46D9"/>
    <w:rsid w:val="003C4D3A"/>
    <w:rsid w:val="003C5128"/>
    <w:rsid w:val="003C6586"/>
    <w:rsid w:val="003C7503"/>
    <w:rsid w:val="003C7BA7"/>
    <w:rsid w:val="003D2666"/>
    <w:rsid w:val="003D3181"/>
    <w:rsid w:val="003D3B89"/>
    <w:rsid w:val="003D41EE"/>
    <w:rsid w:val="003D7374"/>
    <w:rsid w:val="003D7A41"/>
    <w:rsid w:val="003E02C4"/>
    <w:rsid w:val="003E291E"/>
    <w:rsid w:val="003E3037"/>
    <w:rsid w:val="003E3095"/>
    <w:rsid w:val="003E3F56"/>
    <w:rsid w:val="003E4187"/>
    <w:rsid w:val="003E4361"/>
    <w:rsid w:val="003E472F"/>
    <w:rsid w:val="003E49B8"/>
    <w:rsid w:val="003E52AC"/>
    <w:rsid w:val="003E646F"/>
    <w:rsid w:val="003F065E"/>
    <w:rsid w:val="003F1CD5"/>
    <w:rsid w:val="003F297C"/>
    <w:rsid w:val="003F2FCA"/>
    <w:rsid w:val="003F3487"/>
    <w:rsid w:val="003F3BF1"/>
    <w:rsid w:val="003F3DBF"/>
    <w:rsid w:val="003F3EE7"/>
    <w:rsid w:val="003F44D2"/>
    <w:rsid w:val="003F4B54"/>
    <w:rsid w:val="003F4DDB"/>
    <w:rsid w:val="003F5BBB"/>
    <w:rsid w:val="003F6320"/>
    <w:rsid w:val="003F6592"/>
    <w:rsid w:val="004017C7"/>
    <w:rsid w:val="00401E40"/>
    <w:rsid w:val="004023A9"/>
    <w:rsid w:val="004027B5"/>
    <w:rsid w:val="00402E67"/>
    <w:rsid w:val="00403C68"/>
    <w:rsid w:val="00404511"/>
    <w:rsid w:val="004066DA"/>
    <w:rsid w:val="0041097C"/>
    <w:rsid w:val="004109E2"/>
    <w:rsid w:val="00412E50"/>
    <w:rsid w:val="0041311E"/>
    <w:rsid w:val="0041343C"/>
    <w:rsid w:val="004136B8"/>
    <w:rsid w:val="00413892"/>
    <w:rsid w:val="0041461A"/>
    <w:rsid w:val="00414BA0"/>
    <w:rsid w:val="00414F0F"/>
    <w:rsid w:val="00415A28"/>
    <w:rsid w:val="00417212"/>
    <w:rsid w:val="0042274C"/>
    <w:rsid w:val="00422C40"/>
    <w:rsid w:val="0042491E"/>
    <w:rsid w:val="00424A12"/>
    <w:rsid w:val="00424B2E"/>
    <w:rsid w:val="004253B3"/>
    <w:rsid w:val="00425BEB"/>
    <w:rsid w:val="00425E04"/>
    <w:rsid w:val="0042621B"/>
    <w:rsid w:val="004267A1"/>
    <w:rsid w:val="004271A6"/>
    <w:rsid w:val="0042798A"/>
    <w:rsid w:val="0043036B"/>
    <w:rsid w:val="0043038D"/>
    <w:rsid w:val="00430588"/>
    <w:rsid w:val="004305FD"/>
    <w:rsid w:val="00430694"/>
    <w:rsid w:val="00431475"/>
    <w:rsid w:val="00431D9D"/>
    <w:rsid w:val="00431EAA"/>
    <w:rsid w:val="00431EB3"/>
    <w:rsid w:val="004337CB"/>
    <w:rsid w:val="00433AFA"/>
    <w:rsid w:val="00433F37"/>
    <w:rsid w:val="00434138"/>
    <w:rsid w:val="00434E29"/>
    <w:rsid w:val="004352DA"/>
    <w:rsid w:val="00435E75"/>
    <w:rsid w:val="004379F0"/>
    <w:rsid w:val="004409A4"/>
    <w:rsid w:val="00442AF1"/>
    <w:rsid w:val="0044459F"/>
    <w:rsid w:val="00444DD9"/>
    <w:rsid w:val="00445AC9"/>
    <w:rsid w:val="00446291"/>
    <w:rsid w:val="004468BE"/>
    <w:rsid w:val="00446E04"/>
    <w:rsid w:val="00450434"/>
    <w:rsid w:val="00450659"/>
    <w:rsid w:val="004508F3"/>
    <w:rsid w:val="0045174E"/>
    <w:rsid w:val="004527B8"/>
    <w:rsid w:val="0045285D"/>
    <w:rsid w:val="00452BD5"/>
    <w:rsid w:val="00453565"/>
    <w:rsid w:val="004538E4"/>
    <w:rsid w:val="00453C93"/>
    <w:rsid w:val="00453E22"/>
    <w:rsid w:val="00454C7B"/>
    <w:rsid w:val="00455559"/>
    <w:rsid w:val="00455666"/>
    <w:rsid w:val="0045608C"/>
    <w:rsid w:val="00457046"/>
    <w:rsid w:val="004577B9"/>
    <w:rsid w:val="00460295"/>
    <w:rsid w:val="00460FD6"/>
    <w:rsid w:val="00461E3F"/>
    <w:rsid w:val="0046270C"/>
    <w:rsid w:val="00462CB3"/>
    <w:rsid w:val="00464058"/>
    <w:rsid w:val="004647E6"/>
    <w:rsid w:val="00464AB5"/>
    <w:rsid w:val="00464BED"/>
    <w:rsid w:val="0046535E"/>
    <w:rsid w:val="0046633F"/>
    <w:rsid w:val="00466469"/>
    <w:rsid w:val="00470955"/>
    <w:rsid w:val="0047143F"/>
    <w:rsid w:val="004714A2"/>
    <w:rsid w:val="00471AE7"/>
    <w:rsid w:val="00473478"/>
    <w:rsid w:val="00474B5C"/>
    <w:rsid w:val="00474EF9"/>
    <w:rsid w:val="004754FB"/>
    <w:rsid w:val="00480874"/>
    <w:rsid w:val="00480E0F"/>
    <w:rsid w:val="00483B3E"/>
    <w:rsid w:val="004841D9"/>
    <w:rsid w:val="0048516A"/>
    <w:rsid w:val="004855EF"/>
    <w:rsid w:val="00485753"/>
    <w:rsid w:val="0048676B"/>
    <w:rsid w:val="004867EF"/>
    <w:rsid w:val="00487064"/>
    <w:rsid w:val="0049096D"/>
    <w:rsid w:val="00490C7F"/>
    <w:rsid w:val="004916C5"/>
    <w:rsid w:val="00491875"/>
    <w:rsid w:val="00492347"/>
    <w:rsid w:val="00492D09"/>
    <w:rsid w:val="004944C2"/>
    <w:rsid w:val="0049454A"/>
    <w:rsid w:val="00494B4F"/>
    <w:rsid w:val="00495397"/>
    <w:rsid w:val="0049574E"/>
    <w:rsid w:val="004974C1"/>
    <w:rsid w:val="00497B97"/>
    <w:rsid w:val="004A1793"/>
    <w:rsid w:val="004A2D15"/>
    <w:rsid w:val="004A3C72"/>
    <w:rsid w:val="004A3D58"/>
    <w:rsid w:val="004A4FC2"/>
    <w:rsid w:val="004A51D1"/>
    <w:rsid w:val="004A66FB"/>
    <w:rsid w:val="004A6F5C"/>
    <w:rsid w:val="004A7B8D"/>
    <w:rsid w:val="004A7F5F"/>
    <w:rsid w:val="004A7FA4"/>
    <w:rsid w:val="004B0272"/>
    <w:rsid w:val="004B053E"/>
    <w:rsid w:val="004B0901"/>
    <w:rsid w:val="004B1835"/>
    <w:rsid w:val="004B1842"/>
    <w:rsid w:val="004B2377"/>
    <w:rsid w:val="004B46BE"/>
    <w:rsid w:val="004B4989"/>
    <w:rsid w:val="004B499F"/>
    <w:rsid w:val="004B5FA1"/>
    <w:rsid w:val="004B62B5"/>
    <w:rsid w:val="004C229D"/>
    <w:rsid w:val="004C237C"/>
    <w:rsid w:val="004C312A"/>
    <w:rsid w:val="004C32A5"/>
    <w:rsid w:val="004C3F05"/>
    <w:rsid w:val="004C480D"/>
    <w:rsid w:val="004C4BF9"/>
    <w:rsid w:val="004C4FEF"/>
    <w:rsid w:val="004C618F"/>
    <w:rsid w:val="004C653E"/>
    <w:rsid w:val="004C7635"/>
    <w:rsid w:val="004C7D4D"/>
    <w:rsid w:val="004C7E77"/>
    <w:rsid w:val="004D03D2"/>
    <w:rsid w:val="004D1EC4"/>
    <w:rsid w:val="004D2DB8"/>
    <w:rsid w:val="004D336E"/>
    <w:rsid w:val="004D3FD7"/>
    <w:rsid w:val="004D433E"/>
    <w:rsid w:val="004D4420"/>
    <w:rsid w:val="004D51EC"/>
    <w:rsid w:val="004D5439"/>
    <w:rsid w:val="004D574D"/>
    <w:rsid w:val="004D5DA3"/>
    <w:rsid w:val="004D5F4F"/>
    <w:rsid w:val="004D65C3"/>
    <w:rsid w:val="004D6754"/>
    <w:rsid w:val="004E02D2"/>
    <w:rsid w:val="004E0842"/>
    <w:rsid w:val="004E14EF"/>
    <w:rsid w:val="004E27C8"/>
    <w:rsid w:val="004E3067"/>
    <w:rsid w:val="004E3190"/>
    <w:rsid w:val="004E3477"/>
    <w:rsid w:val="004E3D8C"/>
    <w:rsid w:val="004E50DB"/>
    <w:rsid w:val="004E60B4"/>
    <w:rsid w:val="004E6555"/>
    <w:rsid w:val="004E694F"/>
    <w:rsid w:val="004E7553"/>
    <w:rsid w:val="004F0A0A"/>
    <w:rsid w:val="004F1F28"/>
    <w:rsid w:val="004F48BD"/>
    <w:rsid w:val="004F500D"/>
    <w:rsid w:val="004F5106"/>
    <w:rsid w:val="004F593E"/>
    <w:rsid w:val="004F59D4"/>
    <w:rsid w:val="004F5DB5"/>
    <w:rsid w:val="004F670D"/>
    <w:rsid w:val="00501A2A"/>
    <w:rsid w:val="005021A7"/>
    <w:rsid w:val="00503452"/>
    <w:rsid w:val="005034F0"/>
    <w:rsid w:val="005045E9"/>
    <w:rsid w:val="00504BAB"/>
    <w:rsid w:val="00504D47"/>
    <w:rsid w:val="00504DFF"/>
    <w:rsid w:val="005055FA"/>
    <w:rsid w:val="00506242"/>
    <w:rsid w:val="005063A5"/>
    <w:rsid w:val="00506DFB"/>
    <w:rsid w:val="0050710A"/>
    <w:rsid w:val="00507673"/>
    <w:rsid w:val="00507AD2"/>
    <w:rsid w:val="00507B26"/>
    <w:rsid w:val="00510272"/>
    <w:rsid w:val="005103A4"/>
    <w:rsid w:val="005107A6"/>
    <w:rsid w:val="005108A3"/>
    <w:rsid w:val="00512214"/>
    <w:rsid w:val="00512807"/>
    <w:rsid w:val="00513B08"/>
    <w:rsid w:val="00514BAC"/>
    <w:rsid w:val="00517AC3"/>
    <w:rsid w:val="00517AE9"/>
    <w:rsid w:val="00520F74"/>
    <w:rsid w:val="00521437"/>
    <w:rsid w:val="00522A41"/>
    <w:rsid w:val="00522F11"/>
    <w:rsid w:val="00523906"/>
    <w:rsid w:val="00523DD2"/>
    <w:rsid w:val="00523FB2"/>
    <w:rsid w:val="00524A17"/>
    <w:rsid w:val="00524D6D"/>
    <w:rsid w:val="0052555C"/>
    <w:rsid w:val="00526ABE"/>
    <w:rsid w:val="00527446"/>
    <w:rsid w:val="005276E9"/>
    <w:rsid w:val="00531AED"/>
    <w:rsid w:val="00533E84"/>
    <w:rsid w:val="005341C3"/>
    <w:rsid w:val="00534C42"/>
    <w:rsid w:val="00534CB9"/>
    <w:rsid w:val="00534D5D"/>
    <w:rsid w:val="00536663"/>
    <w:rsid w:val="005405FC"/>
    <w:rsid w:val="0054233B"/>
    <w:rsid w:val="00542D6B"/>
    <w:rsid w:val="00542E58"/>
    <w:rsid w:val="00543D92"/>
    <w:rsid w:val="00544A65"/>
    <w:rsid w:val="00544CFE"/>
    <w:rsid w:val="005469F6"/>
    <w:rsid w:val="00546BB2"/>
    <w:rsid w:val="00547663"/>
    <w:rsid w:val="00551480"/>
    <w:rsid w:val="00551530"/>
    <w:rsid w:val="00551995"/>
    <w:rsid w:val="00551D40"/>
    <w:rsid w:val="00552B13"/>
    <w:rsid w:val="005532DB"/>
    <w:rsid w:val="00553AC7"/>
    <w:rsid w:val="00555088"/>
    <w:rsid w:val="00555173"/>
    <w:rsid w:val="00555190"/>
    <w:rsid w:val="00555C24"/>
    <w:rsid w:val="005560E0"/>
    <w:rsid w:val="00557ACC"/>
    <w:rsid w:val="00560002"/>
    <w:rsid w:val="00560132"/>
    <w:rsid w:val="005605C3"/>
    <w:rsid w:val="00560A72"/>
    <w:rsid w:val="00561693"/>
    <w:rsid w:val="00562230"/>
    <w:rsid w:val="00562427"/>
    <w:rsid w:val="00562DC6"/>
    <w:rsid w:val="005631DE"/>
    <w:rsid w:val="00563627"/>
    <w:rsid w:val="00563D3A"/>
    <w:rsid w:val="005668EC"/>
    <w:rsid w:val="00567AF1"/>
    <w:rsid w:val="0057006F"/>
    <w:rsid w:val="00570698"/>
    <w:rsid w:val="00570756"/>
    <w:rsid w:val="00570D75"/>
    <w:rsid w:val="00571C47"/>
    <w:rsid w:val="00573051"/>
    <w:rsid w:val="00573872"/>
    <w:rsid w:val="005746C4"/>
    <w:rsid w:val="005754F8"/>
    <w:rsid w:val="005758D4"/>
    <w:rsid w:val="00575A5C"/>
    <w:rsid w:val="0057620F"/>
    <w:rsid w:val="00577B87"/>
    <w:rsid w:val="00582772"/>
    <w:rsid w:val="00582DAB"/>
    <w:rsid w:val="0058350E"/>
    <w:rsid w:val="00583FA1"/>
    <w:rsid w:val="00584935"/>
    <w:rsid w:val="00584B65"/>
    <w:rsid w:val="00586526"/>
    <w:rsid w:val="00586BF9"/>
    <w:rsid w:val="005872F8"/>
    <w:rsid w:val="0058759E"/>
    <w:rsid w:val="005908C3"/>
    <w:rsid w:val="0059169A"/>
    <w:rsid w:val="005919EC"/>
    <w:rsid w:val="0059306F"/>
    <w:rsid w:val="005930BD"/>
    <w:rsid w:val="005931C7"/>
    <w:rsid w:val="005934A9"/>
    <w:rsid w:val="005934F1"/>
    <w:rsid w:val="00593C47"/>
    <w:rsid w:val="00593EF0"/>
    <w:rsid w:val="00595A89"/>
    <w:rsid w:val="00595B4C"/>
    <w:rsid w:val="00595D9E"/>
    <w:rsid w:val="005A02B4"/>
    <w:rsid w:val="005A02C1"/>
    <w:rsid w:val="005A02FD"/>
    <w:rsid w:val="005A0EAB"/>
    <w:rsid w:val="005A170D"/>
    <w:rsid w:val="005A1DFD"/>
    <w:rsid w:val="005A1F32"/>
    <w:rsid w:val="005A266C"/>
    <w:rsid w:val="005A40DC"/>
    <w:rsid w:val="005A4308"/>
    <w:rsid w:val="005A5BA9"/>
    <w:rsid w:val="005A6383"/>
    <w:rsid w:val="005A6BF9"/>
    <w:rsid w:val="005A7602"/>
    <w:rsid w:val="005A7804"/>
    <w:rsid w:val="005A7E5E"/>
    <w:rsid w:val="005B143E"/>
    <w:rsid w:val="005B1F37"/>
    <w:rsid w:val="005B352B"/>
    <w:rsid w:val="005B390D"/>
    <w:rsid w:val="005B394F"/>
    <w:rsid w:val="005B39ED"/>
    <w:rsid w:val="005B3EEA"/>
    <w:rsid w:val="005B5A31"/>
    <w:rsid w:val="005B5B20"/>
    <w:rsid w:val="005B6CBC"/>
    <w:rsid w:val="005B708E"/>
    <w:rsid w:val="005B751E"/>
    <w:rsid w:val="005B754C"/>
    <w:rsid w:val="005B7C6E"/>
    <w:rsid w:val="005C03A8"/>
    <w:rsid w:val="005C152A"/>
    <w:rsid w:val="005C420C"/>
    <w:rsid w:val="005C4839"/>
    <w:rsid w:val="005C49DB"/>
    <w:rsid w:val="005C4C28"/>
    <w:rsid w:val="005C653A"/>
    <w:rsid w:val="005C6900"/>
    <w:rsid w:val="005C6BB6"/>
    <w:rsid w:val="005C7DE8"/>
    <w:rsid w:val="005C7EF0"/>
    <w:rsid w:val="005D072B"/>
    <w:rsid w:val="005D0F8F"/>
    <w:rsid w:val="005D2090"/>
    <w:rsid w:val="005D2681"/>
    <w:rsid w:val="005D307F"/>
    <w:rsid w:val="005D3DBE"/>
    <w:rsid w:val="005D4417"/>
    <w:rsid w:val="005D49C2"/>
    <w:rsid w:val="005D579C"/>
    <w:rsid w:val="005D5C43"/>
    <w:rsid w:val="005D5E41"/>
    <w:rsid w:val="005D62C3"/>
    <w:rsid w:val="005D6ABD"/>
    <w:rsid w:val="005D6BE2"/>
    <w:rsid w:val="005D6C43"/>
    <w:rsid w:val="005D7DD4"/>
    <w:rsid w:val="005E0174"/>
    <w:rsid w:val="005E0EF8"/>
    <w:rsid w:val="005E1360"/>
    <w:rsid w:val="005E30A4"/>
    <w:rsid w:val="005E4288"/>
    <w:rsid w:val="005E455E"/>
    <w:rsid w:val="005E520F"/>
    <w:rsid w:val="005E6051"/>
    <w:rsid w:val="005E69F6"/>
    <w:rsid w:val="005E6BAB"/>
    <w:rsid w:val="005E6C15"/>
    <w:rsid w:val="005E7392"/>
    <w:rsid w:val="005E745A"/>
    <w:rsid w:val="005E770A"/>
    <w:rsid w:val="005E7F58"/>
    <w:rsid w:val="005F0380"/>
    <w:rsid w:val="005F043C"/>
    <w:rsid w:val="005F108E"/>
    <w:rsid w:val="005F1156"/>
    <w:rsid w:val="005F198D"/>
    <w:rsid w:val="005F2195"/>
    <w:rsid w:val="005F272E"/>
    <w:rsid w:val="005F45B8"/>
    <w:rsid w:val="005F688F"/>
    <w:rsid w:val="005F7847"/>
    <w:rsid w:val="006009FE"/>
    <w:rsid w:val="00600ED5"/>
    <w:rsid w:val="006018B3"/>
    <w:rsid w:val="0060232D"/>
    <w:rsid w:val="006026D7"/>
    <w:rsid w:val="00604DF9"/>
    <w:rsid w:val="00605088"/>
    <w:rsid w:val="006053E6"/>
    <w:rsid w:val="006058E3"/>
    <w:rsid w:val="0060602E"/>
    <w:rsid w:val="0060637B"/>
    <w:rsid w:val="00607103"/>
    <w:rsid w:val="00607E3C"/>
    <w:rsid w:val="00611142"/>
    <w:rsid w:val="00611B31"/>
    <w:rsid w:val="006140A4"/>
    <w:rsid w:val="00614687"/>
    <w:rsid w:val="006152AD"/>
    <w:rsid w:val="0061596A"/>
    <w:rsid w:val="006161A9"/>
    <w:rsid w:val="00620766"/>
    <w:rsid w:val="00620C02"/>
    <w:rsid w:val="00620DC9"/>
    <w:rsid w:val="00620DFB"/>
    <w:rsid w:val="0062141A"/>
    <w:rsid w:val="00621B95"/>
    <w:rsid w:val="00623089"/>
    <w:rsid w:val="00623461"/>
    <w:rsid w:val="006234AD"/>
    <w:rsid w:val="006242BD"/>
    <w:rsid w:val="006255D0"/>
    <w:rsid w:val="00625AB9"/>
    <w:rsid w:val="0062646D"/>
    <w:rsid w:val="006271E5"/>
    <w:rsid w:val="0062798B"/>
    <w:rsid w:val="00630486"/>
    <w:rsid w:val="00630506"/>
    <w:rsid w:val="00630ADF"/>
    <w:rsid w:val="00631A70"/>
    <w:rsid w:val="00631C3D"/>
    <w:rsid w:val="00632601"/>
    <w:rsid w:val="00632656"/>
    <w:rsid w:val="00632ABC"/>
    <w:rsid w:val="00632F23"/>
    <w:rsid w:val="00633E9A"/>
    <w:rsid w:val="00634634"/>
    <w:rsid w:val="00634B6C"/>
    <w:rsid w:val="00634B92"/>
    <w:rsid w:val="00634DF8"/>
    <w:rsid w:val="00635326"/>
    <w:rsid w:val="006357BA"/>
    <w:rsid w:val="00637A9E"/>
    <w:rsid w:val="0064010C"/>
    <w:rsid w:val="00640832"/>
    <w:rsid w:val="006408FC"/>
    <w:rsid w:val="006415DC"/>
    <w:rsid w:val="0064303D"/>
    <w:rsid w:val="006433FA"/>
    <w:rsid w:val="00643CDE"/>
    <w:rsid w:val="006447CB"/>
    <w:rsid w:val="006448D6"/>
    <w:rsid w:val="00644C28"/>
    <w:rsid w:val="00644CB2"/>
    <w:rsid w:val="00645441"/>
    <w:rsid w:val="00646440"/>
    <w:rsid w:val="006464DD"/>
    <w:rsid w:val="00646F7A"/>
    <w:rsid w:val="00647807"/>
    <w:rsid w:val="00647C4D"/>
    <w:rsid w:val="0065042C"/>
    <w:rsid w:val="0065097C"/>
    <w:rsid w:val="00650B45"/>
    <w:rsid w:val="00651EB5"/>
    <w:rsid w:val="00652017"/>
    <w:rsid w:val="00652028"/>
    <w:rsid w:val="00653503"/>
    <w:rsid w:val="00653E45"/>
    <w:rsid w:val="006547BF"/>
    <w:rsid w:val="00655F75"/>
    <w:rsid w:val="00656C6B"/>
    <w:rsid w:val="00660AB3"/>
    <w:rsid w:val="00660C27"/>
    <w:rsid w:val="00661890"/>
    <w:rsid w:val="0066205A"/>
    <w:rsid w:val="006629B9"/>
    <w:rsid w:val="00663634"/>
    <w:rsid w:val="00663F61"/>
    <w:rsid w:val="006644E3"/>
    <w:rsid w:val="00665B46"/>
    <w:rsid w:val="00666641"/>
    <w:rsid w:val="00666BCB"/>
    <w:rsid w:val="00667771"/>
    <w:rsid w:val="0067028A"/>
    <w:rsid w:val="006703CC"/>
    <w:rsid w:val="00670411"/>
    <w:rsid w:val="0067077B"/>
    <w:rsid w:val="0067079D"/>
    <w:rsid w:val="00670BB6"/>
    <w:rsid w:val="0067135D"/>
    <w:rsid w:val="00671536"/>
    <w:rsid w:val="00672475"/>
    <w:rsid w:val="00673737"/>
    <w:rsid w:val="006738F4"/>
    <w:rsid w:val="006749BC"/>
    <w:rsid w:val="00674DF4"/>
    <w:rsid w:val="00675A9A"/>
    <w:rsid w:val="00677545"/>
    <w:rsid w:val="00677BCB"/>
    <w:rsid w:val="00680249"/>
    <w:rsid w:val="00680F44"/>
    <w:rsid w:val="00681C04"/>
    <w:rsid w:val="00683CDE"/>
    <w:rsid w:val="0068467F"/>
    <w:rsid w:val="00684F1E"/>
    <w:rsid w:val="006864B6"/>
    <w:rsid w:val="00687087"/>
    <w:rsid w:val="00687ED4"/>
    <w:rsid w:val="006901B0"/>
    <w:rsid w:val="006914B8"/>
    <w:rsid w:val="0069187A"/>
    <w:rsid w:val="0069270D"/>
    <w:rsid w:val="006927D9"/>
    <w:rsid w:val="00692813"/>
    <w:rsid w:val="00692C25"/>
    <w:rsid w:val="00692C93"/>
    <w:rsid w:val="00692D3F"/>
    <w:rsid w:val="00693983"/>
    <w:rsid w:val="006942A7"/>
    <w:rsid w:val="006946CB"/>
    <w:rsid w:val="0069623A"/>
    <w:rsid w:val="00696468"/>
    <w:rsid w:val="00696A66"/>
    <w:rsid w:val="00696B5A"/>
    <w:rsid w:val="006970F8"/>
    <w:rsid w:val="006A0D0A"/>
    <w:rsid w:val="006A1671"/>
    <w:rsid w:val="006A229B"/>
    <w:rsid w:val="006A2CAB"/>
    <w:rsid w:val="006A31EE"/>
    <w:rsid w:val="006A36AC"/>
    <w:rsid w:val="006A426E"/>
    <w:rsid w:val="006A4A75"/>
    <w:rsid w:val="006A59F0"/>
    <w:rsid w:val="006A59F5"/>
    <w:rsid w:val="006A5C2D"/>
    <w:rsid w:val="006A7735"/>
    <w:rsid w:val="006A7CB1"/>
    <w:rsid w:val="006B03FA"/>
    <w:rsid w:val="006B057A"/>
    <w:rsid w:val="006B1613"/>
    <w:rsid w:val="006B1724"/>
    <w:rsid w:val="006B180D"/>
    <w:rsid w:val="006B1A15"/>
    <w:rsid w:val="006B2992"/>
    <w:rsid w:val="006B2A67"/>
    <w:rsid w:val="006B3867"/>
    <w:rsid w:val="006B3E26"/>
    <w:rsid w:val="006B40C1"/>
    <w:rsid w:val="006B5E44"/>
    <w:rsid w:val="006B716A"/>
    <w:rsid w:val="006B7CD3"/>
    <w:rsid w:val="006C1627"/>
    <w:rsid w:val="006C20E9"/>
    <w:rsid w:val="006C3473"/>
    <w:rsid w:val="006C40E9"/>
    <w:rsid w:val="006C4682"/>
    <w:rsid w:val="006C4CE0"/>
    <w:rsid w:val="006C6647"/>
    <w:rsid w:val="006C748A"/>
    <w:rsid w:val="006D02F4"/>
    <w:rsid w:val="006D078F"/>
    <w:rsid w:val="006D0949"/>
    <w:rsid w:val="006D0A72"/>
    <w:rsid w:val="006D0A7C"/>
    <w:rsid w:val="006D1217"/>
    <w:rsid w:val="006D1D93"/>
    <w:rsid w:val="006D1FDD"/>
    <w:rsid w:val="006D2607"/>
    <w:rsid w:val="006D27E3"/>
    <w:rsid w:val="006D3A62"/>
    <w:rsid w:val="006D49A5"/>
    <w:rsid w:val="006D4E99"/>
    <w:rsid w:val="006D512A"/>
    <w:rsid w:val="006D54A7"/>
    <w:rsid w:val="006D56C0"/>
    <w:rsid w:val="006D67B8"/>
    <w:rsid w:val="006D6A72"/>
    <w:rsid w:val="006D6BF9"/>
    <w:rsid w:val="006D73E7"/>
    <w:rsid w:val="006E009D"/>
    <w:rsid w:val="006E0125"/>
    <w:rsid w:val="006E115B"/>
    <w:rsid w:val="006E22C4"/>
    <w:rsid w:val="006E2CB3"/>
    <w:rsid w:val="006E31C3"/>
    <w:rsid w:val="006E381B"/>
    <w:rsid w:val="006E5D67"/>
    <w:rsid w:val="006E6427"/>
    <w:rsid w:val="006E6854"/>
    <w:rsid w:val="006E7A6B"/>
    <w:rsid w:val="006F066B"/>
    <w:rsid w:val="006F0700"/>
    <w:rsid w:val="006F0A6C"/>
    <w:rsid w:val="006F1045"/>
    <w:rsid w:val="006F116E"/>
    <w:rsid w:val="006F17EA"/>
    <w:rsid w:val="006F1B70"/>
    <w:rsid w:val="006F2169"/>
    <w:rsid w:val="006F2FB8"/>
    <w:rsid w:val="006F3540"/>
    <w:rsid w:val="006F3E0C"/>
    <w:rsid w:val="006F3F93"/>
    <w:rsid w:val="006F47AD"/>
    <w:rsid w:val="006F4F85"/>
    <w:rsid w:val="006F50A4"/>
    <w:rsid w:val="006F636F"/>
    <w:rsid w:val="006F6483"/>
    <w:rsid w:val="006F6EF5"/>
    <w:rsid w:val="006F707A"/>
    <w:rsid w:val="006F7C4C"/>
    <w:rsid w:val="00700276"/>
    <w:rsid w:val="007003EB"/>
    <w:rsid w:val="00700A9A"/>
    <w:rsid w:val="0070194B"/>
    <w:rsid w:val="00701BC8"/>
    <w:rsid w:val="00702039"/>
    <w:rsid w:val="00702050"/>
    <w:rsid w:val="007020B8"/>
    <w:rsid w:val="007021CE"/>
    <w:rsid w:val="00703AEC"/>
    <w:rsid w:val="007051D5"/>
    <w:rsid w:val="00705852"/>
    <w:rsid w:val="00705D83"/>
    <w:rsid w:val="00705FD9"/>
    <w:rsid w:val="007060F1"/>
    <w:rsid w:val="00706282"/>
    <w:rsid w:val="00706352"/>
    <w:rsid w:val="00706462"/>
    <w:rsid w:val="0070646A"/>
    <w:rsid w:val="00706E42"/>
    <w:rsid w:val="00707C9A"/>
    <w:rsid w:val="00710256"/>
    <w:rsid w:val="007102BB"/>
    <w:rsid w:val="00710491"/>
    <w:rsid w:val="0071087C"/>
    <w:rsid w:val="007119AA"/>
    <w:rsid w:val="00711DAF"/>
    <w:rsid w:val="0071468C"/>
    <w:rsid w:val="00714AD0"/>
    <w:rsid w:val="00714F67"/>
    <w:rsid w:val="007150DA"/>
    <w:rsid w:val="00715D96"/>
    <w:rsid w:val="00716EA6"/>
    <w:rsid w:val="00716FD4"/>
    <w:rsid w:val="0072008B"/>
    <w:rsid w:val="00721571"/>
    <w:rsid w:val="00722CC4"/>
    <w:rsid w:val="00723E26"/>
    <w:rsid w:val="00724453"/>
    <w:rsid w:val="00725A0F"/>
    <w:rsid w:val="00725A62"/>
    <w:rsid w:val="0072604D"/>
    <w:rsid w:val="007264B8"/>
    <w:rsid w:val="007264F1"/>
    <w:rsid w:val="00726B66"/>
    <w:rsid w:val="00726C2A"/>
    <w:rsid w:val="00726CCB"/>
    <w:rsid w:val="00727063"/>
    <w:rsid w:val="00727B8A"/>
    <w:rsid w:val="00727F55"/>
    <w:rsid w:val="00734F27"/>
    <w:rsid w:val="007353E2"/>
    <w:rsid w:val="00735B8A"/>
    <w:rsid w:val="00735D1E"/>
    <w:rsid w:val="00735D39"/>
    <w:rsid w:val="007365BE"/>
    <w:rsid w:val="00741316"/>
    <w:rsid w:val="00741524"/>
    <w:rsid w:val="007417B4"/>
    <w:rsid w:val="0074197E"/>
    <w:rsid w:val="007424EE"/>
    <w:rsid w:val="0074274C"/>
    <w:rsid w:val="00742FF2"/>
    <w:rsid w:val="00743259"/>
    <w:rsid w:val="00743378"/>
    <w:rsid w:val="00743717"/>
    <w:rsid w:val="00744591"/>
    <w:rsid w:val="00745689"/>
    <w:rsid w:val="00746422"/>
    <w:rsid w:val="00747853"/>
    <w:rsid w:val="00747933"/>
    <w:rsid w:val="00750009"/>
    <w:rsid w:val="00750414"/>
    <w:rsid w:val="0075041C"/>
    <w:rsid w:val="007517A4"/>
    <w:rsid w:val="007528A3"/>
    <w:rsid w:val="00752E18"/>
    <w:rsid w:val="00753075"/>
    <w:rsid w:val="00753347"/>
    <w:rsid w:val="0075567C"/>
    <w:rsid w:val="00755B74"/>
    <w:rsid w:val="00756B37"/>
    <w:rsid w:val="007573F5"/>
    <w:rsid w:val="00757E52"/>
    <w:rsid w:val="00757F94"/>
    <w:rsid w:val="00763032"/>
    <w:rsid w:val="0076337D"/>
    <w:rsid w:val="007633DA"/>
    <w:rsid w:val="00763900"/>
    <w:rsid w:val="00763E8E"/>
    <w:rsid w:val="00764891"/>
    <w:rsid w:val="00764C3A"/>
    <w:rsid w:val="00764CBA"/>
    <w:rsid w:val="00772BEA"/>
    <w:rsid w:val="007744CD"/>
    <w:rsid w:val="00774725"/>
    <w:rsid w:val="00775BAE"/>
    <w:rsid w:val="00775CDF"/>
    <w:rsid w:val="00776401"/>
    <w:rsid w:val="0077733F"/>
    <w:rsid w:val="007803C0"/>
    <w:rsid w:val="007805E3"/>
    <w:rsid w:val="00780A7D"/>
    <w:rsid w:val="00780D67"/>
    <w:rsid w:val="00781862"/>
    <w:rsid w:val="007819A6"/>
    <w:rsid w:val="00782490"/>
    <w:rsid w:val="00782B27"/>
    <w:rsid w:val="007830FE"/>
    <w:rsid w:val="00783806"/>
    <w:rsid w:val="00783FBB"/>
    <w:rsid w:val="00784355"/>
    <w:rsid w:val="00784E25"/>
    <w:rsid w:val="00785EC2"/>
    <w:rsid w:val="00786A0D"/>
    <w:rsid w:val="00786BE6"/>
    <w:rsid w:val="007900F3"/>
    <w:rsid w:val="00790858"/>
    <w:rsid w:val="00790CC8"/>
    <w:rsid w:val="00790FA8"/>
    <w:rsid w:val="00791443"/>
    <w:rsid w:val="0079179A"/>
    <w:rsid w:val="00791B8B"/>
    <w:rsid w:val="00791C29"/>
    <w:rsid w:val="00791C5A"/>
    <w:rsid w:val="00792C8E"/>
    <w:rsid w:val="00793223"/>
    <w:rsid w:val="007936EF"/>
    <w:rsid w:val="0079382F"/>
    <w:rsid w:val="00793F00"/>
    <w:rsid w:val="00795452"/>
    <w:rsid w:val="00795632"/>
    <w:rsid w:val="00796333"/>
    <w:rsid w:val="0079652C"/>
    <w:rsid w:val="0079785E"/>
    <w:rsid w:val="00797EF4"/>
    <w:rsid w:val="007A05E3"/>
    <w:rsid w:val="007A129A"/>
    <w:rsid w:val="007A13AF"/>
    <w:rsid w:val="007A1CD2"/>
    <w:rsid w:val="007A1E34"/>
    <w:rsid w:val="007A340A"/>
    <w:rsid w:val="007A37C4"/>
    <w:rsid w:val="007A39C7"/>
    <w:rsid w:val="007A3F15"/>
    <w:rsid w:val="007A4493"/>
    <w:rsid w:val="007A5365"/>
    <w:rsid w:val="007A5D9D"/>
    <w:rsid w:val="007A77B8"/>
    <w:rsid w:val="007B1CDB"/>
    <w:rsid w:val="007B2B16"/>
    <w:rsid w:val="007B2F32"/>
    <w:rsid w:val="007B3051"/>
    <w:rsid w:val="007B34B1"/>
    <w:rsid w:val="007B49E6"/>
    <w:rsid w:val="007B52E3"/>
    <w:rsid w:val="007B53EC"/>
    <w:rsid w:val="007B5798"/>
    <w:rsid w:val="007B5D58"/>
    <w:rsid w:val="007B6AB5"/>
    <w:rsid w:val="007C0676"/>
    <w:rsid w:val="007C0863"/>
    <w:rsid w:val="007C150D"/>
    <w:rsid w:val="007C18CF"/>
    <w:rsid w:val="007C203B"/>
    <w:rsid w:val="007C4060"/>
    <w:rsid w:val="007C4105"/>
    <w:rsid w:val="007C435E"/>
    <w:rsid w:val="007C4673"/>
    <w:rsid w:val="007C4EAF"/>
    <w:rsid w:val="007C5B64"/>
    <w:rsid w:val="007C5E6F"/>
    <w:rsid w:val="007C6752"/>
    <w:rsid w:val="007C6BD2"/>
    <w:rsid w:val="007C6E1E"/>
    <w:rsid w:val="007C77E8"/>
    <w:rsid w:val="007C7960"/>
    <w:rsid w:val="007C7A3C"/>
    <w:rsid w:val="007D0DA7"/>
    <w:rsid w:val="007D1168"/>
    <w:rsid w:val="007D180B"/>
    <w:rsid w:val="007D1F3F"/>
    <w:rsid w:val="007D32E5"/>
    <w:rsid w:val="007D335F"/>
    <w:rsid w:val="007D3C24"/>
    <w:rsid w:val="007D4218"/>
    <w:rsid w:val="007D46A5"/>
    <w:rsid w:val="007D5635"/>
    <w:rsid w:val="007D6F29"/>
    <w:rsid w:val="007D7303"/>
    <w:rsid w:val="007D73D3"/>
    <w:rsid w:val="007D7B00"/>
    <w:rsid w:val="007E0631"/>
    <w:rsid w:val="007E07CD"/>
    <w:rsid w:val="007E0A0C"/>
    <w:rsid w:val="007E1995"/>
    <w:rsid w:val="007E1BA6"/>
    <w:rsid w:val="007E1D82"/>
    <w:rsid w:val="007E2818"/>
    <w:rsid w:val="007E30D8"/>
    <w:rsid w:val="007E39DA"/>
    <w:rsid w:val="007E4B53"/>
    <w:rsid w:val="007E65A6"/>
    <w:rsid w:val="007E693D"/>
    <w:rsid w:val="007E7CEB"/>
    <w:rsid w:val="007F06D9"/>
    <w:rsid w:val="007F1D47"/>
    <w:rsid w:val="007F23A4"/>
    <w:rsid w:val="007F3222"/>
    <w:rsid w:val="007F3495"/>
    <w:rsid w:val="007F392B"/>
    <w:rsid w:val="007F5105"/>
    <w:rsid w:val="007F622A"/>
    <w:rsid w:val="007F6A8C"/>
    <w:rsid w:val="007F6E4B"/>
    <w:rsid w:val="007F78DD"/>
    <w:rsid w:val="00801A89"/>
    <w:rsid w:val="00801B31"/>
    <w:rsid w:val="00802348"/>
    <w:rsid w:val="00802E1F"/>
    <w:rsid w:val="00803D86"/>
    <w:rsid w:val="00804DBD"/>
    <w:rsid w:val="00805120"/>
    <w:rsid w:val="008054DF"/>
    <w:rsid w:val="00806681"/>
    <w:rsid w:val="00807324"/>
    <w:rsid w:val="00810299"/>
    <w:rsid w:val="00810396"/>
    <w:rsid w:val="00810B16"/>
    <w:rsid w:val="0081212E"/>
    <w:rsid w:val="0081229F"/>
    <w:rsid w:val="00812964"/>
    <w:rsid w:val="00812E8F"/>
    <w:rsid w:val="00812FD6"/>
    <w:rsid w:val="0081414D"/>
    <w:rsid w:val="008148CD"/>
    <w:rsid w:val="00814EAC"/>
    <w:rsid w:val="00814F08"/>
    <w:rsid w:val="008153EA"/>
    <w:rsid w:val="008164E5"/>
    <w:rsid w:val="008207D0"/>
    <w:rsid w:val="00820B8E"/>
    <w:rsid w:val="00820E67"/>
    <w:rsid w:val="0082153B"/>
    <w:rsid w:val="00821D56"/>
    <w:rsid w:val="008220F0"/>
    <w:rsid w:val="0082345F"/>
    <w:rsid w:val="00823F7F"/>
    <w:rsid w:val="008242E6"/>
    <w:rsid w:val="008255FF"/>
    <w:rsid w:val="008265C5"/>
    <w:rsid w:val="008277C8"/>
    <w:rsid w:val="00827A72"/>
    <w:rsid w:val="00827E94"/>
    <w:rsid w:val="00830B1A"/>
    <w:rsid w:val="00831640"/>
    <w:rsid w:val="00832111"/>
    <w:rsid w:val="008321A9"/>
    <w:rsid w:val="0083232B"/>
    <w:rsid w:val="00833268"/>
    <w:rsid w:val="00833E0F"/>
    <w:rsid w:val="00834EE3"/>
    <w:rsid w:val="008356F3"/>
    <w:rsid w:val="00836378"/>
    <w:rsid w:val="00836F7D"/>
    <w:rsid w:val="008372AD"/>
    <w:rsid w:val="008400B9"/>
    <w:rsid w:val="00840976"/>
    <w:rsid w:val="00841096"/>
    <w:rsid w:val="00841E1F"/>
    <w:rsid w:val="00841ECA"/>
    <w:rsid w:val="0084232B"/>
    <w:rsid w:val="00843C9E"/>
    <w:rsid w:val="00844970"/>
    <w:rsid w:val="00844F03"/>
    <w:rsid w:val="00845042"/>
    <w:rsid w:val="0084543C"/>
    <w:rsid w:val="00845EB3"/>
    <w:rsid w:val="00845EF1"/>
    <w:rsid w:val="0084666E"/>
    <w:rsid w:val="008468C4"/>
    <w:rsid w:val="00847B53"/>
    <w:rsid w:val="0085110B"/>
    <w:rsid w:val="00851242"/>
    <w:rsid w:val="00851C04"/>
    <w:rsid w:val="00853E4B"/>
    <w:rsid w:val="00853F52"/>
    <w:rsid w:val="00853F55"/>
    <w:rsid w:val="00854318"/>
    <w:rsid w:val="008552C9"/>
    <w:rsid w:val="00855E30"/>
    <w:rsid w:val="008563EA"/>
    <w:rsid w:val="008604BF"/>
    <w:rsid w:val="008606F4"/>
    <w:rsid w:val="008609F9"/>
    <w:rsid w:val="00860D7E"/>
    <w:rsid w:val="00862927"/>
    <w:rsid w:val="00864BCC"/>
    <w:rsid w:val="008662EB"/>
    <w:rsid w:val="008666F5"/>
    <w:rsid w:val="00867E43"/>
    <w:rsid w:val="00867EF5"/>
    <w:rsid w:val="00867F1C"/>
    <w:rsid w:val="0087087F"/>
    <w:rsid w:val="00871236"/>
    <w:rsid w:val="00871C1C"/>
    <w:rsid w:val="008727CA"/>
    <w:rsid w:val="00872E70"/>
    <w:rsid w:val="00873087"/>
    <w:rsid w:val="00873211"/>
    <w:rsid w:val="00873501"/>
    <w:rsid w:val="008758A0"/>
    <w:rsid w:val="00876183"/>
    <w:rsid w:val="00876BE2"/>
    <w:rsid w:val="00876D62"/>
    <w:rsid w:val="008771F1"/>
    <w:rsid w:val="008801DF"/>
    <w:rsid w:val="008803AB"/>
    <w:rsid w:val="008818C6"/>
    <w:rsid w:val="00881CB3"/>
    <w:rsid w:val="00881F3B"/>
    <w:rsid w:val="00882287"/>
    <w:rsid w:val="008823DD"/>
    <w:rsid w:val="008823F4"/>
    <w:rsid w:val="00882445"/>
    <w:rsid w:val="00884128"/>
    <w:rsid w:val="00884610"/>
    <w:rsid w:val="00885780"/>
    <w:rsid w:val="00885B43"/>
    <w:rsid w:val="008868D5"/>
    <w:rsid w:val="00887CA7"/>
    <w:rsid w:val="00887FBC"/>
    <w:rsid w:val="00890DB9"/>
    <w:rsid w:val="00891847"/>
    <w:rsid w:val="008922C2"/>
    <w:rsid w:val="0089278F"/>
    <w:rsid w:val="00892A5E"/>
    <w:rsid w:val="00892C5F"/>
    <w:rsid w:val="00892C75"/>
    <w:rsid w:val="0089350C"/>
    <w:rsid w:val="00895456"/>
    <w:rsid w:val="00896021"/>
    <w:rsid w:val="0089742C"/>
    <w:rsid w:val="00897C39"/>
    <w:rsid w:val="00897DDE"/>
    <w:rsid w:val="008A0356"/>
    <w:rsid w:val="008A061B"/>
    <w:rsid w:val="008A0C41"/>
    <w:rsid w:val="008A10A3"/>
    <w:rsid w:val="008A127A"/>
    <w:rsid w:val="008A26FA"/>
    <w:rsid w:val="008A33B4"/>
    <w:rsid w:val="008A4A5E"/>
    <w:rsid w:val="008A632B"/>
    <w:rsid w:val="008A6361"/>
    <w:rsid w:val="008A7204"/>
    <w:rsid w:val="008A7EC9"/>
    <w:rsid w:val="008B02E6"/>
    <w:rsid w:val="008B08C9"/>
    <w:rsid w:val="008B2A50"/>
    <w:rsid w:val="008B2B50"/>
    <w:rsid w:val="008B3A2B"/>
    <w:rsid w:val="008B5472"/>
    <w:rsid w:val="008B5D53"/>
    <w:rsid w:val="008B5FE6"/>
    <w:rsid w:val="008B719A"/>
    <w:rsid w:val="008C01B0"/>
    <w:rsid w:val="008C1B87"/>
    <w:rsid w:val="008C2AB1"/>
    <w:rsid w:val="008C3071"/>
    <w:rsid w:val="008C30D4"/>
    <w:rsid w:val="008C3A2B"/>
    <w:rsid w:val="008C4A91"/>
    <w:rsid w:val="008C547E"/>
    <w:rsid w:val="008C70A6"/>
    <w:rsid w:val="008D064C"/>
    <w:rsid w:val="008D24F3"/>
    <w:rsid w:val="008D24FD"/>
    <w:rsid w:val="008D2645"/>
    <w:rsid w:val="008D4411"/>
    <w:rsid w:val="008D4674"/>
    <w:rsid w:val="008D5B69"/>
    <w:rsid w:val="008D5ECC"/>
    <w:rsid w:val="008D65DF"/>
    <w:rsid w:val="008D67E8"/>
    <w:rsid w:val="008D7477"/>
    <w:rsid w:val="008E0372"/>
    <w:rsid w:val="008E04F3"/>
    <w:rsid w:val="008E0EEF"/>
    <w:rsid w:val="008E108C"/>
    <w:rsid w:val="008E185D"/>
    <w:rsid w:val="008E2ED9"/>
    <w:rsid w:val="008E345C"/>
    <w:rsid w:val="008E382F"/>
    <w:rsid w:val="008E4E7D"/>
    <w:rsid w:val="008E5266"/>
    <w:rsid w:val="008E5E74"/>
    <w:rsid w:val="008E5F1A"/>
    <w:rsid w:val="008E7062"/>
    <w:rsid w:val="008E7113"/>
    <w:rsid w:val="008E768D"/>
    <w:rsid w:val="008F00EB"/>
    <w:rsid w:val="008F1829"/>
    <w:rsid w:val="008F1CCE"/>
    <w:rsid w:val="008F3243"/>
    <w:rsid w:val="008F3C68"/>
    <w:rsid w:val="008F4F45"/>
    <w:rsid w:val="008F5081"/>
    <w:rsid w:val="008F525D"/>
    <w:rsid w:val="008F6854"/>
    <w:rsid w:val="008F7940"/>
    <w:rsid w:val="008F7B7B"/>
    <w:rsid w:val="008F7DC9"/>
    <w:rsid w:val="00900A5B"/>
    <w:rsid w:val="009016D1"/>
    <w:rsid w:val="00901990"/>
    <w:rsid w:val="00901C61"/>
    <w:rsid w:val="00902545"/>
    <w:rsid w:val="009029EF"/>
    <w:rsid w:val="00904228"/>
    <w:rsid w:val="00904300"/>
    <w:rsid w:val="00905174"/>
    <w:rsid w:val="00906376"/>
    <w:rsid w:val="009065ED"/>
    <w:rsid w:val="00906C75"/>
    <w:rsid w:val="009078CF"/>
    <w:rsid w:val="00911986"/>
    <w:rsid w:val="009137C0"/>
    <w:rsid w:val="00915E36"/>
    <w:rsid w:val="00916BA2"/>
    <w:rsid w:val="00920654"/>
    <w:rsid w:val="009219DD"/>
    <w:rsid w:val="00922B56"/>
    <w:rsid w:val="00923A8F"/>
    <w:rsid w:val="00923B07"/>
    <w:rsid w:val="00923C4A"/>
    <w:rsid w:val="00923FA3"/>
    <w:rsid w:val="00924446"/>
    <w:rsid w:val="00924A61"/>
    <w:rsid w:val="00924B31"/>
    <w:rsid w:val="00924FBE"/>
    <w:rsid w:val="00925E9A"/>
    <w:rsid w:val="00926C07"/>
    <w:rsid w:val="00926C86"/>
    <w:rsid w:val="0092789D"/>
    <w:rsid w:val="00930471"/>
    <w:rsid w:val="0093053B"/>
    <w:rsid w:val="00930D72"/>
    <w:rsid w:val="009311B0"/>
    <w:rsid w:val="009312CE"/>
    <w:rsid w:val="009322BB"/>
    <w:rsid w:val="009329E2"/>
    <w:rsid w:val="00932CC0"/>
    <w:rsid w:val="00933098"/>
    <w:rsid w:val="009333F4"/>
    <w:rsid w:val="00933AE9"/>
    <w:rsid w:val="00933C23"/>
    <w:rsid w:val="00934688"/>
    <w:rsid w:val="009351D7"/>
    <w:rsid w:val="00935666"/>
    <w:rsid w:val="00937723"/>
    <w:rsid w:val="009378AE"/>
    <w:rsid w:val="009406B3"/>
    <w:rsid w:val="009406B5"/>
    <w:rsid w:val="009406C1"/>
    <w:rsid w:val="00941A9E"/>
    <w:rsid w:val="00941EDC"/>
    <w:rsid w:val="0094416B"/>
    <w:rsid w:val="00944566"/>
    <w:rsid w:val="00945AA1"/>
    <w:rsid w:val="009463D6"/>
    <w:rsid w:val="0094656B"/>
    <w:rsid w:val="0094699B"/>
    <w:rsid w:val="00951FC2"/>
    <w:rsid w:val="00952575"/>
    <w:rsid w:val="00952B8F"/>
    <w:rsid w:val="00952E61"/>
    <w:rsid w:val="009536AA"/>
    <w:rsid w:val="009537B4"/>
    <w:rsid w:val="00953ED8"/>
    <w:rsid w:val="00953FCB"/>
    <w:rsid w:val="009549C1"/>
    <w:rsid w:val="00955AB7"/>
    <w:rsid w:val="00955F76"/>
    <w:rsid w:val="0095619A"/>
    <w:rsid w:val="00956422"/>
    <w:rsid w:val="009568B9"/>
    <w:rsid w:val="00956965"/>
    <w:rsid w:val="00956AEE"/>
    <w:rsid w:val="00957F5B"/>
    <w:rsid w:val="009600FF"/>
    <w:rsid w:val="009601BB"/>
    <w:rsid w:val="00960B77"/>
    <w:rsid w:val="0096137B"/>
    <w:rsid w:val="00961C9E"/>
    <w:rsid w:val="00962097"/>
    <w:rsid w:val="00963265"/>
    <w:rsid w:val="009632DD"/>
    <w:rsid w:val="00964D43"/>
    <w:rsid w:val="009651C2"/>
    <w:rsid w:val="00966A08"/>
    <w:rsid w:val="0096782E"/>
    <w:rsid w:val="00970515"/>
    <w:rsid w:val="009705F4"/>
    <w:rsid w:val="00970C32"/>
    <w:rsid w:val="00970CEB"/>
    <w:rsid w:val="00970F8A"/>
    <w:rsid w:val="0097103B"/>
    <w:rsid w:val="0097105C"/>
    <w:rsid w:val="00972C05"/>
    <w:rsid w:val="009730D3"/>
    <w:rsid w:val="009735A1"/>
    <w:rsid w:val="00973FD9"/>
    <w:rsid w:val="0097472D"/>
    <w:rsid w:val="0097681C"/>
    <w:rsid w:val="00977134"/>
    <w:rsid w:val="00977360"/>
    <w:rsid w:val="00977EAE"/>
    <w:rsid w:val="00980095"/>
    <w:rsid w:val="009806C9"/>
    <w:rsid w:val="00981D1D"/>
    <w:rsid w:val="00983C01"/>
    <w:rsid w:val="0098485B"/>
    <w:rsid w:val="00986B37"/>
    <w:rsid w:val="0098775C"/>
    <w:rsid w:val="00987960"/>
    <w:rsid w:val="00987B4B"/>
    <w:rsid w:val="00987DEB"/>
    <w:rsid w:val="009902EF"/>
    <w:rsid w:val="009927CF"/>
    <w:rsid w:val="0099424F"/>
    <w:rsid w:val="00994DBA"/>
    <w:rsid w:val="009954F9"/>
    <w:rsid w:val="0099558F"/>
    <w:rsid w:val="00995892"/>
    <w:rsid w:val="009967C2"/>
    <w:rsid w:val="00996DDD"/>
    <w:rsid w:val="009972B3"/>
    <w:rsid w:val="0099744F"/>
    <w:rsid w:val="00997964"/>
    <w:rsid w:val="009A0913"/>
    <w:rsid w:val="009A1023"/>
    <w:rsid w:val="009A3A69"/>
    <w:rsid w:val="009A403D"/>
    <w:rsid w:val="009A41D5"/>
    <w:rsid w:val="009A43D7"/>
    <w:rsid w:val="009A522D"/>
    <w:rsid w:val="009A5521"/>
    <w:rsid w:val="009A663E"/>
    <w:rsid w:val="009A6F7C"/>
    <w:rsid w:val="009A7FB4"/>
    <w:rsid w:val="009B04F2"/>
    <w:rsid w:val="009B35A3"/>
    <w:rsid w:val="009B4213"/>
    <w:rsid w:val="009B466E"/>
    <w:rsid w:val="009B4814"/>
    <w:rsid w:val="009B5290"/>
    <w:rsid w:val="009B54C2"/>
    <w:rsid w:val="009B574C"/>
    <w:rsid w:val="009B5BDE"/>
    <w:rsid w:val="009B61E5"/>
    <w:rsid w:val="009B68E1"/>
    <w:rsid w:val="009B771F"/>
    <w:rsid w:val="009B7CE3"/>
    <w:rsid w:val="009C050C"/>
    <w:rsid w:val="009C0F42"/>
    <w:rsid w:val="009C0F6F"/>
    <w:rsid w:val="009C0FFE"/>
    <w:rsid w:val="009C127D"/>
    <w:rsid w:val="009C4268"/>
    <w:rsid w:val="009C513D"/>
    <w:rsid w:val="009C5937"/>
    <w:rsid w:val="009C5F19"/>
    <w:rsid w:val="009C6341"/>
    <w:rsid w:val="009C65F4"/>
    <w:rsid w:val="009C6AA8"/>
    <w:rsid w:val="009C6EFD"/>
    <w:rsid w:val="009D0024"/>
    <w:rsid w:val="009D09F0"/>
    <w:rsid w:val="009D0DA9"/>
    <w:rsid w:val="009D12F1"/>
    <w:rsid w:val="009D1B7B"/>
    <w:rsid w:val="009D2C28"/>
    <w:rsid w:val="009D310E"/>
    <w:rsid w:val="009D33AD"/>
    <w:rsid w:val="009D482F"/>
    <w:rsid w:val="009D5744"/>
    <w:rsid w:val="009D57F3"/>
    <w:rsid w:val="009D6803"/>
    <w:rsid w:val="009D68FD"/>
    <w:rsid w:val="009D7385"/>
    <w:rsid w:val="009E0946"/>
    <w:rsid w:val="009E0F67"/>
    <w:rsid w:val="009E0F92"/>
    <w:rsid w:val="009E1A83"/>
    <w:rsid w:val="009E1B83"/>
    <w:rsid w:val="009E2CE2"/>
    <w:rsid w:val="009E354A"/>
    <w:rsid w:val="009E3F85"/>
    <w:rsid w:val="009E3FA8"/>
    <w:rsid w:val="009E4CAF"/>
    <w:rsid w:val="009E59B4"/>
    <w:rsid w:val="009E5E76"/>
    <w:rsid w:val="009E67AD"/>
    <w:rsid w:val="009E6950"/>
    <w:rsid w:val="009E7260"/>
    <w:rsid w:val="009F0041"/>
    <w:rsid w:val="009F0875"/>
    <w:rsid w:val="009F0D5D"/>
    <w:rsid w:val="009F4991"/>
    <w:rsid w:val="009F52E4"/>
    <w:rsid w:val="009F53FE"/>
    <w:rsid w:val="009F5B61"/>
    <w:rsid w:val="009F664C"/>
    <w:rsid w:val="009F69D2"/>
    <w:rsid w:val="009F6D84"/>
    <w:rsid w:val="009F6F55"/>
    <w:rsid w:val="009F7110"/>
    <w:rsid w:val="009F71C5"/>
    <w:rsid w:val="009F7433"/>
    <w:rsid w:val="009F7D6A"/>
    <w:rsid w:val="00A00270"/>
    <w:rsid w:val="00A00379"/>
    <w:rsid w:val="00A008EB"/>
    <w:rsid w:val="00A00EF5"/>
    <w:rsid w:val="00A015D6"/>
    <w:rsid w:val="00A016D2"/>
    <w:rsid w:val="00A01EEC"/>
    <w:rsid w:val="00A01F2F"/>
    <w:rsid w:val="00A022C8"/>
    <w:rsid w:val="00A0283F"/>
    <w:rsid w:val="00A03378"/>
    <w:rsid w:val="00A03D3F"/>
    <w:rsid w:val="00A04481"/>
    <w:rsid w:val="00A0468F"/>
    <w:rsid w:val="00A04E77"/>
    <w:rsid w:val="00A04ED5"/>
    <w:rsid w:val="00A052C6"/>
    <w:rsid w:val="00A0558F"/>
    <w:rsid w:val="00A05625"/>
    <w:rsid w:val="00A05DA2"/>
    <w:rsid w:val="00A06BFE"/>
    <w:rsid w:val="00A078C5"/>
    <w:rsid w:val="00A07BE6"/>
    <w:rsid w:val="00A10592"/>
    <w:rsid w:val="00A1182A"/>
    <w:rsid w:val="00A11EDA"/>
    <w:rsid w:val="00A11F4F"/>
    <w:rsid w:val="00A12A3F"/>
    <w:rsid w:val="00A12F2E"/>
    <w:rsid w:val="00A14A4F"/>
    <w:rsid w:val="00A158F4"/>
    <w:rsid w:val="00A159B5"/>
    <w:rsid w:val="00A15ED4"/>
    <w:rsid w:val="00A16267"/>
    <w:rsid w:val="00A1681E"/>
    <w:rsid w:val="00A2091C"/>
    <w:rsid w:val="00A21045"/>
    <w:rsid w:val="00A21393"/>
    <w:rsid w:val="00A217BF"/>
    <w:rsid w:val="00A22506"/>
    <w:rsid w:val="00A22972"/>
    <w:rsid w:val="00A22DC4"/>
    <w:rsid w:val="00A23065"/>
    <w:rsid w:val="00A25140"/>
    <w:rsid w:val="00A252A1"/>
    <w:rsid w:val="00A25944"/>
    <w:rsid w:val="00A26D5C"/>
    <w:rsid w:val="00A26FFF"/>
    <w:rsid w:val="00A275EF"/>
    <w:rsid w:val="00A27B5F"/>
    <w:rsid w:val="00A30235"/>
    <w:rsid w:val="00A3041B"/>
    <w:rsid w:val="00A30C53"/>
    <w:rsid w:val="00A31073"/>
    <w:rsid w:val="00A3387A"/>
    <w:rsid w:val="00A341EE"/>
    <w:rsid w:val="00A3422C"/>
    <w:rsid w:val="00A34F14"/>
    <w:rsid w:val="00A35746"/>
    <w:rsid w:val="00A35941"/>
    <w:rsid w:val="00A35D65"/>
    <w:rsid w:val="00A370D0"/>
    <w:rsid w:val="00A37705"/>
    <w:rsid w:val="00A40678"/>
    <w:rsid w:val="00A408BC"/>
    <w:rsid w:val="00A40D49"/>
    <w:rsid w:val="00A41115"/>
    <w:rsid w:val="00A41758"/>
    <w:rsid w:val="00A421E8"/>
    <w:rsid w:val="00A42D5A"/>
    <w:rsid w:val="00A45DD5"/>
    <w:rsid w:val="00A46249"/>
    <w:rsid w:val="00A468AB"/>
    <w:rsid w:val="00A46A2F"/>
    <w:rsid w:val="00A51D59"/>
    <w:rsid w:val="00A51ECD"/>
    <w:rsid w:val="00A52AD9"/>
    <w:rsid w:val="00A53788"/>
    <w:rsid w:val="00A53D1A"/>
    <w:rsid w:val="00A54114"/>
    <w:rsid w:val="00A5425D"/>
    <w:rsid w:val="00A54565"/>
    <w:rsid w:val="00A55184"/>
    <w:rsid w:val="00A561F3"/>
    <w:rsid w:val="00A56DCD"/>
    <w:rsid w:val="00A60688"/>
    <w:rsid w:val="00A61B99"/>
    <w:rsid w:val="00A62025"/>
    <w:rsid w:val="00A6247D"/>
    <w:rsid w:val="00A624E1"/>
    <w:rsid w:val="00A62BA1"/>
    <w:rsid w:val="00A62C67"/>
    <w:rsid w:val="00A62CC1"/>
    <w:rsid w:val="00A634C9"/>
    <w:rsid w:val="00A63A2B"/>
    <w:rsid w:val="00A6535E"/>
    <w:rsid w:val="00A6595A"/>
    <w:rsid w:val="00A65D71"/>
    <w:rsid w:val="00A665B6"/>
    <w:rsid w:val="00A66A95"/>
    <w:rsid w:val="00A6775C"/>
    <w:rsid w:val="00A67D23"/>
    <w:rsid w:val="00A67E7B"/>
    <w:rsid w:val="00A7027D"/>
    <w:rsid w:val="00A70B8E"/>
    <w:rsid w:val="00A70F7F"/>
    <w:rsid w:val="00A7182C"/>
    <w:rsid w:val="00A71A44"/>
    <w:rsid w:val="00A71DEE"/>
    <w:rsid w:val="00A7323F"/>
    <w:rsid w:val="00A73DCB"/>
    <w:rsid w:val="00A7459B"/>
    <w:rsid w:val="00A7541A"/>
    <w:rsid w:val="00A7572C"/>
    <w:rsid w:val="00A778B3"/>
    <w:rsid w:val="00A80B50"/>
    <w:rsid w:val="00A80CB0"/>
    <w:rsid w:val="00A80DB3"/>
    <w:rsid w:val="00A812DF"/>
    <w:rsid w:val="00A813F5"/>
    <w:rsid w:val="00A827B0"/>
    <w:rsid w:val="00A828F2"/>
    <w:rsid w:val="00A831EB"/>
    <w:rsid w:val="00A83444"/>
    <w:rsid w:val="00A8370D"/>
    <w:rsid w:val="00A83723"/>
    <w:rsid w:val="00A84601"/>
    <w:rsid w:val="00A8484A"/>
    <w:rsid w:val="00A84DA1"/>
    <w:rsid w:val="00A85222"/>
    <w:rsid w:val="00A867AB"/>
    <w:rsid w:val="00A86EE5"/>
    <w:rsid w:val="00A90464"/>
    <w:rsid w:val="00A915D6"/>
    <w:rsid w:val="00A92003"/>
    <w:rsid w:val="00A92340"/>
    <w:rsid w:val="00A928C5"/>
    <w:rsid w:val="00A93313"/>
    <w:rsid w:val="00A942D6"/>
    <w:rsid w:val="00A9483C"/>
    <w:rsid w:val="00A97CCD"/>
    <w:rsid w:val="00AA23B8"/>
    <w:rsid w:val="00AA2FDF"/>
    <w:rsid w:val="00AA30A1"/>
    <w:rsid w:val="00AA3221"/>
    <w:rsid w:val="00AA36D6"/>
    <w:rsid w:val="00AA3D6A"/>
    <w:rsid w:val="00AA3E8D"/>
    <w:rsid w:val="00AA48A1"/>
    <w:rsid w:val="00AA4ABA"/>
    <w:rsid w:val="00AA4F5B"/>
    <w:rsid w:val="00AA5C85"/>
    <w:rsid w:val="00AA5E7F"/>
    <w:rsid w:val="00AA6AF3"/>
    <w:rsid w:val="00AA7544"/>
    <w:rsid w:val="00AA7F5D"/>
    <w:rsid w:val="00AB0436"/>
    <w:rsid w:val="00AB0742"/>
    <w:rsid w:val="00AB0917"/>
    <w:rsid w:val="00AB0EF7"/>
    <w:rsid w:val="00AB1DC4"/>
    <w:rsid w:val="00AB4039"/>
    <w:rsid w:val="00AB4676"/>
    <w:rsid w:val="00AB4E36"/>
    <w:rsid w:val="00AB5C1E"/>
    <w:rsid w:val="00AB6910"/>
    <w:rsid w:val="00AC04FF"/>
    <w:rsid w:val="00AC1318"/>
    <w:rsid w:val="00AC1464"/>
    <w:rsid w:val="00AC16F1"/>
    <w:rsid w:val="00AC1840"/>
    <w:rsid w:val="00AC188D"/>
    <w:rsid w:val="00AC1AD8"/>
    <w:rsid w:val="00AC395E"/>
    <w:rsid w:val="00AC3A39"/>
    <w:rsid w:val="00AC5384"/>
    <w:rsid w:val="00AC56D6"/>
    <w:rsid w:val="00AC578A"/>
    <w:rsid w:val="00AC7C68"/>
    <w:rsid w:val="00AD00FF"/>
    <w:rsid w:val="00AD09B5"/>
    <w:rsid w:val="00AD1A30"/>
    <w:rsid w:val="00AD3CB8"/>
    <w:rsid w:val="00AD401D"/>
    <w:rsid w:val="00AD422B"/>
    <w:rsid w:val="00AD6366"/>
    <w:rsid w:val="00AD7288"/>
    <w:rsid w:val="00AD779E"/>
    <w:rsid w:val="00AD7D8B"/>
    <w:rsid w:val="00AE0A21"/>
    <w:rsid w:val="00AE0CF8"/>
    <w:rsid w:val="00AE1C0C"/>
    <w:rsid w:val="00AE1F3A"/>
    <w:rsid w:val="00AE230D"/>
    <w:rsid w:val="00AE2FE4"/>
    <w:rsid w:val="00AE31A4"/>
    <w:rsid w:val="00AE4629"/>
    <w:rsid w:val="00AE46D1"/>
    <w:rsid w:val="00AE48E1"/>
    <w:rsid w:val="00AE547B"/>
    <w:rsid w:val="00AE5B4F"/>
    <w:rsid w:val="00AE70D9"/>
    <w:rsid w:val="00AE768B"/>
    <w:rsid w:val="00AE7AE9"/>
    <w:rsid w:val="00AE7EBC"/>
    <w:rsid w:val="00AF150B"/>
    <w:rsid w:val="00AF1659"/>
    <w:rsid w:val="00AF23CE"/>
    <w:rsid w:val="00AF2602"/>
    <w:rsid w:val="00AF2F4A"/>
    <w:rsid w:val="00AF30D4"/>
    <w:rsid w:val="00AF353C"/>
    <w:rsid w:val="00AF3A48"/>
    <w:rsid w:val="00AF3B9A"/>
    <w:rsid w:val="00AF421E"/>
    <w:rsid w:val="00AF4D52"/>
    <w:rsid w:val="00AF4DFD"/>
    <w:rsid w:val="00AF5493"/>
    <w:rsid w:val="00AF5525"/>
    <w:rsid w:val="00AF5944"/>
    <w:rsid w:val="00AF700A"/>
    <w:rsid w:val="00B005ED"/>
    <w:rsid w:val="00B00D5D"/>
    <w:rsid w:val="00B01036"/>
    <w:rsid w:val="00B010BF"/>
    <w:rsid w:val="00B01928"/>
    <w:rsid w:val="00B020E6"/>
    <w:rsid w:val="00B02806"/>
    <w:rsid w:val="00B042D2"/>
    <w:rsid w:val="00B05602"/>
    <w:rsid w:val="00B10DF9"/>
    <w:rsid w:val="00B11C62"/>
    <w:rsid w:val="00B12B40"/>
    <w:rsid w:val="00B134B9"/>
    <w:rsid w:val="00B134BF"/>
    <w:rsid w:val="00B1462B"/>
    <w:rsid w:val="00B146BC"/>
    <w:rsid w:val="00B146DB"/>
    <w:rsid w:val="00B14D63"/>
    <w:rsid w:val="00B15E7D"/>
    <w:rsid w:val="00B15F45"/>
    <w:rsid w:val="00B16418"/>
    <w:rsid w:val="00B177D9"/>
    <w:rsid w:val="00B17D8D"/>
    <w:rsid w:val="00B20111"/>
    <w:rsid w:val="00B20478"/>
    <w:rsid w:val="00B20638"/>
    <w:rsid w:val="00B20CBE"/>
    <w:rsid w:val="00B20FFC"/>
    <w:rsid w:val="00B21136"/>
    <w:rsid w:val="00B21DDC"/>
    <w:rsid w:val="00B222D5"/>
    <w:rsid w:val="00B22EE1"/>
    <w:rsid w:val="00B23830"/>
    <w:rsid w:val="00B2431E"/>
    <w:rsid w:val="00B2493E"/>
    <w:rsid w:val="00B25F6B"/>
    <w:rsid w:val="00B26DA6"/>
    <w:rsid w:val="00B27340"/>
    <w:rsid w:val="00B303BC"/>
    <w:rsid w:val="00B30A48"/>
    <w:rsid w:val="00B312ED"/>
    <w:rsid w:val="00B314DF"/>
    <w:rsid w:val="00B325FC"/>
    <w:rsid w:val="00B32DAE"/>
    <w:rsid w:val="00B33DEF"/>
    <w:rsid w:val="00B3408C"/>
    <w:rsid w:val="00B342CE"/>
    <w:rsid w:val="00B346B6"/>
    <w:rsid w:val="00B34A3F"/>
    <w:rsid w:val="00B355E3"/>
    <w:rsid w:val="00B36689"/>
    <w:rsid w:val="00B372A7"/>
    <w:rsid w:val="00B375EE"/>
    <w:rsid w:val="00B410CE"/>
    <w:rsid w:val="00B41A72"/>
    <w:rsid w:val="00B41E7B"/>
    <w:rsid w:val="00B42407"/>
    <w:rsid w:val="00B425DC"/>
    <w:rsid w:val="00B42787"/>
    <w:rsid w:val="00B430B2"/>
    <w:rsid w:val="00B43174"/>
    <w:rsid w:val="00B436F7"/>
    <w:rsid w:val="00B44685"/>
    <w:rsid w:val="00B44CCE"/>
    <w:rsid w:val="00B45769"/>
    <w:rsid w:val="00B46B7D"/>
    <w:rsid w:val="00B473B6"/>
    <w:rsid w:val="00B4748B"/>
    <w:rsid w:val="00B509C5"/>
    <w:rsid w:val="00B50AD5"/>
    <w:rsid w:val="00B51C3C"/>
    <w:rsid w:val="00B51DEB"/>
    <w:rsid w:val="00B5324C"/>
    <w:rsid w:val="00B5438F"/>
    <w:rsid w:val="00B54431"/>
    <w:rsid w:val="00B5476C"/>
    <w:rsid w:val="00B55640"/>
    <w:rsid w:val="00B56240"/>
    <w:rsid w:val="00B5625F"/>
    <w:rsid w:val="00B60681"/>
    <w:rsid w:val="00B60A89"/>
    <w:rsid w:val="00B625F1"/>
    <w:rsid w:val="00B626B2"/>
    <w:rsid w:val="00B62816"/>
    <w:rsid w:val="00B63C07"/>
    <w:rsid w:val="00B65AC4"/>
    <w:rsid w:val="00B65B77"/>
    <w:rsid w:val="00B65D5B"/>
    <w:rsid w:val="00B662C6"/>
    <w:rsid w:val="00B67F0C"/>
    <w:rsid w:val="00B700CB"/>
    <w:rsid w:val="00B704B4"/>
    <w:rsid w:val="00B710A2"/>
    <w:rsid w:val="00B71799"/>
    <w:rsid w:val="00B718E8"/>
    <w:rsid w:val="00B72246"/>
    <w:rsid w:val="00B72B1F"/>
    <w:rsid w:val="00B72E4B"/>
    <w:rsid w:val="00B73162"/>
    <w:rsid w:val="00B74221"/>
    <w:rsid w:val="00B742CE"/>
    <w:rsid w:val="00B749D9"/>
    <w:rsid w:val="00B74E1F"/>
    <w:rsid w:val="00B750A2"/>
    <w:rsid w:val="00B75DB9"/>
    <w:rsid w:val="00B767D0"/>
    <w:rsid w:val="00B775EC"/>
    <w:rsid w:val="00B81709"/>
    <w:rsid w:val="00B81D65"/>
    <w:rsid w:val="00B82E5A"/>
    <w:rsid w:val="00B82E79"/>
    <w:rsid w:val="00B840C6"/>
    <w:rsid w:val="00B84201"/>
    <w:rsid w:val="00B84329"/>
    <w:rsid w:val="00B8457B"/>
    <w:rsid w:val="00B8494D"/>
    <w:rsid w:val="00B8535C"/>
    <w:rsid w:val="00B85F8E"/>
    <w:rsid w:val="00B85FBA"/>
    <w:rsid w:val="00B86E5A"/>
    <w:rsid w:val="00B9104F"/>
    <w:rsid w:val="00B9111A"/>
    <w:rsid w:val="00B911AE"/>
    <w:rsid w:val="00B91E9E"/>
    <w:rsid w:val="00B922F3"/>
    <w:rsid w:val="00B92491"/>
    <w:rsid w:val="00B92ABE"/>
    <w:rsid w:val="00B92FA7"/>
    <w:rsid w:val="00B93564"/>
    <w:rsid w:val="00B938D0"/>
    <w:rsid w:val="00B93D10"/>
    <w:rsid w:val="00B9462E"/>
    <w:rsid w:val="00B9526D"/>
    <w:rsid w:val="00B95F66"/>
    <w:rsid w:val="00B97150"/>
    <w:rsid w:val="00BA0B8F"/>
    <w:rsid w:val="00BA1768"/>
    <w:rsid w:val="00BA182C"/>
    <w:rsid w:val="00BA1F71"/>
    <w:rsid w:val="00BA361A"/>
    <w:rsid w:val="00BA36A3"/>
    <w:rsid w:val="00BA4B11"/>
    <w:rsid w:val="00BA4B7D"/>
    <w:rsid w:val="00BA5C5D"/>
    <w:rsid w:val="00BB07FB"/>
    <w:rsid w:val="00BB0820"/>
    <w:rsid w:val="00BB0AC4"/>
    <w:rsid w:val="00BB0FBC"/>
    <w:rsid w:val="00BB1E2F"/>
    <w:rsid w:val="00BB2EBB"/>
    <w:rsid w:val="00BB54FE"/>
    <w:rsid w:val="00BB590F"/>
    <w:rsid w:val="00BB6B84"/>
    <w:rsid w:val="00BB6EA3"/>
    <w:rsid w:val="00BB72B1"/>
    <w:rsid w:val="00BB7B4F"/>
    <w:rsid w:val="00BC00E0"/>
    <w:rsid w:val="00BC0B55"/>
    <w:rsid w:val="00BC0F22"/>
    <w:rsid w:val="00BC1C4F"/>
    <w:rsid w:val="00BC221A"/>
    <w:rsid w:val="00BC2A98"/>
    <w:rsid w:val="00BC2B5F"/>
    <w:rsid w:val="00BC3393"/>
    <w:rsid w:val="00BC3EE0"/>
    <w:rsid w:val="00BC51B1"/>
    <w:rsid w:val="00BC5492"/>
    <w:rsid w:val="00BC5BD2"/>
    <w:rsid w:val="00BC6549"/>
    <w:rsid w:val="00BC69EC"/>
    <w:rsid w:val="00BC6F96"/>
    <w:rsid w:val="00BD02EA"/>
    <w:rsid w:val="00BD151F"/>
    <w:rsid w:val="00BD1E59"/>
    <w:rsid w:val="00BD2699"/>
    <w:rsid w:val="00BD2FBB"/>
    <w:rsid w:val="00BD4069"/>
    <w:rsid w:val="00BD41D4"/>
    <w:rsid w:val="00BD4D13"/>
    <w:rsid w:val="00BD5E01"/>
    <w:rsid w:val="00BD61F7"/>
    <w:rsid w:val="00BD6545"/>
    <w:rsid w:val="00BD74FE"/>
    <w:rsid w:val="00BD77DD"/>
    <w:rsid w:val="00BD7910"/>
    <w:rsid w:val="00BE0CDD"/>
    <w:rsid w:val="00BE1B57"/>
    <w:rsid w:val="00BE2066"/>
    <w:rsid w:val="00BE21F1"/>
    <w:rsid w:val="00BE2411"/>
    <w:rsid w:val="00BE2E12"/>
    <w:rsid w:val="00BE330C"/>
    <w:rsid w:val="00BE3D59"/>
    <w:rsid w:val="00BE43A5"/>
    <w:rsid w:val="00BE4942"/>
    <w:rsid w:val="00BE5630"/>
    <w:rsid w:val="00BF3941"/>
    <w:rsid w:val="00BF44E1"/>
    <w:rsid w:val="00BF4714"/>
    <w:rsid w:val="00BF495D"/>
    <w:rsid w:val="00BF58D3"/>
    <w:rsid w:val="00BF5B8A"/>
    <w:rsid w:val="00BF6034"/>
    <w:rsid w:val="00BF68EF"/>
    <w:rsid w:val="00BF795E"/>
    <w:rsid w:val="00C004FE"/>
    <w:rsid w:val="00C00B4A"/>
    <w:rsid w:val="00C00F84"/>
    <w:rsid w:val="00C011F2"/>
    <w:rsid w:val="00C01B4F"/>
    <w:rsid w:val="00C01DA6"/>
    <w:rsid w:val="00C0206D"/>
    <w:rsid w:val="00C0313E"/>
    <w:rsid w:val="00C03FE6"/>
    <w:rsid w:val="00C04221"/>
    <w:rsid w:val="00C04868"/>
    <w:rsid w:val="00C04B4B"/>
    <w:rsid w:val="00C059E1"/>
    <w:rsid w:val="00C06593"/>
    <w:rsid w:val="00C065F8"/>
    <w:rsid w:val="00C06914"/>
    <w:rsid w:val="00C06EDC"/>
    <w:rsid w:val="00C1153A"/>
    <w:rsid w:val="00C11751"/>
    <w:rsid w:val="00C12204"/>
    <w:rsid w:val="00C14C61"/>
    <w:rsid w:val="00C153FD"/>
    <w:rsid w:val="00C15E18"/>
    <w:rsid w:val="00C16037"/>
    <w:rsid w:val="00C165A3"/>
    <w:rsid w:val="00C176FA"/>
    <w:rsid w:val="00C17894"/>
    <w:rsid w:val="00C220E5"/>
    <w:rsid w:val="00C22170"/>
    <w:rsid w:val="00C23D98"/>
    <w:rsid w:val="00C245FD"/>
    <w:rsid w:val="00C24A8F"/>
    <w:rsid w:val="00C25776"/>
    <w:rsid w:val="00C25BAE"/>
    <w:rsid w:val="00C26CEB"/>
    <w:rsid w:val="00C276BF"/>
    <w:rsid w:val="00C3013E"/>
    <w:rsid w:val="00C3014D"/>
    <w:rsid w:val="00C305F1"/>
    <w:rsid w:val="00C307B5"/>
    <w:rsid w:val="00C309D9"/>
    <w:rsid w:val="00C315E3"/>
    <w:rsid w:val="00C31D79"/>
    <w:rsid w:val="00C31DD6"/>
    <w:rsid w:val="00C31F33"/>
    <w:rsid w:val="00C3231C"/>
    <w:rsid w:val="00C335BB"/>
    <w:rsid w:val="00C33832"/>
    <w:rsid w:val="00C35F76"/>
    <w:rsid w:val="00C35F9E"/>
    <w:rsid w:val="00C367D3"/>
    <w:rsid w:val="00C36DA0"/>
    <w:rsid w:val="00C37046"/>
    <w:rsid w:val="00C407B7"/>
    <w:rsid w:val="00C41B35"/>
    <w:rsid w:val="00C41DE5"/>
    <w:rsid w:val="00C4217B"/>
    <w:rsid w:val="00C424BE"/>
    <w:rsid w:val="00C42AEB"/>
    <w:rsid w:val="00C42CB7"/>
    <w:rsid w:val="00C4362F"/>
    <w:rsid w:val="00C43A7B"/>
    <w:rsid w:val="00C44608"/>
    <w:rsid w:val="00C44A01"/>
    <w:rsid w:val="00C44D1A"/>
    <w:rsid w:val="00C450FC"/>
    <w:rsid w:val="00C45DAB"/>
    <w:rsid w:val="00C45F04"/>
    <w:rsid w:val="00C4758C"/>
    <w:rsid w:val="00C5019F"/>
    <w:rsid w:val="00C51055"/>
    <w:rsid w:val="00C513BC"/>
    <w:rsid w:val="00C5209A"/>
    <w:rsid w:val="00C521BC"/>
    <w:rsid w:val="00C5276D"/>
    <w:rsid w:val="00C53CC0"/>
    <w:rsid w:val="00C53D6C"/>
    <w:rsid w:val="00C54061"/>
    <w:rsid w:val="00C54FD3"/>
    <w:rsid w:val="00C55235"/>
    <w:rsid w:val="00C5524B"/>
    <w:rsid w:val="00C55DDE"/>
    <w:rsid w:val="00C56F39"/>
    <w:rsid w:val="00C56F99"/>
    <w:rsid w:val="00C5719B"/>
    <w:rsid w:val="00C57E39"/>
    <w:rsid w:val="00C60F1B"/>
    <w:rsid w:val="00C61173"/>
    <w:rsid w:val="00C61B14"/>
    <w:rsid w:val="00C6302D"/>
    <w:rsid w:val="00C64203"/>
    <w:rsid w:val="00C643E2"/>
    <w:rsid w:val="00C64561"/>
    <w:rsid w:val="00C64562"/>
    <w:rsid w:val="00C651FC"/>
    <w:rsid w:val="00C655BB"/>
    <w:rsid w:val="00C656A5"/>
    <w:rsid w:val="00C6675B"/>
    <w:rsid w:val="00C66A77"/>
    <w:rsid w:val="00C677E8"/>
    <w:rsid w:val="00C67A01"/>
    <w:rsid w:val="00C71FDC"/>
    <w:rsid w:val="00C722F0"/>
    <w:rsid w:val="00C72A4C"/>
    <w:rsid w:val="00C72D0D"/>
    <w:rsid w:val="00C73E1D"/>
    <w:rsid w:val="00C74219"/>
    <w:rsid w:val="00C757EE"/>
    <w:rsid w:val="00C75D49"/>
    <w:rsid w:val="00C76232"/>
    <w:rsid w:val="00C76F94"/>
    <w:rsid w:val="00C76FBD"/>
    <w:rsid w:val="00C77547"/>
    <w:rsid w:val="00C801A6"/>
    <w:rsid w:val="00C80827"/>
    <w:rsid w:val="00C810F3"/>
    <w:rsid w:val="00C8192A"/>
    <w:rsid w:val="00C82E30"/>
    <w:rsid w:val="00C84255"/>
    <w:rsid w:val="00C8565F"/>
    <w:rsid w:val="00C86031"/>
    <w:rsid w:val="00C86934"/>
    <w:rsid w:val="00C869C2"/>
    <w:rsid w:val="00C86DB2"/>
    <w:rsid w:val="00C86E76"/>
    <w:rsid w:val="00C875CD"/>
    <w:rsid w:val="00C876BB"/>
    <w:rsid w:val="00C87AF1"/>
    <w:rsid w:val="00C87B02"/>
    <w:rsid w:val="00C87F17"/>
    <w:rsid w:val="00C9012F"/>
    <w:rsid w:val="00C9038F"/>
    <w:rsid w:val="00C9061F"/>
    <w:rsid w:val="00C90C5F"/>
    <w:rsid w:val="00C9165C"/>
    <w:rsid w:val="00C92FF0"/>
    <w:rsid w:val="00C93AD0"/>
    <w:rsid w:val="00C93B95"/>
    <w:rsid w:val="00C940EB"/>
    <w:rsid w:val="00C943E8"/>
    <w:rsid w:val="00C94D2D"/>
    <w:rsid w:val="00C9540E"/>
    <w:rsid w:val="00C97615"/>
    <w:rsid w:val="00CA0D06"/>
    <w:rsid w:val="00CA1888"/>
    <w:rsid w:val="00CA2068"/>
    <w:rsid w:val="00CA2C54"/>
    <w:rsid w:val="00CA3B46"/>
    <w:rsid w:val="00CA3D6F"/>
    <w:rsid w:val="00CA448B"/>
    <w:rsid w:val="00CA459F"/>
    <w:rsid w:val="00CA50F5"/>
    <w:rsid w:val="00CA537E"/>
    <w:rsid w:val="00CA5A7D"/>
    <w:rsid w:val="00CA5CDF"/>
    <w:rsid w:val="00CA63F7"/>
    <w:rsid w:val="00CA65C3"/>
    <w:rsid w:val="00CA6F81"/>
    <w:rsid w:val="00CA7CD5"/>
    <w:rsid w:val="00CB0547"/>
    <w:rsid w:val="00CB18CC"/>
    <w:rsid w:val="00CB2C91"/>
    <w:rsid w:val="00CB2E28"/>
    <w:rsid w:val="00CB3BE0"/>
    <w:rsid w:val="00CB3FFD"/>
    <w:rsid w:val="00CB499C"/>
    <w:rsid w:val="00CB55A9"/>
    <w:rsid w:val="00CB6CF0"/>
    <w:rsid w:val="00CB705A"/>
    <w:rsid w:val="00CB71E4"/>
    <w:rsid w:val="00CB7FB1"/>
    <w:rsid w:val="00CC0C63"/>
    <w:rsid w:val="00CC1E0C"/>
    <w:rsid w:val="00CC224E"/>
    <w:rsid w:val="00CC36BB"/>
    <w:rsid w:val="00CC3980"/>
    <w:rsid w:val="00CC4B13"/>
    <w:rsid w:val="00CC4DDB"/>
    <w:rsid w:val="00CC5337"/>
    <w:rsid w:val="00CC5C69"/>
    <w:rsid w:val="00CC61C1"/>
    <w:rsid w:val="00CC7969"/>
    <w:rsid w:val="00CC7BAC"/>
    <w:rsid w:val="00CC7F52"/>
    <w:rsid w:val="00CD0F3F"/>
    <w:rsid w:val="00CD187D"/>
    <w:rsid w:val="00CD18F5"/>
    <w:rsid w:val="00CD1F52"/>
    <w:rsid w:val="00CD3717"/>
    <w:rsid w:val="00CD43BD"/>
    <w:rsid w:val="00CD4913"/>
    <w:rsid w:val="00CD4925"/>
    <w:rsid w:val="00CD514F"/>
    <w:rsid w:val="00CD5FB8"/>
    <w:rsid w:val="00CD65DF"/>
    <w:rsid w:val="00CD77B1"/>
    <w:rsid w:val="00CD7898"/>
    <w:rsid w:val="00CE02F6"/>
    <w:rsid w:val="00CE0859"/>
    <w:rsid w:val="00CE0FA2"/>
    <w:rsid w:val="00CE1757"/>
    <w:rsid w:val="00CE2F83"/>
    <w:rsid w:val="00CE3383"/>
    <w:rsid w:val="00CE389B"/>
    <w:rsid w:val="00CE3D38"/>
    <w:rsid w:val="00CE4131"/>
    <w:rsid w:val="00CE4C4A"/>
    <w:rsid w:val="00CE50B9"/>
    <w:rsid w:val="00CE6EB7"/>
    <w:rsid w:val="00CE7E0D"/>
    <w:rsid w:val="00CF0139"/>
    <w:rsid w:val="00CF016E"/>
    <w:rsid w:val="00CF0B54"/>
    <w:rsid w:val="00CF13F5"/>
    <w:rsid w:val="00CF1762"/>
    <w:rsid w:val="00CF2F6E"/>
    <w:rsid w:val="00CF34A4"/>
    <w:rsid w:val="00CF350D"/>
    <w:rsid w:val="00CF584B"/>
    <w:rsid w:val="00CF5CB9"/>
    <w:rsid w:val="00CF6554"/>
    <w:rsid w:val="00CF6D24"/>
    <w:rsid w:val="00CF70A1"/>
    <w:rsid w:val="00CF78E1"/>
    <w:rsid w:val="00D0064B"/>
    <w:rsid w:val="00D015BE"/>
    <w:rsid w:val="00D029FF"/>
    <w:rsid w:val="00D02BF8"/>
    <w:rsid w:val="00D02D99"/>
    <w:rsid w:val="00D04934"/>
    <w:rsid w:val="00D04E69"/>
    <w:rsid w:val="00D05526"/>
    <w:rsid w:val="00D05787"/>
    <w:rsid w:val="00D0592D"/>
    <w:rsid w:val="00D06120"/>
    <w:rsid w:val="00D06911"/>
    <w:rsid w:val="00D0706E"/>
    <w:rsid w:val="00D0736F"/>
    <w:rsid w:val="00D07EE4"/>
    <w:rsid w:val="00D10469"/>
    <w:rsid w:val="00D11BA1"/>
    <w:rsid w:val="00D11C6E"/>
    <w:rsid w:val="00D1314C"/>
    <w:rsid w:val="00D13D4D"/>
    <w:rsid w:val="00D156CD"/>
    <w:rsid w:val="00D1717A"/>
    <w:rsid w:val="00D20506"/>
    <w:rsid w:val="00D2100B"/>
    <w:rsid w:val="00D225CE"/>
    <w:rsid w:val="00D22658"/>
    <w:rsid w:val="00D228AA"/>
    <w:rsid w:val="00D22E8A"/>
    <w:rsid w:val="00D231CD"/>
    <w:rsid w:val="00D232AE"/>
    <w:rsid w:val="00D248AD"/>
    <w:rsid w:val="00D25576"/>
    <w:rsid w:val="00D266A2"/>
    <w:rsid w:val="00D276E0"/>
    <w:rsid w:val="00D27AE8"/>
    <w:rsid w:val="00D309AE"/>
    <w:rsid w:val="00D3118D"/>
    <w:rsid w:val="00D31318"/>
    <w:rsid w:val="00D319E2"/>
    <w:rsid w:val="00D3209F"/>
    <w:rsid w:val="00D322F7"/>
    <w:rsid w:val="00D325F0"/>
    <w:rsid w:val="00D339B5"/>
    <w:rsid w:val="00D33A79"/>
    <w:rsid w:val="00D33B5D"/>
    <w:rsid w:val="00D33F67"/>
    <w:rsid w:val="00D34234"/>
    <w:rsid w:val="00D35FB8"/>
    <w:rsid w:val="00D35FDB"/>
    <w:rsid w:val="00D37B51"/>
    <w:rsid w:val="00D37D3B"/>
    <w:rsid w:val="00D4024E"/>
    <w:rsid w:val="00D41308"/>
    <w:rsid w:val="00D415F0"/>
    <w:rsid w:val="00D41963"/>
    <w:rsid w:val="00D41F1D"/>
    <w:rsid w:val="00D42268"/>
    <w:rsid w:val="00D424D0"/>
    <w:rsid w:val="00D4429D"/>
    <w:rsid w:val="00D44775"/>
    <w:rsid w:val="00D4479E"/>
    <w:rsid w:val="00D4488E"/>
    <w:rsid w:val="00D448C2"/>
    <w:rsid w:val="00D44DC6"/>
    <w:rsid w:val="00D466BA"/>
    <w:rsid w:val="00D5008B"/>
    <w:rsid w:val="00D50138"/>
    <w:rsid w:val="00D506E9"/>
    <w:rsid w:val="00D50DEC"/>
    <w:rsid w:val="00D51C68"/>
    <w:rsid w:val="00D53514"/>
    <w:rsid w:val="00D53AB0"/>
    <w:rsid w:val="00D5456D"/>
    <w:rsid w:val="00D55201"/>
    <w:rsid w:val="00D555B4"/>
    <w:rsid w:val="00D55CEA"/>
    <w:rsid w:val="00D57E9B"/>
    <w:rsid w:val="00D57FA7"/>
    <w:rsid w:val="00D60638"/>
    <w:rsid w:val="00D60812"/>
    <w:rsid w:val="00D6086A"/>
    <w:rsid w:val="00D60C77"/>
    <w:rsid w:val="00D615F5"/>
    <w:rsid w:val="00D617AC"/>
    <w:rsid w:val="00D623DC"/>
    <w:rsid w:val="00D62722"/>
    <w:rsid w:val="00D627A0"/>
    <w:rsid w:val="00D629DB"/>
    <w:rsid w:val="00D62BF1"/>
    <w:rsid w:val="00D62CB1"/>
    <w:rsid w:val="00D63CB4"/>
    <w:rsid w:val="00D66AB5"/>
    <w:rsid w:val="00D673E1"/>
    <w:rsid w:val="00D67B02"/>
    <w:rsid w:val="00D714EF"/>
    <w:rsid w:val="00D71657"/>
    <w:rsid w:val="00D7366D"/>
    <w:rsid w:val="00D74022"/>
    <w:rsid w:val="00D757C8"/>
    <w:rsid w:val="00D75BE1"/>
    <w:rsid w:val="00D75E19"/>
    <w:rsid w:val="00D7656C"/>
    <w:rsid w:val="00D778E8"/>
    <w:rsid w:val="00D80AAD"/>
    <w:rsid w:val="00D81160"/>
    <w:rsid w:val="00D82891"/>
    <w:rsid w:val="00D82ADE"/>
    <w:rsid w:val="00D82FEF"/>
    <w:rsid w:val="00D84C55"/>
    <w:rsid w:val="00D8579F"/>
    <w:rsid w:val="00D85BA3"/>
    <w:rsid w:val="00D8671F"/>
    <w:rsid w:val="00D86A1C"/>
    <w:rsid w:val="00D86C37"/>
    <w:rsid w:val="00D87302"/>
    <w:rsid w:val="00D87FF3"/>
    <w:rsid w:val="00D9009B"/>
    <w:rsid w:val="00D90821"/>
    <w:rsid w:val="00D918ED"/>
    <w:rsid w:val="00D92CDD"/>
    <w:rsid w:val="00D93AC8"/>
    <w:rsid w:val="00D93E60"/>
    <w:rsid w:val="00D93ECB"/>
    <w:rsid w:val="00D93F43"/>
    <w:rsid w:val="00D940C3"/>
    <w:rsid w:val="00D94EBF"/>
    <w:rsid w:val="00D95395"/>
    <w:rsid w:val="00D96496"/>
    <w:rsid w:val="00D96980"/>
    <w:rsid w:val="00DA0844"/>
    <w:rsid w:val="00DA0F9E"/>
    <w:rsid w:val="00DA229B"/>
    <w:rsid w:val="00DA3D6D"/>
    <w:rsid w:val="00DA423A"/>
    <w:rsid w:val="00DA4328"/>
    <w:rsid w:val="00DA4354"/>
    <w:rsid w:val="00DA49E9"/>
    <w:rsid w:val="00DA4CD4"/>
    <w:rsid w:val="00DA4E7E"/>
    <w:rsid w:val="00DA5022"/>
    <w:rsid w:val="00DA50A7"/>
    <w:rsid w:val="00DA66F3"/>
    <w:rsid w:val="00DA7636"/>
    <w:rsid w:val="00DB0138"/>
    <w:rsid w:val="00DB065E"/>
    <w:rsid w:val="00DB16C9"/>
    <w:rsid w:val="00DB1A77"/>
    <w:rsid w:val="00DB33D5"/>
    <w:rsid w:val="00DB346C"/>
    <w:rsid w:val="00DB3D90"/>
    <w:rsid w:val="00DB4E2C"/>
    <w:rsid w:val="00DB5CC9"/>
    <w:rsid w:val="00DB7457"/>
    <w:rsid w:val="00DB7B2A"/>
    <w:rsid w:val="00DC1A18"/>
    <w:rsid w:val="00DC1FD6"/>
    <w:rsid w:val="00DC28B7"/>
    <w:rsid w:val="00DC40FE"/>
    <w:rsid w:val="00DC41F9"/>
    <w:rsid w:val="00DC42E9"/>
    <w:rsid w:val="00DC45A6"/>
    <w:rsid w:val="00DC5849"/>
    <w:rsid w:val="00DC589F"/>
    <w:rsid w:val="00DC6189"/>
    <w:rsid w:val="00DC700D"/>
    <w:rsid w:val="00DC7F69"/>
    <w:rsid w:val="00DD030D"/>
    <w:rsid w:val="00DD1969"/>
    <w:rsid w:val="00DD19EA"/>
    <w:rsid w:val="00DD2100"/>
    <w:rsid w:val="00DD262B"/>
    <w:rsid w:val="00DD319B"/>
    <w:rsid w:val="00DD3417"/>
    <w:rsid w:val="00DD3D3D"/>
    <w:rsid w:val="00DD44BC"/>
    <w:rsid w:val="00DD4E83"/>
    <w:rsid w:val="00DD4F17"/>
    <w:rsid w:val="00DD50C3"/>
    <w:rsid w:val="00DD52A2"/>
    <w:rsid w:val="00DD631C"/>
    <w:rsid w:val="00DD6D19"/>
    <w:rsid w:val="00DD7437"/>
    <w:rsid w:val="00DD790A"/>
    <w:rsid w:val="00DD795C"/>
    <w:rsid w:val="00DE0457"/>
    <w:rsid w:val="00DE15F6"/>
    <w:rsid w:val="00DE2946"/>
    <w:rsid w:val="00DE30A3"/>
    <w:rsid w:val="00DE3A75"/>
    <w:rsid w:val="00DE3F34"/>
    <w:rsid w:val="00DE44B5"/>
    <w:rsid w:val="00DE4A13"/>
    <w:rsid w:val="00DE52F4"/>
    <w:rsid w:val="00DE53F1"/>
    <w:rsid w:val="00DE5D0B"/>
    <w:rsid w:val="00DE5F3F"/>
    <w:rsid w:val="00DE6F5C"/>
    <w:rsid w:val="00DF01FE"/>
    <w:rsid w:val="00DF0347"/>
    <w:rsid w:val="00DF108F"/>
    <w:rsid w:val="00DF190D"/>
    <w:rsid w:val="00DF1BAA"/>
    <w:rsid w:val="00DF2617"/>
    <w:rsid w:val="00DF2987"/>
    <w:rsid w:val="00DF3226"/>
    <w:rsid w:val="00DF566B"/>
    <w:rsid w:val="00DF56D7"/>
    <w:rsid w:val="00DF6310"/>
    <w:rsid w:val="00DF64E7"/>
    <w:rsid w:val="00DF6A9B"/>
    <w:rsid w:val="00DF7754"/>
    <w:rsid w:val="00DF7E81"/>
    <w:rsid w:val="00E01241"/>
    <w:rsid w:val="00E01E57"/>
    <w:rsid w:val="00E02F62"/>
    <w:rsid w:val="00E05086"/>
    <w:rsid w:val="00E05657"/>
    <w:rsid w:val="00E05C52"/>
    <w:rsid w:val="00E06866"/>
    <w:rsid w:val="00E06BD0"/>
    <w:rsid w:val="00E07E84"/>
    <w:rsid w:val="00E07F5B"/>
    <w:rsid w:val="00E10AAF"/>
    <w:rsid w:val="00E11288"/>
    <w:rsid w:val="00E11BD6"/>
    <w:rsid w:val="00E12E6F"/>
    <w:rsid w:val="00E137DA"/>
    <w:rsid w:val="00E1386B"/>
    <w:rsid w:val="00E13AA4"/>
    <w:rsid w:val="00E14BEF"/>
    <w:rsid w:val="00E153D5"/>
    <w:rsid w:val="00E169D3"/>
    <w:rsid w:val="00E16BE4"/>
    <w:rsid w:val="00E21208"/>
    <w:rsid w:val="00E216F3"/>
    <w:rsid w:val="00E21BD5"/>
    <w:rsid w:val="00E21E03"/>
    <w:rsid w:val="00E2246F"/>
    <w:rsid w:val="00E248FA"/>
    <w:rsid w:val="00E251FD"/>
    <w:rsid w:val="00E252A0"/>
    <w:rsid w:val="00E25A8F"/>
    <w:rsid w:val="00E25D79"/>
    <w:rsid w:val="00E264A7"/>
    <w:rsid w:val="00E278FA"/>
    <w:rsid w:val="00E27D66"/>
    <w:rsid w:val="00E3068C"/>
    <w:rsid w:val="00E31206"/>
    <w:rsid w:val="00E3210D"/>
    <w:rsid w:val="00E340BD"/>
    <w:rsid w:val="00E34C5C"/>
    <w:rsid w:val="00E34CF3"/>
    <w:rsid w:val="00E36336"/>
    <w:rsid w:val="00E36D60"/>
    <w:rsid w:val="00E37EFA"/>
    <w:rsid w:val="00E40CC4"/>
    <w:rsid w:val="00E413A8"/>
    <w:rsid w:val="00E416A2"/>
    <w:rsid w:val="00E42176"/>
    <w:rsid w:val="00E42290"/>
    <w:rsid w:val="00E42C74"/>
    <w:rsid w:val="00E42DC0"/>
    <w:rsid w:val="00E42FE5"/>
    <w:rsid w:val="00E435F7"/>
    <w:rsid w:val="00E44E9D"/>
    <w:rsid w:val="00E454ED"/>
    <w:rsid w:val="00E45AA2"/>
    <w:rsid w:val="00E46451"/>
    <w:rsid w:val="00E47C29"/>
    <w:rsid w:val="00E47F92"/>
    <w:rsid w:val="00E504D7"/>
    <w:rsid w:val="00E5104A"/>
    <w:rsid w:val="00E515F6"/>
    <w:rsid w:val="00E5198B"/>
    <w:rsid w:val="00E51A89"/>
    <w:rsid w:val="00E5272A"/>
    <w:rsid w:val="00E527EA"/>
    <w:rsid w:val="00E5325D"/>
    <w:rsid w:val="00E544E1"/>
    <w:rsid w:val="00E5455E"/>
    <w:rsid w:val="00E54AA1"/>
    <w:rsid w:val="00E5583A"/>
    <w:rsid w:val="00E56720"/>
    <w:rsid w:val="00E56A07"/>
    <w:rsid w:val="00E5707A"/>
    <w:rsid w:val="00E60196"/>
    <w:rsid w:val="00E60CD9"/>
    <w:rsid w:val="00E60E98"/>
    <w:rsid w:val="00E6173E"/>
    <w:rsid w:val="00E61805"/>
    <w:rsid w:val="00E62550"/>
    <w:rsid w:val="00E6367F"/>
    <w:rsid w:val="00E637B5"/>
    <w:rsid w:val="00E64E83"/>
    <w:rsid w:val="00E6581E"/>
    <w:rsid w:val="00E65D06"/>
    <w:rsid w:val="00E66916"/>
    <w:rsid w:val="00E6750D"/>
    <w:rsid w:val="00E67829"/>
    <w:rsid w:val="00E721D1"/>
    <w:rsid w:val="00E72F4E"/>
    <w:rsid w:val="00E74011"/>
    <w:rsid w:val="00E74131"/>
    <w:rsid w:val="00E748A5"/>
    <w:rsid w:val="00E75D29"/>
    <w:rsid w:val="00E76582"/>
    <w:rsid w:val="00E77153"/>
    <w:rsid w:val="00E77E5C"/>
    <w:rsid w:val="00E77EC5"/>
    <w:rsid w:val="00E80DC8"/>
    <w:rsid w:val="00E812ED"/>
    <w:rsid w:val="00E82C7D"/>
    <w:rsid w:val="00E8320B"/>
    <w:rsid w:val="00E83594"/>
    <w:rsid w:val="00E84724"/>
    <w:rsid w:val="00E847D5"/>
    <w:rsid w:val="00E8494E"/>
    <w:rsid w:val="00E85B1A"/>
    <w:rsid w:val="00E86F48"/>
    <w:rsid w:val="00E905B1"/>
    <w:rsid w:val="00E905FA"/>
    <w:rsid w:val="00E90675"/>
    <w:rsid w:val="00E90833"/>
    <w:rsid w:val="00E918CA"/>
    <w:rsid w:val="00E91AAD"/>
    <w:rsid w:val="00E9267F"/>
    <w:rsid w:val="00E9444B"/>
    <w:rsid w:val="00E94D92"/>
    <w:rsid w:val="00E9539E"/>
    <w:rsid w:val="00E960E3"/>
    <w:rsid w:val="00E971BC"/>
    <w:rsid w:val="00EA0003"/>
    <w:rsid w:val="00EA02FC"/>
    <w:rsid w:val="00EA0ADA"/>
    <w:rsid w:val="00EA12B1"/>
    <w:rsid w:val="00EA1596"/>
    <w:rsid w:val="00EA256C"/>
    <w:rsid w:val="00EA3EB6"/>
    <w:rsid w:val="00EA46AF"/>
    <w:rsid w:val="00EA4B02"/>
    <w:rsid w:val="00EA5188"/>
    <w:rsid w:val="00EA553E"/>
    <w:rsid w:val="00EA7EDD"/>
    <w:rsid w:val="00EB0391"/>
    <w:rsid w:val="00EB0A6E"/>
    <w:rsid w:val="00EB17E4"/>
    <w:rsid w:val="00EB1CEC"/>
    <w:rsid w:val="00EB2CCB"/>
    <w:rsid w:val="00EB5240"/>
    <w:rsid w:val="00EB5B19"/>
    <w:rsid w:val="00EB63CE"/>
    <w:rsid w:val="00EB6C4C"/>
    <w:rsid w:val="00EB7776"/>
    <w:rsid w:val="00EC0C95"/>
    <w:rsid w:val="00EC1469"/>
    <w:rsid w:val="00EC2389"/>
    <w:rsid w:val="00EC29E5"/>
    <w:rsid w:val="00EC349E"/>
    <w:rsid w:val="00EC3A7F"/>
    <w:rsid w:val="00EC5518"/>
    <w:rsid w:val="00EC5A58"/>
    <w:rsid w:val="00EC7E0D"/>
    <w:rsid w:val="00EC7ED8"/>
    <w:rsid w:val="00ED0668"/>
    <w:rsid w:val="00ED0D2A"/>
    <w:rsid w:val="00ED186D"/>
    <w:rsid w:val="00ED2E60"/>
    <w:rsid w:val="00ED329A"/>
    <w:rsid w:val="00ED3B4A"/>
    <w:rsid w:val="00ED437F"/>
    <w:rsid w:val="00ED4909"/>
    <w:rsid w:val="00ED54FD"/>
    <w:rsid w:val="00ED5A26"/>
    <w:rsid w:val="00ED5CD6"/>
    <w:rsid w:val="00ED6C4A"/>
    <w:rsid w:val="00EE0233"/>
    <w:rsid w:val="00EE0320"/>
    <w:rsid w:val="00EE0B15"/>
    <w:rsid w:val="00EE1583"/>
    <w:rsid w:val="00EE15AA"/>
    <w:rsid w:val="00EE1E40"/>
    <w:rsid w:val="00EE1F9D"/>
    <w:rsid w:val="00EE3AEB"/>
    <w:rsid w:val="00EE492B"/>
    <w:rsid w:val="00EE567D"/>
    <w:rsid w:val="00EE57BE"/>
    <w:rsid w:val="00EE5BD2"/>
    <w:rsid w:val="00EE5CD3"/>
    <w:rsid w:val="00EE5D0B"/>
    <w:rsid w:val="00EE5FAE"/>
    <w:rsid w:val="00EE6352"/>
    <w:rsid w:val="00EE6B2A"/>
    <w:rsid w:val="00EE7144"/>
    <w:rsid w:val="00EE7252"/>
    <w:rsid w:val="00EE7523"/>
    <w:rsid w:val="00EF1D03"/>
    <w:rsid w:val="00EF3AB8"/>
    <w:rsid w:val="00EF4375"/>
    <w:rsid w:val="00EF4B95"/>
    <w:rsid w:val="00EF516F"/>
    <w:rsid w:val="00EF58A9"/>
    <w:rsid w:val="00EF6066"/>
    <w:rsid w:val="00EF62DB"/>
    <w:rsid w:val="00EF66C2"/>
    <w:rsid w:val="00EF6C5B"/>
    <w:rsid w:val="00EF705F"/>
    <w:rsid w:val="00EF70CC"/>
    <w:rsid w:val="00EF7D5C"/>
    <w:rsid w:val="00F00C73"/>
    <w:rsid w:val="00F00C95"/>
    <w:rsid w:val="00F01055"/>
    <w:rsid w:val="00F01189"/>
    <w:rsid w:val="00F01777"/>
    <w:rsid w:val="00F034EB"/>
    <w:rsid w:val="00F0581D"/>
    <w:rsid w:val="00F058CD"/>
    <w:rsid w:val="00F05B42"/>
    <w:rsid w:val="00F05F66"/>
    <w:rsid w:val="00F05FDF"/>
    <w:rsid w:val="00F072A3"/>
    <w:rsid w:val="00F105C5"/>
    <w:rsid w:val="00F10756"/>
    <w:rsid w:val="00F109FB"/>
    <w:rsid w:val="00F10CCA"/>
    <w:rsid w:val="00F113B8"/>
    <w:rsid w:val="00F11947"/>
    <w:rsid w:val="00F11DC2"/>
    <w:rsid w:val="00F12AE9"/>
    <w:rsid w:val="00F13DAE"/>
    <w:rsid w:val="00F15C6F"/>
    <w:rsid w:val="00F170CD"/>
    <w:rsid w:val="00F17533"/>
    <w:rsid w:val="00F1773A"/>
    <w:rsid w:val="00F17DF9"/>
    <w:rsid w:val="00F20F5F"/>
    <w:rsid w:val="00F211DF"/>
    <w:rsid w:val="00F21761"/>
    <w:rsid w:val="00F217CD"/>
    <w:rsid w:val="00F21968"/>
    <w:rsid w:val="00F21C5B"/>
    <w:rsid w:val="00F23B65"/>
    <w:rsid w:val="00F23CA1"/>
    <w:rsid w:val="00F246C3"/>
    <w:rsid w:val="00F24809"/>
    <w:rsid w:val="00F24C1C"/>
    <w:rsid w:val="00F24CDD"/>
    <w:rsid w:val="00F25453"/>
    <w:rsid w:val="00F25466"/>
    <w:rsid w:val="00F25DCB"/>
    <w:rsid w:val="00F25EAA"/>
    <w:rsid w:val="00F26BEF"/>
    <w:rsid w:val="00F26FEE"/>
    <w:rsid w:val="00F27663"/>
    <w:rsid w:val="00F30AFD"/>
    <w:rsid w:val="00F311F5"/>
    <w:rsid w:val="00F31E1E"/>
    <w:rsid w:val="00F32DD1"/>
    <w:rsid w:val="00F330FA"/>
    <w:rsid w:val="00F33AC6"/>
    <w:rsid w:val="00F33EFF"/>
    <w:rsid w:val="00F34918"/>
    <w:rsid w:val="00F34BA0"/>
    <w:rsid w:val="00F378A5"/>
    <w:rsid w:val="00F416A3"/>
    <w:rsid w:val="00F41948"/>
    <w:rsid w:val="00F41BBB"/>
    <w:rsid w:val="00F42230"/>
    <w:rsid w:val="00F42359"/>
    <w:rsid w:val="00F431AB"/>
    <w:rsid w:val="00F43B26"/>
    <w:rsid w:val="00F43F9A"/>
    <w:rsid w:val="00F46739"/>
    <w:rsid w:val="00F46754"/>
    <w:rsid w:val="00F47D8B"/>
    <w:rsid w:val="00F503B8"/>
    <w:rsid w:val="00F505AB"/>
    <w:rsid w:val="00F52AE8"/>
    <w:rsid w:val="00F536C2"/>
    <w:rsid w:val="00F53D4B"/>
    <w:rsid w:val="00F54157"/>
    <w:rsid w:val="00F5427B"/>
    <w:rsid w:val="00F55D23"/>
    <w:rsid w:val="00F56F35"/>
    <w:rsid w:val="00F57B08"/>
    <w:rsid w:val="00F57E64"/>
    <w:rsid w:val="00F6165A"/>
    <w:rsid w:val="00F617A2"/>
    <w:rsid w:val="00F618C8"/>
    <w:rsid w:val="00F62555"/>
    <w:rsid w:val="00F63303"/>
    <w:rsid w:val="00F64901"/>
    <w:rsid w:val="00F64B9F"/>
    <w:rsid w:val="00F65711"/>
    <w:rsid w:val="00F6611D"/>
    <w:rsid w:val="00F71618"/>
    <w:rsid w:val="00F71C77"/>
    <w:rsid w:val="00F72944"/>
    <w:rsid w:val="00F72956"/>
    <w:rsid w:val="00F73874"/>
    <w:rsid w:val="00F74009"/>
    <w:rsid w:val="00F74068"/>
    <w:rsid w:val="00F74701"/>
    <w:rsid w:val="00F7538C"/>
    <w:rsid w:val="00F7657A"/>
    <w:rsid w:val="00F76CF8"/>
    <w:rsid w:val="00F77829"/>
    <w:rsid w:val="00F77D42"/>
    <w:rsid w:val="00F77F2B"/>
    <w:rsid w:val="00F8089E"/>
    <w:rsid w:val="00F8168B"/>
    <w:rsid w:val="00F81B31"/>
    <w:rsid w:val="00F81F2F"/>
    <w:rsid w:val="00F8365B"/>
    <w:rsid w:val="00F83DB7"/>
    <w:rsid w:val="00F8412B"/>
    <w:rsid w:val="00F841CD"/>
    <w:rsid w:val="00F84C48"/>
    <w:rsid w:val="00F8521A"/>
    <w:rsid w:val="00F85C84"/>
    <w:rsid w:val="00F861B5"/>
    <w:rsid w:val="00F86CCF"/>
    <w:rsid w:val="00F8778B"/>
    <w:rsid w:val="00F915F5"/>
    <w:rsid w:val="00F916C9"/>
    <w:rsid w:val="00F921F1"/>
    <w:rsid w:val="00F9251E"/>
    <w:rsid w:val="00F93689"/>
    <w:rsid w:val="00F945DE"/>
    <w:rsid w:val="00F95AB0"/>
    <w:rsid w:val="00F9684F"/>
    <w:rsid w:val="00F96962"/>
    <w:rsid w:val="00F973A6"/>
    <w:rsid w:val="00FA0132"/>
    <w:rsid w:val="00FA021D"/>
    <w:rsid w:val="00FA0FED"/>
    <w:rsid w:val="00FA24C9"/>
    <w:rsid w:val="00FA3575"/>
    <w:rsid w:val="00FA374B"/>
    <w:rsid w:val="00FA463A"/>
    <w:rsid w:val="00FA4647"/>
    <w:rsid w:val="00FA4F05"/>
    <w:rsid w:val="00FA4F46"/>
    <w:rsid w:val="00FA500A"/>
    <w:rsid w:val="00FA5170"/>
    <w:rsid w:val="00FA53E3"/>
    <w:rsid w:val="00FA54CD"/>
    <w:rsid w:val="00FA7AD4"/>
    <w:rsid w:val="00FB1769"/>
    <w:rsid w:val="00FB2317"/>
    <w:rsid w:val="00FB3A19"/>
    <w:rsid w:val="00FB3AA9"/>
    <w:rsid w:val="00FB3C34"/>
    <w:rsid w:val="00FB3DBA"/>
    <w:rsid w:val="00FB3E6B"/>
    <w:rsid w:val="00FB471A"/>
    <w:rsid w:val="00FB4A46"/>
    <w:rsid w:val="00FB4F8A"/>
    <w:rsid w:val="00FB6676"/>
    <w:rsid w:val="00FB6C67"/>
    <w:rsid w:val="00FB6CB7"/>
    <w:rsid w:val="00FB75F8"/>
    <w:rsid w:val="00FC00BD"/>
    <w:rsid w:val="00FC15EF"/>
    <w:rsid w:val="00FC1798"/>
    <w:rsid w:val="00FC1B92"/>
    <w:rsid w:val="00FC1D27"/>
    <w:rsid w:val="00FC40DB"/>
    <w:rsid w:val="00FC4E57"/>
    <w:rsid w:val="00FC65AD"/>
    <w:rsid w:val="00FC7195"/>
    <w:rsid w:val="00FC71EA"/>
    <w:rsid w:val="00FC78AB"/>
    <w:rsid w:val="00FC7C8F"/>
    <w:rsid w:val="00FC7E94"/>
    <w:rsid w:val="00FD16FC"/>
    <w:rsid w:val="00FD1768"/>
    <w:rsid w:val="00FD2E84"/>
    <w:rsid w:val="00FD344B"/>
    <w:rsid w:val="00FD35CF"/>
    <w:rsid w:val="00FD4205"/>
    <w:rsid w:val="00FD549A"/>
    <w:rsid w:val="00FD5513"/>
    <w:rsid w:val="00FD59C2"/>
    <w:rsid w:val="00FD5FAA"/>
    <w:rsid w:val="00FD7BF2"/>
    <w:rsid w:val="00FE062A"/>
    <w:rsid w:val="00FE2227"/>
    <w:rsid w:val="00FE29CA"/>
    <w:rsid w:val="00FE30F7"/>
    <w:rsid w:val="00FE40A4"/>
    <w:rsid w:val="00FE4182"/>
    <w:rsid w:val="00FE41AF"/>
    <w:rsid w:val="00FE4313"/>
    <w:rsid w:val="00FE50D9"/>
    <w:rsid w:val="00FE58B7"/>
    <w:rsid w:val="00FE5C6E"/>
    <w:rsid w:val="00FE5FEA"/>
    <w:rsid w:val="00FE76E2"/>
    <w:rsid w:val="00FE7AA3"/>
    <w:rsid w:val="00FF0162"/>
    <w:rsid w:val="00FF13E4"/>
    <w:rsid w:val="00FF14C0"/>
    <w:rsid w:val="00FF28DB"/>
    <w:rsid w:val="00FF37E7"/>
    <w:rsid w:val="00FF37F9"/>
    <w:rsid w:val="00FF3EEE"/>
    <w:rsid w:val="00FF4DE2"/>
    <w:rsid w:val="00FF6BFA"/>
    <w:rsid w:val="00FF7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A0"/>
    <w:pPr>
      <w:spacing w:line="240" w:lineRule="auto"/>
    </w:pPr>
    <w:rPr>
      <w:rFonts w:ascii="Cambria" w:eastAsia="Cambria" w:hAnsi="Cambri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A0"/>
    <w:pPr>
      <w:tabs>
        <w:tab w:val="center" w:pos="4320"/>
        <w:tab w:val="right" w:pos="8640"/>
      </w:tabs>
    </w:pPr>
  </w:style>
  <w:style w:type="character" w:customStyle="1" w:styleId="HeaderChar">
    <w:name w:val="Header Char"/>
    <w:basedOn w:val="DefaultParagraphFont"/>
    <w:link w:val="Header"/>
    <w:uiPriority w:val="99"/>
    <w:rsid w:val="000D07A0"/>
    <w:rPr>
      <w:rFonts w:ascii="Cambria" w:eastAsia="Cambria" w:hAnsi="Cambria" w:cs="Times New Roman"/>
      <w:sz w:val="24"/>
      <w:szCs w:val="20"/>
      <w:lang w:val="en-US"/>
    </w:rPr>
  </w:style>
  <w:style w:type="character" w:styleId="Hyperlink">
    <w:name w:val="Hyperlink"/>
    <w:basedOn w:val="DefaultParagraphFont"/>
    <w:rsid w:val="000D07A0"/>
    <w:rPr>
      <w:color w:val="0000FF"/>
      <w:u w:val="single"/>
    </w:rPr>
  </w:style>
  <w:style w:type="paragraph" w:customStyle="1" w:styleId="ICMPCAffiliation">
    <w:name w:val="ICMPC Affiliation"/>
    <w:basedOn w:val="Normal"/>
    <w:uiPriority w:val="99"/>
    <w:rsid w:val="000D07A0"/>
    <w:pPr>
      <w:suppressAutoHyphens/>
      <w:autoSpaceDE w:val="0"/>
      <w:autoSpaceDN w:val="0"/>
      <w:spacing w:before="180" w:after="0" w:line="219" w:lineRule="exact"/>
      <w:jc w:val="center"/>
    </w:pPr>
    <w:rPr>
      <w:rFonts w:ascii="Times New Roman" w:eastAsia="SimSun" w:hAnsi="Times New Roman"/>
      <w:color w:val="000000"/>
      <w:sz w:val="22"/>
      <w:szCs w:val="22"/>
      <w:lang w:eastAsia="zh-CN"/>
    </w:rPr>
  </w:style>
  <w:style w:type="paragraph" w:styleId="ListParagraph">
    <w:name w:val="List Paragraph"/>
    <w:basedOn w:val="Normal"/>
    <w:uiPriority w:val="34"/>
    <w:qFormat/>
    <w:rsid w:val="006E6427"/>
    <w:pPr>
      <w:ind w:left="720"/>
      <w:contextualSpacing/>
    </w:pPr>
  </w:style>
  <w:style w:type="paragraph" w:styleId="BalloonText">
    <w:name w:val="Balloon Text"/>
    <w:basedOn w:val="Normal"/>
    <w:link w:val="BalloonTextChar"/>
    <w:uiPriority w:val="99"/>
    <w:semiHidden/>
    <w:unhideWhenUsed/>
    <w:rsid w:val="006E64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27"/>
    <w:rPr>
      <w:rFonts w:ascii="Tahoma" w:eastAsia="Cambria" w:hAnsi="Tahoma" w:cs="Tahoma"/>
      <w:sz w:val="16"/>
      <w:szCs w:val="16"/>
      <w:lang w:val="en-US"/>
    </w:rPr>
  </w:style>
  <w:style w:type="paragraph" w:styleId="Footer">
    <w:name w:val="footer"/>
    <w:basedOn w:val="Normal"/>
    <w:link w:val="FooterChar"/>
    <w:uiPriority w:val="99"/>
    <w:unhideWhenUsed/>
    <w:rsid w:val="00120889"/>
    <w:pPr>
      <w:tabs>
        <w:tab w:val="center" w:pos="4513"/>
        <w:tab w:val="right" w:pos="9026"/>
      </w:tabs>
      <w:spacing w:after="0"/>
    </w:pPr>
  </w:style>
  <w:style w:type="character" w:customStyle="1" w:styleId="FooterChar">
    <w:name w:val="Footer Char"/>
    <w:basedOn w:val="DefaultParagraphFont"/>
    <w:link w:val="Footer"/>
    <w:uiPriority w:val="99"/>
    <w:rsid w:val="00120889"/>
    <w:rPr>
      <w:rFonts w:ascii="Cambria" w:eastAsia="Cambria" w:hAnsi="Cambria" w:cs="Times New Roman"/>
      <w:sz w:val="24"/>
      <w:szCs w:val="20"/>
      <w:lang w:val="en-US"/>
    </w:rPr>
  </w:style>
  <w:style w:type="table" w:styleId="TableGrid">
    <w:name w:val="Table Grid"/>
    <w:basedOn w:val="TableNormal"/>
    <w:uiPriority w:val="59"/>
    <w:rsid w:val="000C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754FB"/>
    <w:rPr>
      <w:i/>
      <w:iCs/>
    </w:rPr>
  </w:style>
  <w:style w:type="paragraph" w:styleId="FootnoteText">
    <w:name w:val="footnote text"/>
    <w:basedOn w:val="Normal"/>
    <w:link w:val="FootnoteTextChar"/>
    <w:uiPriority w:val="99"/>
    <w:semiHidden/>
    <w:unhideWhenUsed/>
    <w:rsid w:val="002F52B6"/>
    <w:pPr>
      <w:spacing w:after="0"/>
    </w:pPr>
    <w:rPr>
      <w:sz w:val="20"/>
    </w:rPr>
  </w:style>
  <w:style w:type="character" w:customStyle="1" w:styleId="FootnoteTextChar">
    <w:name w:val="Footnote Text Char"/>
    <w:basedOn w:val="DefaultParagraphFont"/>
    <w:link w:val="FootnoteText"/>
    <w:uiPriority w:val="99"/>
    <w:semiHidden/>
    <w:rsid w:val="002F52B6"/>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2F52B6"/>
    <w:rPr>
      <w:vertAlign w:val="superscript"/>
    </w:rPr>
  </w:style>
  <w:style w:type="character" w:styleId="CommentReference">
    <w:name w:val="annotation reference"/>
    <w:basedOn w:val="DefaultParagraphFont"/>
    <w:uiPriority w:val="99"/>
    <w:semiHidden/>
    <w:unhideWhenUsed/>
    <w:rsid w:val="00A12F2E"/>
    <w:rPr>
      <w:sz w:val="16"/>
      <w:szCs w:val="16"/>
    </w:rPr>
  </w:style>
  <w:style w:type="paragraph" w:styleId="CommentText">
    <w:name w:val="annotation text"/>
    <w:basedOn w:val="Normal"/>
    <w:link w:val="CommentTextChar"/>
    <w:uiPriority w:val="99"/>
    <w:semiHidden/>
    <w:unhideWhenUsed/>
    <w:rsid w:val="00A12F2E"/>
    <w:rPr>
      <w:sz w:val="20"/>
    </w:rPr>
  </w:style>
  <w:style w:type="character" w:customStyle="1" w:styleId="CommentTextChar">
    <w:name w:val="Comment Text Char"/>
    <w:basedOn w:val="DefaultParagraphFont"/>
    <w:link w:val="CommentText"/>
    <w:uiPriority w:val="99"/>
    <w:semiHidden/>
    <w:rsid w:val="00A12F2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2F2E"/>
    <w:rPr>
      <w:b/>
      <w:bCs/>
    </w:rPr>
  </w:style>
  <w:style w:type="character" w:customStyle="1" w:styleId="CommentSubjectChar">
    <w:name w:val="Comment Subject Char"/>
    <w:basedOn w:val="CommentTextChar"/>
    <w:link w:val="CommentSubject"/>
    <w:uiPriority w:val="99"/>
    <w:semiHidden/>
    <w:rsid w:val="00A12F2E"/>
    <w:rPr>
      <w:rFonts w:ascii="Cambria" w:eastAsia="Cambria"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A0"/>
    <w:pPr>
      <w:spacing w:line="240" w:lineRule="auto"/>
    </w:pPr>
    <w:rPr>
      <w:rFonts w:ascii="Cambria" w:eastAsia="Cambria" w:hAnsi="Cambri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7A0"/>
    <w:pPr>
      <w:tabs>
        <w:tab w:val="center" w:pos="4320"/>
        <w:tab w:val="right" w:pos="8640"/>
      </w:tabs>
    </w:pPr>
  </w:style>
  <w:style w:type="character" w:customStyle="1" w:styleId="HeaderChar">
    <w:name w:val="Header Char"/>
    <w:basedOn w:val="DefaultParagraphFont"/>
    <w:link w:val="Header"/>
    <w:uiPriority w:val="99"/>
    <w:rsid w:val="000D07A0"/>
    <w:rPr>
      <w:rFonts w:ascii="Cambria" w:eastAsia="Cambria" w:hAnsi="Cambria" w:cs="Times New Roman"/>
      <w:sz w:val="24"/>
      <w:szCs w:val="20"/>
      <w:lang w:val="en-US"/>
    </w:rPr>
  </w:style>
  <w:style w:type="character" w:styleId="Hyperlink">
    <w:name w:val="Hyperlink"/>
    <w:basedOn w:val="DefaultParagraphFont"/>
    <w:rsid w:val="000D07A0"/>
    <w:rPr>
      <w:color w:val="0000FF"/>
      <w:u w:val="single"/>
    </w:rPr>
  </w:style>
  <w:style w:type="paragraph" w:customStyle="1" w:styleId="ICMPCAffiliation">
    <w:name w:val="ICMPC Affiliation"/>
    <w:basedOn w:val="Normal"/>
    <w:uiPriority w:val="99"/>
    <w:rsid w:val="000D07A0"/>
    <w:pPr>
      <w:suppressAutoHyphens/>
      <w:autoSpaceDE w:val="0"/>
      <w:autoSpaceDN w:val="0"/>
      <w:spacing w:before="180" w:after="0" w:line="219" w:lineRule="exact"/>
      <w:jc w:val="center"/>
    </w:pPr>
    <w:rPr>
      <w:rFonts w:ascii="Times New Roman" w:eastAsia="SimSun" w:hAnsi="Times New Roman"/>
      <w:color w:val="000000"/>
      <w:sz w:val="22"/>
      <w:szCs w:val="22"/>
      <w:lang w:eastAsia="zh-CN"/>
    </w:rPr>
  </w:style>
  <w:style w:type="paragraph" w:styleId="ListParagraph">
    <w:name w:val="List Paragraph"/>
    <w:basedOn w:val="Normal"/>
    <w:uiPriority w:val="34"/>
    <w:qFormat/>
    <w:rsid w:val="006E6427"/>
    <w:pPr>
      <w:ind w:left="720"/>
      <w:contextualSpacing/>
    </w:pPr>
  </w:style>
  <w:style w:type="paragraph" w:styleId="BalloonText">
    <w:name w:val="Balloon Text"/>
    <w:basedOn w:val="Normal"/>
    <w:link w:val="BalloonTextChar"/>
    <w:uiPriority w:val="99"/>
    <w:semiHidden/>
    <w:unhideWhenUsed/>
    <w:rsid w:val="006E64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27"/>
    <w:rPr>
      <w:rFonts w:ascii="Tahoma" w:eastAsia="Cambria" w:hAnsi="Tahoma" w:cs="Tahoma"/>
      <w:sz w:val="16"/>
      <w:szCs w:val="16"/>
      <w:lang w:val="en-US"/>
    </w:rPr>
  </w:style>
  <w:style w:type="paragraph" w:styleId="Footer">
    <w:name w:val="footer"/>
    <w:basedOn w:val="Normal"/>
    <w:link w:val="FooterChar"/>
    <w:uiPriority w:val="99"/>
    <w:unhideWhenUsed/>
    <w:rsid w:val="00120889"/>
    <w:pPr>
      <w:tabs>
        <w:tab w:val="center" w:pos="4513"/>
        <w:tab w:val="right" w:pos="9026"/>
      </w:tabs>
      <w:spacing w:after="0"/>
    </w:pPr>
  </w:style>
  <w:style w:type="character" w:customStyle="1" w:styleId="FooterChar">
    <w:name w:val="Footer Char"/>
    <w:basedOn w:val="DefaultParagraphFont"/>
    <w:link w:val="Footer"/>
    <w:uiPriority w:val="99"/>
    <w:rsid w:val="00120889"/>
    <w:rPr>
      <w:rFonts w:ascii="Cambria" w:eastAsia="Cambria" w:hAnsi="Cambria" w:cs="Times New Roman"/>
      <w:sz w:val="24"/>
      <w:szCs w:val="20"/>
      <w:lang w:val="en-US"/>
    </w:rPr>
  </w:style>
  <w:style w:type="table" w:styleId="TableGrid">
    <w:name w:val="Table Grid"/>
    <w:basedOn w:val="TableNormal"/>
    <w:uiPriority w:val="59"/>
    <w:rsid w:val="000C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754FB"/>
    <w:rPr>
      <w:i/>
      <w:iCs/>
    </w:rPr>
  </w:style>
  <w:style w:type="paragraph" w:styleId="FootnoteText">
    <w:name w:val="footnote text"/>
    <w:basedOn w:val="Normal"/>
    <w:link w:val="FootnoteTextChar"/>
    <w:uiPriority w:val="99"/>
    <w:semiHidden/>
    <w:unhideWhenUsed/>
    <w:rsid w:val="002F52B6"/>
    <w:pPr>
      <w:spacing w:after="0"/>
    </w:pPr>
    <w:rPr>
      <w:sz w:val="20"/>
    </w:rPr>
  </w:style>
  <w:style w:type="character" w:customStyle="1" w:styleId="FootnoteTextChar">
    <w:name w:val="Footnote Text Char"/>
    <w:basedOn w:val="DefaultParagraphFont"/>
    <w:link w:val="FootnoteText"/>
    <w:uiPriority w:val="99"/>
    <w:semiHidden/>
    <w:rsid w:val="002F52B6"/>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2F52B6"/>
    <w:rPr>
      <w:vertAlign w:val="superscript"/>
    </w:rPr>
  </w:style>
  <w:style w:type="character" w:styleId="CommentReference">
    <w:name w:val="annotation reference"/>
    <w:basedOn w:val="DefaultParagraphFont"/>
    <w:uiPriority w:val="99"/>
    <w:semiHidden/>
    <w:unhideWhenUsed/>
    <w:rsid w:val="00A12F2E"/>
    <w:rPr>
      <w:sz w:val="16"/>
      <w:szCs w:val="16"/>
    </w:rPr>
  </w:style>
  <w:style w:type="paragraph" w:styleId="CommentText">
    <w:name w:val="annotation text"/>
    <w:basedOn w:val="Normal"/>
    <w:link w:val="CommentTextChar"/>
    <w:uiPriority w:val="99"/>
    <w:semiHidden/>
    <w:unhideWhenUsed/>
    <w:rsid w:val="00A12F2E"/>
    <w:rPr>
      <w:sz w:val="20"/>
    </w:rPr>
  </w:style>
  <w:style w:type="character" w:customStyle="1" w:styleId="CommentTextChar">
    <w:name w:val="Comment Text Char"/>
    <w:basedOn w:val="DefaultParagraphFont"/>
    <w:link w:val="CommentText"/>
    <w:uiPriority w:val="99"/>
    <w:semiHidden/>
    <w:rsid w:val="00A12F2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2F2E"/>
    <w:rPr>
      <w:b/>
      <w:bCs/>
    </w:rPr>
  </w:style>
  <w:style w:type="character" w:customStyle="1" w:styleId="CommentSubjectChar">
    <w:name w:val="Comment Subject Char"/>
    <w:basedOn w:val="CommentTextChar"/>
    <w:link w:val="CommentSubject"/>
    <w:uiPriority w:val="99"/>
    <w:semiHidden/>
    <w:rsid w:val="00A12F2E"/>
    <w:rPr>
      <w:rFonts w:ascii="Cambria" w:eastAsia="Cambria" w:hAnsi="Cambr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CFCD-7D4F-48A5-BF1C-AF3D9A50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Benjamin Glenn Schultz</cp:lastModifiedBy>
  <cp:revision>6</cp:revision>
  <cp:lastPrinted>2013-08-14T16:19:00Z</cp:lastPrinted>
  <dcterms:created xsi:type="dcterms:W3CDTF">2013-09-06T15:42:00Z</dcterms:created>
  <dcterms:modified xsi:type="dcterms:W3CDTF">2013-09-09T21:32:00Z</dcterms:modified>
</cp:coreProperties>
</file>