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0" w:rsidRPr="00EC3C75" w:rsidRDefault="00A427D0" w:rsidP="00A427D0">
      <w:pPr>
        <w:spacing w:line="480" w:lineRule="auto"/>
        <w:rPr>
          <w:b/>
          <w:color w:val="000000"/>
          <w:sz w:val="24"/>
          <w:szCs w:val="24"/>
          <w:lang w:val="en-GB"/>
        </w:rPr>
      </w:pPr>
      <w:r w:rsidRPr="00EC3C75">
        <w:rPr>
          <w:b/>
          <w:color w:val="000000"/>
          <w:sz w:val="24"/>
          <w:szCs w:val="24"/>
          <w:lang w:val="en-GB"/>
        </w:rPr>
        <w:t xml:space="preserve">Table S1: Descriptive statistics of subjects stratified according to </w:t>
      </w:r>
      <w:r w:rsidRPr="00EC3C75">
        <w:rPr>
          <w:rFonts w:eastAsia="Times New Roman"/>
          <w:b/>
          <w:bCs/>
          <w:color w:val="000000"/>
          <w:sz w:val="24"/>
          <w:szCs w:val="24"/>
          <w:lang w:val="en-GB" w:eastAsia="fr-CH"/>
        </w:rPr>
        <w:t>intraperitoneal fat volume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457"/>
        <w:gridCol w:w="1371"/>
        <w:gridCol w:w="1371"/>
        <w:gridCol w:w="1450"/>
        <w:gridCol w:w="1491"/>
      </w:tblGrid>
      <w:tr w:rsidR="00A427D0" w:rsidRPr="00EC3C75" w:rsidTr="00D20C24">
        <w:trPr>
          <w:trHeight w:val="600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Factor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Q1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Q2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Q3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Q4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Mann-Whitney p value (Q1/Q4)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bCs/>
                <w:color w:val="000000"/>
                <w:lang w:val="en-GB" w:eastAsia="fr-CH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fr-CH"/>
              </w:rPr>
              <w:t>IPVF, mL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7D0" w:rsidRPr="00BA20E0" w:rsidRDefault="00A427D0" w:rsidP="00D20C24">
            <w:pPr>
              <w:rPr>
                <w:b/>
              </w:rPr>
            </w:pPr>
            <w:r w:rsidRPr="00BA20E0">
              <w:rPr>
                <w:b/>
              </w:rPr>
              <w:t>2815.8 ± 453.5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7D0" w:rsidRPr="00BA20E0" w:rsidRDefault="00A427D0" w:rsidP="00D20C24">
            <w:pPr>
              <w:rPr>
                <w:b/>
              </w:rPr>
            </w:pPr>
            <w:r w:rsidRPr="00BA20E0">
              <w:rPr>
                <w:b/>
              </w:rPr>
              <w:t>3937.2 ± 233.3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7D0" w:rsidRPr="00BA20E0" w:rsidRDefault="00A427D0" w:rsidP="00D20C24">
            <w:pPr>
              <w:rPr>
                <w:b/>
              </w:rPr>
            </w:pPr>
            <w:r w:rsidRPr="00BA20E0">
              <w:rPr>
                <w:b/>
              </w:rPr>
              <w:t>4940.6 ± 668.1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7D0" w:rsidRPr="00BA20E0" w:rsidRDefault="00A427D0" w:rsidP="00D20C24">
            <w:pPr>
              <w:rPr>
                <w:b/>
              </w:rPr>
            </w:pPr>
            <w:r w:rsidRPr="00BA20E0">
              <w:rPr>
                <w:b/>
              </w:rPr>
              <w:t>6112.7 ± 1045.8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DE3B82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>
              <w:rPr>
                <w:rFonts w:eastAsia="Times New Roman"/>
                <w:b/>
                <w:color w:val="000000"/>
                <w:sz w:val="18"/>
                <w:lang w:val="fr-CH" w:eastAsia="fr-CH"/>
              </w:rPr>
              <w:t>&lt;0.0001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bCs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bCs/>
                <w:color w:val="000000"/>
                <w:lang w:val="en-GB" w:eastAsia="fr-CH"/>
              </w:rPr>
              <w:t>Log</w:t>
            </w:r>
            <w:r w:rsidRPr="00EC3C75">
              <w:rPr>
                <w:rFonts w:eastAsia="Times New Roman"/>
                <w:b/>
                <w:bCs/>
                <w:color w:val="000000"/>
                <w:vertAlign w:val="subscript"/>
                <w:lang w:val="en-GB" w:eastAsia="fr-CH"/>
              </w:rPr>
              <w:t>10</w:t>
            </w:r>
            <w:r w:rsidRPr="00EC3C75">
              <w:rPr>
                <w:rFonts w:eastAsia="Times New Roman"/>
                <w:b/>
                <w:bCs/>
                <w:color w:val="000000"/>
                <w:lang w:val="en-GB" w:eastAsia="fr-CH"/>
              </w:rPr>
              <w:t xml:space="preserve"> IPVF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3.44±0.07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3.59±0.02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3.68±0.02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3.78±0.06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>
              <w:rPr>
                <w:rFonts w:eastAsia="Times New Roman"/>
                <w:b/>
                <w:color w:val="000000"/>
                <w:sz w:val="18"/>
                <w:lang w:val="fr-CH" w:eastAsia="fr-CH"/>
              </w:rPr>
              <w:t>&lt;0.0001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Waist, cm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93.3 ± 3.5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100.9 ± 9.2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107.2 ± 12.1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112.5 ± 7.66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0.00056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Waist/Hip ratio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0.8 ± 0</w:t>
            </w:r>
            <w:r>
              <w:rPr>
                <w:rFonts w:eastAsia="Times New Roman"/>
                <w:b/>
                <w:color w:val="000000"/>
                <w:lang w:val="en-GB" w:eastAsia="fr-CH"/>
              </w:rPr>
              <w:t>.0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0.8 ± 0.1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0.8 ± 0.1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0.9 ± 0.1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0.00275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BMI, kg/m2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33.1 ± 3.4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34.8 ± 2.8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35.5 ± 3.8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38.5 ± 2.8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0.00358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Hip, cm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120.2 ± 5.5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124.6 ± 6.5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124.9 ± 7.5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129.9 ± 8.4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0.01506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Calorimetry, kcal/24h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1316 ± 130.74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1430 ± 151.95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1446 ± 170.31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1501 ± 207.23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0.01537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ALAT/ASAT ratio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0.78 ± 0.26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0.9 ± 0.17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1.04 ± 0.29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1.1 ± 0.31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0.03546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ALAT, U/L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17 ± 5.91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20.5 ± 6.9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25.9 ± 12.72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24.8 ± 7.96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0.03713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MAP, mmHg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54.6 ± 16.83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65.9 ± 19.9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54.7 ± 14.34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73.9 ± 18.11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b/>
                <w:color w:val="000000"/>
                <w:lang w:val="en-GB" w:eastAsia="fr-CH"/>
              </w:rPr>
              <w:t>0.04499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HOMA-IR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4.38 ± 2.01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5.1 ± 1.5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5.86 ± 1.71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6 ± 1.7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0.07525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Insulin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18.9 ± 9.11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23.1 ± 6.3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24.18 ± 7.07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24.3 ± 5.84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BB6F54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BB6F54">
              <w:rPr>
                <w:rFonts w:eastAsia="Times New Roman"/>
                <w:color w:val="000000"/>
                <w:lang w:val="en-GB" w:eastAsia="fr-CH"/>
              </w:rPr>
              <w:t>0.0892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Age, years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33.5 ± 4.8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32.6 ± 3.4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39.6 ± 4.7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36.6 ± 4.7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0.13762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GGT, U/L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18.4 ± 11.23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22.6 ± 10.12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21.33 ± 9.11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21.3 ± 6.77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0.13986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Glucose, mmol/L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5.1 ± 0.4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 ± 0.29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5.53 ± 0.53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5.4 ± 0.55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0.19775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Na, mmol/L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140.5 ± 1.6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140.3 ± 1.2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140.4 ± 1.6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141.4 ± 1.2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0.20269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K, mmol/L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4 ± 0.2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4.1 ± 0.2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3.96 ± 0.2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4.1 ± 0.2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0.23197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HDL, mmol/L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1.53 ± 0.44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1.4 ± 0.24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1.35 ± 0.26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1.3 ± 0.27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0.23506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TG, mmol/L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1.04 ± 0.35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2.2 ± 2.16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1.55 ± 0.52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1.4 ± 0.51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0.26977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Creatinine, mmol/L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65.2 ± 9.7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66.9 ± 10.8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66.1 ± 8.2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68 ± 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0.48613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Urates, µmol/L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266.7 ± 30.62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268.7 ± 51.23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308.8 ± 64.55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283.2 ± 72.22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0.52884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HDL/Chol ratio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3.82 ± 1.17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4.2 ± 0.92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4.15 ± 1.04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4.3 ± 1.14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0.59587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Cholesterol, mmol/L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5.49 ± 0.91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5.6 ± 0.94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5.4 ± 0.7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5.4 ± 0.9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0.70513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bCs/>
                <w:lang w:val="en-GB" w:eastAsia="fr-CH"/>
              </w:rPr>
            </w:pPr>
            <w:r w:rsidRPr="00EC3C75">
              <w:rPr>
                <w:rFonts w:eastAsia="Times New Roman"/>
                <w:bCs/>
                <w:lang w:val="en-GB" w:eastAsia="fr-CH"/>
              </w:rPr>
              <w:t>NEFAs, µmol/L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483.5±217.11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507.6±112.03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688.4±285.12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626.9±183.3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0.8891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LDL, mmol/L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3.48 ± 0.96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3.6 ± 0.85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3.34 ± 0.68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3.5 ± 0.78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</w:t>
            </w:r>
          </w:p>
        </w:tc>
      </w:tr>
      <w:tr w:rsidR="00A427D0" w:rsidRPr="00EC3C75" w:rsidTr="00D20C24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ASAT, U/L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21.8 ± 2.86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22.1 ± 5.41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24.5 ± 7.79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22.9 ± 5.47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7D0" w:rsidRPr="00EC3C75" w:rsidRDefault="00A427D0" w:rsidP="00D20C24">
            <w:pPr>
              <w:jc w:val="center"/>
              <w:rPr>
                <w:rFonts w:eastAsia="Times New Roman"/>
                <w:color w:val="000000"/>
                <w:lang w:val="en-GB" w:eastAsia="fr-CH"/>
              </w:rPr>
            </w:pPr>
            <w:r w:rsidRPr="00EC3C75">
              <w:rPr>
                <w:rFonts w:eastAsia="Times New Roman"/>
                <w:color w:val="000000"/>
                <w:lang w:val="en-GB" w:eastAsia="fr-CH"/>
              </w:rPr>
              <w:t>1</w:t>
            </w:r>
          </w:p>
        </w:tc>
      </w:tr>
    </w:tbl>
    <w:p w:rsidR="00A427D0" w:rsidRPr="00EC3C75" w:rsidRDefault="00A427D0" w:rsidP="00A427D0">
      <w:pPr>
        <w:spacing w:line="480" w:lineRule="auto"/>
        <w:jc w:val="both"/>
        <w:rPr>
          <w:color w:val="000000"/>
          <w:lang w:val="en-GB"/>
        </w:rPr>
      </w:pPr>
      <w:r w:rsidRPr="00EC3C75">
        <w:rPr>
          <w:lang w:val="en-GB"/>
        </w:rPr>
        <w:t>Key: BMI=body mass index, HDL-C= high density lipoprotein cholesterol, homeostasis model assessment of insulin resistance= HOMA-IR, LDL-C= low density lipoprotein cholesterol, TG= triglycerides, MAP= mean arterial blood pressure, ALAT= alanine aminotransferase, ASAT= aspartate aminotransferase, GGT= gamma-glutamyl transpeptidase, NEFAs=non esterified fatty acids.</w:t>
      </w:r>
    </w:p>
    <w:p w:rsidR="00131315" w:rsidRDefault="00131315">
      <w:bookmarkStart w:id="0" w:name="_GoBack"/>
      <w:bookmarkEnd w:id="0"/>
    </w:p>
    <w:sectPr w:rsidR="00131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8"/>
    <w:rsid w:val="00131315"/>
    <w:rsid w:val="00820248"/>
    <w:rsid w:val="00A427D0"/>
    <w:rsid w:val="00E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Nestlé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Martin,François-Pierre,LAUSANNE,Molecular Biomakers</dc:creator>
  <cp:keywords/>
  <dc:description/>
  <cp:lastModifiedBy>Martin,François-Pierre,LAUSANNE,Molecular Biomakers</cp:lastModifiedBy>
  <cp:revision>2</cp:revision>
  <dcterms:created xsi:type="dcterms:W3CDTF">2013-08-07T11:48:00Z</dcterms:created>
  <dcterms:modified xsi:type="dcterms:W3CDTF">2013-08-07T11:48:00Z</dcterms:modified>
</cp:coreProperties>
</file>