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65" w:rsidRPr="005C4713" w:rsidRDefault="00B62A65" w:rsidP="00B62A65">
      <w:pPr>
        <w:spacing w:line="360" w:lineRule="auto"/>
        <w:rPr>
          <w:rFonts w:ascii="Calibri" w:hAnsi="Calibri" w:cs="Calibri"/>
          <w:color w:val="000000"/>
        </w:rPr>
      </w:pPr>
      <w:r w:rsidRPr="00B0774C">
        <w:rPr>
          <w:rFonts w:ascii="Calibri" w:hAnsi="Calibri" w:cs="Calibri"/>
          <w:b/>
          <w:color w:val="000000"/>
        </w:rPr>
        <w:t>Table</w:t>
      </w:r>
      <w:r w:rsidRPr="00B0774C">
        <w:rPr>
          <w:rFonts w:ascii="Calibri" w:hAnsi="Calibri" w:cs="Calibri" w:hint="eastAsia"/>
          <w:b/>
          <w:color w:val="000000"/>
          <w:lang w:eastAsia="zh-CN"/>
        </w:rPr>
        <w:t>.S</w:t>
      </w:r>
      <w:r w:rsidRPr="00B0774C">
        <w:rPr>
          <w:rFonts w:ascii="Calibri" w:hAnsi="Calibri" w:cs="Calibri"/>
          <w:b/>
          <w:color w:val="000000"/>
        </w:rPr>
        <w:t xml:space="preserve">3 </w:t>
      </w:r>
      <w:r w:rsidRPr="005C4713">
        <w:rPr>
          <w:rFonts w:ascii="Calibri" w:hAnsi="Calibri" w:cs="Calibri"/>
          <w:color w:val="000000"/>
        </w:rPr>
        <w:t xml:space="preserve">Simple correlations 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703"/>
        <w:gridCol w:w="1704"/>
        <w:gridCol w:w="1702"/>
        <w:gridCol w:w="1703"/>
        <w:gridCol w:w="1704"/>
      </w:tblGrid>
      <w:tr w:rsidR="00B62A65" w:rsidRPr="005C4713" w:rsidTr="00FF2C62"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Dependent variable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Independent variable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P Value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R Value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Slope</w:t>
            </w:r>
          </w:p>
        </w:tc>
      </w:tr>
      <w:tr w:rsidR="00B62A65" w:rsidRPr="005C4713" w:rsidTr="00FF2C62">
        <w:tc>
          <w:tcPr>
            <w:tcW w:w="1704" w:type="dxa"/>
            <w:vMerge w:val="restart"/>
            <w:tcBorders>
              <w:top w:val="single" w:sz="4" w:space="0" w:color="000000"/>
            </w:tcBorders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Hippocampal volume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Neuron count CA3</w:t>
            </w:r>
          </w:p>
        </w:tc>
        <w:tc>
          <w:tcPr>
            <w:tcW w:w="1704" w:type="dxa"/>
            <w:tcBorders>
              <w:top w:val="single" w:sz="4" w:space="0" w:color="000000"/>
            </w:tcBorders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Positive</w:t>
            </w:r>
          </w:p>
        </w:tc>
      </w:tr>
      <w:tr w:rsidR="00B62A65" w:rsidRPr="005C4713" w:rsidTr="00FF2C62">
        <w:tc>
          <w:tcPr>
            <w:tcW w:w="1704" w:type="dxa"/>
            <w:vMerge/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Glial count CA3</w:t>
            </w:r>
          </w:p>
        </w:tc>
        <w:tc>
          <w:tcPr>
            <w:tcW w:w="1704" w:type="dxa"/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0.293</w:t>
            </w:r>
          </w:p>
        </w:tc>
        <w:tc>
          <w:tcPr>
            <w:tcW w:w="1705" w:type="dxa"/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5" w:type="dxa"/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62A65" w:rsidRPr="005C4713" w:rsidTr="00FF2C62">
        <w:tc>
          <w:tcPr>
            <w:tcW w:w="1704" w:type="dxa"/>
            <w:vMerge/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Ratio of Neuron/Glial</w:t>
            </w:r>
          </w:p>
        </w:tc>
        <w:tc>
          <w:tcPr>
            <w:tcW w:w="1704" w:type="dxa"/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1705" w:type="dxa"/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1705" w:type="dxa"/>
          </w:tcPr>
          <w:p w:rsidR="00B62A65" w:rsidRPr="005C4713" w:rsidRDefault="00B62A65" w:rsidP="00FF2C62">
            <w:pPr>
              <w:rPr>
                <w:rFonts w:ascii="Calibri" w:hAnsi="Calibri" w:cs="Calibri"/>
                <w:color w:val="000000"/>
              </w:rPr>
            </w:pPr>
            <w:r w:rsidRPr="005C4713">
              <w:rPr>
                <w:rFonts w:ascii="Calibri" w:hAnsi="Calibri" w:cs="Calibri"/>
                <w:color w:val="000000"/>
              </w:rPr>
              <w:t>Positive</w:t>
            </w:r>
          </w:p>
        </w:tc>
      </w:tr>
    </w:tbl>
    <w:p w:rsidR="00B62A65" w:rsidRPr="005C4713" w:rsidRDefault="00B62A65" w:rsidP="00B62A65">
      <w:pPr>
        <w:spacing w:line="360" w:lineRule="auto"/>
        <w:jc w:val="both"/>
        <w:rPr>
          <w:rFonts w:ascii="Calibri" w:hAnsi="Calibri" w:cs="Calibri" w:hint="eastAsia"/>
          <w:color w:val="000000"/>
          <w:lang w:eastAsia="zh-CN"/>
        </w:rPr>
      </w:pPr>
      <w:r>
        <w:rPr>
          <w:rFonts w:ascii="Calibri" w:hAnsi="Calibri" w:cs="Calibri"/>
          <w:color w:val="000000"/>
        </w:rPr>
        <w:t>MRI</w:t>
      </w:r>
      <w:r>
        <w:rPr>
          <w:rFonts w:ascii="Calibri" w:hAnsi="Calibri" w:cs="Calibri" w:hint="eastAsia"/>
          <w:color w:val="000000"/>
          <w:lang w:eastAsia="zh-CN"/>
        </w:rPr>
        <w:t xml:space="preserve"> </w:t>
      </w:r>
      <w:r w:rsidRPr="005C4713">
        <w:rPr>
          <w:rFonts w:ascii="Calibri" w:hAnsi="Calibri" w:cs="Calibri"/>
          <w:color w:val="000000"/>
        </w:rPr>
        <w:t>measurements on the</w:t>
      </w:r>
      <w:r w:rsidRPr="005C4713">
        <w:rPr>
          <w:rFonts w:ascii="Calibri" w:hAnsi="Calibri" w:cs="Calibri" w:hint="eastAsia"/>
          <w:color w:val="000000"/>
          <w:lang w:eastAsia="zh-CN"/>
        </w:rPr>
        <w:t xml:space="preserve"> ipsilateral</w:t>
      </w:r>
      <w:r w:rsidRPr="005C4713">
        <w:rPr>
          <w:rFonts w:ascii="Calibri" w:hAnsi="Calibri" w:cs="Calibri"/>
          <w:color w:val="000000"/>
        </w:rPr>
        <w:t xml:space="preserve"> hippocampus of</w:t>
      </w:r>
      <w:r w:rsidRPr="005C4713">
        <w:rPr>
          <w:rFonts w:ascii="Calibri" w:hAnsi="Calibri" w:cs="Calibri" w:hint="eastAsia"/>
          <w:color w:val="000000"/>
          <w:lang w:eastAsia="zh-CN"/>
        </w:rPr>
        <w:t xml:space="preserve"> </w:t>
      </w:r>
      <w:r w:rsidRPr="005C4713">
        <w:rPr>
          <w:rFonts w:ascii="Calibri" w:hAnsi="Calibri" w:cs="Calibri"/>
          <w:color w:val="000000"/>
        </w:rPr>
        <w:t>the KA injection. A positive correlation indicates that a higher value of the dependent variable is associated with a higher value of the independent variable. P&lt;0.05 was considered statistically significant.</w:t>
      </w:r>
    </w:p>
    <w:p w:rsidR="00E87AA3" w:rsidRDefault="00E87AA3"/>
    <w:sectPr w:rsidR="00E87AA3" w:rsidSect="00FD096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A3" w:rsidRDefault="00E87AA3" w:rsidP="00B62A65">
      <w:r>
        <w:separator/>
      </w:r>
    </w:p>
  </w:endnote>
  <w:endnote w:type="continuationSeparator" w:id="1">
    <w:p w:rsidR="00E87AA3" w:rsidRDefault="00E87AA3" w:rsidP="00B6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F2" w:rsidRDefault="00E87AA3">
    <w:pPr>
      <w:pStyle w:val="1"/>
      <w:tabs>
        <w:tab w:val="clear" w:pos="8306"/>
        <w:tab w:val="right" w:pos="828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F2" w:rsidRDefault="00E87AA3">
    <w:pPr>
      <w:pStyle w:val="1"/>
      <w:tabs>
        <w:tab w:val="clear" w:pos="8306"/>
        <w:tab w:val="right" w:pos="828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62A6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A3" w:rsidRDefault="00E87AA3" w:rsidP="00B62A65">
      <w:r>
        <w:separator/>
      </w:r>
    </w:p>
  </w:footnote>
  <w:footnote w:type="continuationSeparator" w:id="1">
    <w:p w:rsidR="00E87AA3" w:rsidRDefault="00E87AA3" w:rsidP="00B62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F2" w:rsidRDefault="00E87AA3">
    <w:pPr>
      <w:pStyle w:val="FreeForm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</w:tabs>
      <w:rPr>
        <w:rFonts w:ascii="Times New Roman" w:eastAsia="Times New Roman" w:hAnsi="Times New Roman"/>
        <w:color w:val="auto"/>
        <w:lang w:eastAsia="zh-C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F2" w:rsidRDefault="00E87AA3">
    <w:pPr>
      <w:pStyle w:val="FreeForm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</w:tabs>
      <w:rPr>
        <w:rFonts w:ascii="Times New Roman" w:eastAsia="Times New Roman" w:hAnsi="Times New Roman"/>
        <w:color w:val="auto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A65"/>
    <w:rsid w:val="00B62A65"/>
    <w:rsid w:val="00E8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65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A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B62A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A6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B62A65"/>
    <w:rPr>
      <w:sz w:val="18"/>
      <w:szCs w:val="18"/>
    </w:rPr>
  </w:style>
  <w:style w:type="paragraph" w:customStyle="1" w:styleId="FreeForm">
    <w:name w:val="Free Form"/>
    <w:rsid w:val="00B62A65"/>
    <w:rPr>
      <w:rFonts w:ascii="Lucida Grande" w:eastAsia="ヒラギノ角ゴ Pro W3" w:hAnsi="Lucida Grande" w:cs="Times New Roman"/>
      <w:color w:val="000000"/>
      <w:kern w:val="0"/>
      <w:sz w:val="20"/>
      <w:szCs w:val="20"/>
      <w:lang w:val="en-US"/>
    </w:rPr>
  </w:style>
  <w:style w:type="paragraph" w:customStyle="1" w:styleId="1">
    <w:name w:val="页脚1"/>
    <w:rsid w:val="00B62A65"/>
    <w:pPr>
      <w:widowControl w:val="0"/>
      <w:tabs>
        <w:tab w:val="center" w:pos="4153"/>
        <w:tab w:val="right" w:pos="8306"/>
      </w:tabs>
    </w:pPr>
    <w:rPr>
      <w:rFonts w:ascii="Lucida Grande" w:eastAsia="ヒラギノ角ゴ Pro W3" w:hAnsi="Lucida Grande" w:cs="Times New Roman"/>
      <w:color w:val="000000"/>
      <w:kern w:val="0"/>
      <w:sz w:val="1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2013-07-30T13:00:00Z</dcterms:created>
  <dcterms:modified xsi:type="dcterms:W3CDTF">2013-07-30T13:00:00Z</dcterms:modified>
</cp:coreProperties>
</file>