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EA" w:rsidRPr="00D97AD0" w:rsidRDefault="006D7AEA" w:rsidP="006D7AEA">
      <w:pPr>
        <w:pStyle w:val="BodyText"/>
        <w:outlineLvl w:val="0"/>
        <w:rPr>
          <w:rFonts w:ascii="Times New Roman" w:hAnsi="Times New Roman"/>
          <w:b/>
          <w:sz w:val="20"/>
          <w:szCs w:val="24"/>
          <w:lang w:val="en-US"/>
        </w:rPr>
      </w:pPr>
      <w:r w:rsidRPr="00D97AD0">
        <w:rPr>
          <w:rFonts w:ascii="Times New Roman" w:hAnsi="Times New Roman"/>
          <w:b/>
          <w:sz w:val="20"/>
          <w:szCs w:val="24"/>
          <w:lang w:val="en-US"/>
        </w:rPr>
        <w:t>Sputum supernatant cytokines-dexamethasone response</w:t>
      </w:r>
    </w:p>
    <w:p w:rsidR="006D7AEA" w:rsidRDefault="006D7AEA" w:rsidP="006D7AEA">
      <w:pPr>
        <w:rPr>
          <w:szCs w:val="24"/>
          <w:lang w:val="en-US" w:eastAsia="en-GB"/>
        </w:rPr>
      </w:pPr>
      <w:r w:rsidRPr="00D24955">
        <w:rPr>
          <w:szCs w:val="24"/>
          <w:lang w:val="en-US" w:eastAsia="en-GB"/>
        </w:rPr>
        <w:t>Few statistically significant within</w:t>
      </w:r>
      <w:r>
        <w:rPr>
          <w:szCs w:val="24"/>
          <w:lang w:val="en-US" w:eastAsia="en-GB"/>
        </w:rPr>
        <w:t>-</w:t>
      </w:r>
      <w:r w:rsidRPr="00D24955">
        <w:rPr>
          <w:szCs w:val="24"/>
          <w:lang w:val="en-US" w:eastAsia="en-GB"/>
        </w:rPr>
        <w:t xml:space="preserve">group changes were evident in </w:t>
      </w:r>
      <w:r>
        <w:rPr>
          <w:szCs w:val="24"/>
          <w:lang w:val="en-US" w:eastAsia="en-GB"/>
        </w:rPr>
        <w:t xml:space="preserve">the ex-smokers with asthma group in </w:t>
      </w:r>
      <w:r w:rsidRPr="00D24955">
        <w:rPr>
          <w:szCs w:val="24"/>
          <w:lang w:val="en-US" w:eastAsia="en-GB"/>
        </w:rPr>
        <w:t xml:space="preserve">response to oral dexamethasone. </w:t>
      </w:r>
      <w:r>
        <w:rPr>
          <w:szCs w:val="24"/>
          <w:lang w:val="en-US" w:eastAsia="en-GB"/>
        </w:rPr>
        <w:t>However e</w:t>
      </w:r>
      <w:r w:rsidRPr="00D24955">
        <w:rPr>
          <w:szCs w:val="24"/>
          <w:lang w:val="en-US" w:eastAsia="en-GB"/>
        </w:rPr>
        <w:t xml:space="preserve">x-smokers with asthma </w:t>
      </w:r>
      <w:r>
        <w:rPr>
          <w:szCs w:val="24"/>
          <w:lang w:val="en-US" w:eastAsia="en-GB"/>
        </w:rPr>
        <w:t xml:space="preserve">did </w:t>
      </w:r>
      <w:r w:rsidRPr="00D24955">
        <w:rPr>
          <w:szCs w:val="24"/>
          <w:lang w:val="en-US" w:eastAsia="en-GB"/>
        </w:rPr>
        <w:t xml:space="preserve">demonstrated </w:t>
      </w:r>
      <w:r>
        <w:rPr>
          <w:szCs w:val="24"/>
          <w:lang w:val="en-US" w:eastAsia="en-GB"/>
        </w:rPr>
        <w:t xml:space="preserve">a </w:t>
      </w:r>
      <w:r w:rsidRPr="00D24955">
        <w:rPr>
          <w:szCs w:val="24"/>
          <w:lang w:val="en-US" w:eastAsia="en-GB"/>
        </w:rPr>
        <w:t>reduction in CCL5 (-2</w:t>
      </w:r>
      <w:r>
        <w:rPr>
          <w:szCs w:val="24"/>
          <w:lang w:val="en-US" w:eastAsia="en-GB"/>
        </w:rPr>
        <w:t>1.7</w:t>
      </w:r>
      <w:r w:rsidRPr="00D24955">
        <w:rPr>
          <w:szCs w:val="24"/>
          <w:lang w:val="en-US" w:eastAsia="en-GB"/>
        </w:rPr>
        <w:t xml:space="preserve"> pg/ml (-41, -3), p=0.03) and CXCL10 (-147.7 pg/ml (-25</w:t>
      </w:r>
      <w:r>
        <w:rPr>
          <w:szCs w:val="24"/>
          <w:lang w:val="en-US" w:eastAsia="en-GB"/>
        </w:rPr>
        <w:t>1</w:t>
      </w:r>
      <w:r w:rsidRPr="00D24955">
        <w:rPr>
          <w:szCs w:val="24"/>
          <w:lang w:val="en-US" w:eastAsia="en-GB"/>
        </w:rPr>
        <w:t>, -45), p=0.01).</w:t>
      </w:r>
    </w:p>
    <w:p w:rsidR="00B35BDD" w:rsidRDefault="00B35BDD"/>
    <w:sectPr w:rsidR="00B35BDD" w:rsidSect="00B35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savePreviewPicture/>
  <w:compat/>
  <w:rsids>
    <w:rsidRoot w:val="006D7AEA"/>
    <w:rsid w:val="005D14F3"/>
    <w:rsid w:val="00610A50"/>
    <w:rsid w:val="006D7AEA"/>
    <w:rsid w:val="00874D7A"/>
    <w:rsid w:val="00996764"/>
    <w:rsid w:val="00B35BDD"/>
    <w:rsid w:val="00C7291A"/>
    <w:rsid w:val="00CA5F9E"/>
    <w:rsid w:val="00D141B3"/>
    <w:rsid w:val="00D72FDB"/>
    <w:rsid w:val="00F4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D7AEA"/>
    <w:pPr>
      <w:spacing w:after="360" w:line="360" w:lineRule="auto"/>
      <w:jc w:val="both"/>
    </w:pPr>
    <w:rPr>
      <w:rFonts w:ascii="Trebuchet MS" w:eastAsia="Times New Roman" w:hAnsi="Trebuchet MS" w:cs="Times New Roman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6D7AEA"/>
    <w:rPr>
      <w:rFonts w:ascii="Trebuchet MS" w:eastAsia="Times New Roman" w:hAnsi="Trebuchet MS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2013-07-12T12:34:00Z</dcterms:created>
  <dcterms:modified xsi:type="dcterms:W3CDTF">2013-07-12T12:35:00Z</dcterms:modified>
</cp:coreProperties>
</file>