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6C" w:rsidRPr="00B42C19" w:rsidRDefault="006F1C6C" w:rsidP="006F1C6C">
      <w:pPr>
        <w:pStyle w:val="NoSpacing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42C19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S</w:t>
      </w:r>
      <w:r w:rsidRPr="00B42C19">
        <w:rPr>
          <w:rFonts w:ascii="Times New Roman" w:hAnsi="Times New Roman"/>
          <w:b/>
          <w:sz w:val="24"/>
          <w:szCs w:val="24"/>
        </w:rPr>
        <w:t xml:space="preserve">1. </w:t>
      </w:r>
      <w:r w:rsidRPr="00B42C19">
        <w:rPr>
          <w:rFonts w:ascii="Times New Roman" w:hAnsi="Times New Roman"/>
          <w:sz w:val="24"/>
          <w:szCs w:val="24"/>
        </w:rPr>
        <w:t xml:space="preserve">Associations of time spent in LLPA, HLPA and MVPA (defined as ≥3 METS) with </w:t>
      </w:r>
      <w:proofErr w:type="spellStart"/>
      <w:r w:rsidRPr="00B42C19">
        <w:rPr>
          <w:rFonts w:ascii="Times New Roman" w:hAnsi="Times New Roman"/>
          <w:sz w:val="24"/>
          <w:szCs w:val="24"/>
        </w:rPr>
        <w:t>cardiometabolic</w:t>
      </w:r>
      <w:proofErr w:type="spellEnd"/>
      <w:r w:rsidRPr="00B42C19">
        <w:rPr>
          <w:rFonts w:ascii="Times New Roman" w:hAnsi="Times New Roman"/>
          <w:sz w:val="24"/>
          <w:szCs w:val="24"/>
        </w:rPr>
        <w:t xml:space="preserve"> biomarkers in the full sample (n = 1731) </w:t>
      </w:r>
    </w:p>
    <w:p w:rsidR="006F1C6C" w:rsidRPr="00B42C19" w:rsidRDefault="006F1C6C" w:rsidP="006F1C6C">
      <w:pPr>
        <w:pStyle w:val="NoSpacing1"/>
        <w:rPr>
          <w:rFonts w:ascii="Times New Roman" w:hAnsi="Times New Roman"/>
          <w:b/>
          <w:sz w:val="24"/>
          <w:szCs w:val="24"/>
        </w:rPr>
      </w:pPr>
    </w:p>
    <w:tbl>
      <w:tblPr>
        <w:tblW w:w="10352" w:type="dxa"/>
        <w:tblInd w:w="108" w:type="dxa"/>
        <w:tblLook w:val="04A0" w:firstRow="1" w:lastRow="0" w:firstColumn="1" w:lastColumn="0" w:noHBand="0" w:noVBand="1"/>
      </w:tblPr>
      <w:tblGrid>
        <w:gridCol w:w="3690"/>
        <w:gridCol w:w="283"/>
        <w:gridCol w:w="2977"/>
        <w:gridCol w:w="283"/>
        <w:gridCol w:w="3119"/>
      </w:tblGrid>
      <w:tr w:rsidR="006F1C6C" w:rsidRPr="00B42C19" w:rsidTr="00224442">
        <w:tc>
          <w:tcPr>
            <w:tcW w:w="3690" w:type="dxa"/>
            <w:tcBorders>
              <w:top w:val="single" w:sz="4" w:space="0" w:color="auto"/>
            </w:tcBorders>
          </w:tcPr>
          <w:p w:rsidR="006F1C6C" w:rsidRPr="00B42C19" w:rsidRDefault="006F1C6C" w:rsidP="00224442">
            <w:pPr>
              <w:pStyle w:val="NoSpacing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F1C6C" w:rsidRPr="00B42C19" w:rsidRDefault="006F1C6C" w:rsidP="00224442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F1C6C" w:rsidRPr="00B42C19" w:rsidRDefault="006F1C6C" w:rsidP="00224442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C19">
              <w:rPr>
                <w:rFonts w:ascii="Times New Roman" w:hAnsi="Times New Roman"/>
                <w:b/>
                <w:sz w:val="24"/>
                <w:szCs w:val="24"/>
              </w:rPr>
              <w:t>HLPA (hour/day)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F1C6C" w:rsidRPr="00B42C19" w:rsidRDefault="006F1C6C" w:rsidP="0022444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F1C6C" w:rsidRPr="00B42C19" w:rsidRDefault="006F1C6C" w:rsidP="00224442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C19">
              <w:rPr>
                <w:rFonts w:ascii="Times New Roman" w:hAnsi="Times New Roman"/>
                <w:b/>
                <w:sz w:val="24"/>
                <w:szCs w:val="24"/>
              </w:rPr>
              <w:t>MVPA (hour/day)</w:t>
            </w:r>
          </w:p>
        </w:tc>
      </w:tr>
      <w:tr w:rsidR="006F1C6C" w:rsidRPr="00B42C19" w:rsidTr="00224442">
        <w:tc>
          <w:tcPr>
            <w:tcW w:w="3690" w:type="dxa"/>
            <w:tcBorders>
              <w:bottom w:val="single" w:sz="4" w:space="0" w:color="auto"/>
            </w:tcBorders>
          </w:tcPr>
          <w:p w:rsidR="006F1C6C" w:rsidRPr="00B42C19" w:rsidRDefault="006F1C6C" w:rsidP="0022444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F1C6C" w:rsidRPr="00B42C19" w:rsidRDefault="006F1C6C" w:rsidP="0022444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F1C6C" w:rsidRPr="00B42C19" w:rsidRDefault="006F1C6C" w:rsidP="0022444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19">
              <w:rPr>
                <w:rFonts w:ascii="Times New Roman" w:hAnsi="Times New Roman"/>
                <w:sz w:val="24"/>
                <w:szCs w:val="24"/>
              </w:rPr>
              <w:t>β (95% CI)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F1C6C" w:rsidRPr="00B42C19" w:rsidRDefault="006F1C6C" w:rsidP="0022444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F1C6C" w:rsidRPr="00B42C19" w:rsidRDefault="006F1C6C" w:rsidP="0022444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19">
              <w:rPr>
                <w:rFonts w:ascii="Times New Roman" w:hAnsi="Times New Roman"/>
                <w:sz w:val="24"/>
                <w:szCs w:val="24"/>
              </w:rPr>
              <w:t>β (95% CI)</w:t>
            </w:r>
          </w:p>
        </w:tc>
      </w:tr>
      <w:tr w:rsidR="006F1C6C" w:rsidRPr="00B42C19" w:rsidTr="00224442">
        <w:tc>
          <w:tcPr>
            <w:tcW w:w="3690" w:type="dxa"/>
            <w:tcBorders>
              <w:top w:val="single" w:sz="4" w:space="0" w:color="auto"/>
            </w:tcBorders>
          </w:tcPr>
          <w:p w:rsidR="006F1C6C" w:rsidRPr="00B42C19" w:rsidRDefault="006F1C6C" w:rsidP="00224442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B42C19">
              <w:rPr>
                <w:rFonts w:ascii="Times New Roman" w:hAnsi="Times New Roman"/>
                <w:sz w:val="24"/>
                <w:szCs w:val="24"/>
              </w:rPr>
              <w:t>Waist Circumference (cm)†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F1C6C" w:rsidRPr="00B42C19" w:rsidRDefault="006F1C6C" w:rsidP="00224442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F1C6C" w:rsidRPr="00B42C19" w:rsidRDefault="006F1C6C" w:rsidP="0022444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19">
              <w:rPr>
                <w:rFonts w:ascii="Times New Roman" w:hAnsi="Times New Roman"/>
                <w:sz w:val="24"/>
                <w:szCs w:val="24"/>
              </w:rPr>
              <w:t>0.002 (-0.002, 0.006)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F1C6C" w:rsidRPr="00B42C19" w:rsidRDefault="006F1C6C" w:rsidP="00224442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F1C6C" w:rsidRPr="00B42C19" w:rsidRDefault="006F1C6C" w:rsidP="00224442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C19">
              <w:rPr>
                <w:rFonts w:ascii="Times New Roman" w:hAnsi="Times New Roman"/>
                <w:b/>
                <w:sz w:val="24"/>
                <w:szCs w:val="24"/>
              </w:rPr>
              <w:t>-0.004 (-0.009, -0.000004)*</w:t>
            </w:r>
          </w:p>
        </w:tc>
      </w:tr>
      <w:tr w:rsidR="006F1C6C" w:rsidRPr="00B42C19" w:rsidTr="00224442">
        <w:tc>
          <w:tcPr>
            <w:tcW w:w="3690" w:type="dxa"/>
          </w:tcPr>
          <w:p w:rsidR="006F1C6C" w:rsidRPr="00B42C19" w:rsidRDefault="006F1C6C" w:rsidP="00224442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B42C19">
              <w:rPr>
                <w:rFonts w:ascii="Times New Roman" w:hAnsi="Times New Roman"/>
                <w:sz w:val="24"/>
                <w:szCs w:val="24"/>
              </w:rPr>
              <w:t>Systolic blood pressure (</w:t>
            </w:r>
            <w:proofErr w:type="spellStart"/>
            <w:r w:rsidRPr="00B42C19">
              <w:rPr>
                <w:rFonts w:ascii="Times New Roman" w:hAnsi="Times New Roman"/>
                <w:sz w:val="24"/>
                <w:szCs w:val="24"/>
              </w:rPr>
              <w:t>mmHG</w:t>
            </w:r>
            <w:proofErr w:type="spellEnd"/>
            <w:r w:rsidRPr="00B42C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6F1C6C" w:rsidRPr="00B42C19" w:rsidRDefault="006F1C6C" w:rsidP="00224442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1C6C" w:rsidRPr="00B42C19" w:rsidRDefault="006F1C6C" w:rsidP="0022444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19">
              <w:rPr>
                <w:rFonts w:ascii="Times New Roman" w:hAnsi="Times New Roman"/>
                <w:sz w:val="24"/>
                <w:szCs w:val="24"/>
              </w:rPr>
              <w:t>-0.104 (-0.467, 0.259)</w:t>
            </w:r>
          </w:p>
        </w:tc>
        <w:tc>
          <w:tcPr>
            <w:tcW w:w="283" w:type="dxa"/>
          </w:tcPr>
          <w:p w:rsidR="006F1C6C" w:rsidRPr="00B42C19" w:rsidRDefault="006F1C6C" w:rsidP="00224442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F1C6C" w:rsidRPr="00B42C19" w:rsidRDefault="006F1C6C" w:rsidP="00224442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C19">
              <w:rPr>
                <w:rFonts w:ascii="Times New Roman" w:hAnsi="Times New Roman"/>
                <w:b/>
                <w:sz w:val="24"/>
                <w:szCs w:val="24"/>
              </w:rPr>
              <w:t>-0.405 (-0.584, -0.226)*</w:t>
            </w:r>
          </w:p>
        </w:tc>
      </w:tr>
      <w:tr w:rsidR="006F1C6C" w:rsidRPr="00B42C19" w:rsidTr="00224442">
        <w:tc>
          <w:tcPr>
            <w:tcW w:w="3690" w:type="dxa"/>
          </w:tcPr>
          <w:p w:rsidR="006F1C6C" w:rsidRPr="00B42C19" w:rsidRDefault="006F1C6C" w:rsidP="00224442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B42C19">
              <w:rPr>
                <w:rFonts w:ascii="Times New Roman" w:hAnsi="Times New Roman"/>
                <w:sz w:val="24"/>
                <w:szCs w:val="24"/>
              </w:rPr>
              <w:t>Diastolic Blood Pressure (</w:t>
            </w:r>
            <w:proofErr w:type="spellStart"/>
            <w:r w:rsidRPr="00B42C19">
              <w:rPr>
                <w:rFonts w:ascii="Times New Roman" w:hAnsi="Times New Roman"/>
                <w:sz w:val="24"/>
                <w:szCs w:val="24"/>
              </w:rPr>
              <w:t>mmHG</w:t>
            </w:r>
            <w:proofErr w:type="spellEnd"/>
            <w:r w:rsidRPr="00B42C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6F1C6C" w:rsidRPr="00B42C19" w:rsidRDefault="006F1C6C" w:rsidP="0022444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1C6C" w:rsidRPr="00B42C19" w:rsidRDefault="006F1C6C" w:rsidP="00224442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C19">
              <w:rPr>
                <w:rFonts w:ascii="Times New Roman" w:hAnsi="Times New Roman"/>
                <w:b/>
                <w:sz w:val="24"/>
                <w:szCs w:val="24"/>
              </w:rPr>
              <w:t>-0.464 (-0.840, -0.089)*</w:t>
            </w:r>
          </w:p>
        </w:tc>
        <w:tc>
          <w:tcPr>
            <w:tcW w:w="283" w:type="dxa"/>
          </w:tcPr>
          <w:p w:rsidR="006F1C6C" w:rsidRPr="00B42C19" w:rsidRDefault="006F1C6C" w:rsidP="0022444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F1C6C" w:rsidRPr="00B42C19" w:rsidRDefault="006F1C6C" w:rsidP="0022444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19">
              <w:rPr>
                <w:rFonts w:ascii="Times New Roman" w:hAnsi="Times New Roman"/>
                <w:sz w:val="24"/>
                <w:szCs w:val="24"/>
              </w:rPr>
              <w:t>-0.275 (-0.522, -0.029)</w:t>
            </w:r>
          </w:p>
        </w:tc>
      </w:tr>
      <w:tr w:rsidR="006F1C6C" w:rsidRPr="00B42C19" w:rsidTr="00224442">
        <w:tc>
          <w:tcPr>
            <w:tcW w:w="3690" w:type="dxa"/>
          </w:tcPr>
          <w:p w:rsidR="006F1C6C" w:rsidRPr="00B42C19" w:rsidRDefault="006F1C6C" w:rsidP="00224442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B42C19">
              <w:rPr>
                <w:rFonts w:ascii="Times New Roman" w:hAnsi="Times New Roman"/>
                <w:sz w:val="24"/>
                <w:szCs w:val="24"/>
              </w:rPr>
              <w:t>HDL-cholesterol (</w:t>
            </w:r>
            <w:proofErr w:type="spellStart"/>
            <w:r w:rsidRPr="00B42C19">
              <w:rPr>
                <w:rFonts w:ascii="Times New Roman" w:hAnsi="Times New Roman"/>
                <w:sz w:val="24"/>
                <w:szCs w:val="24"/>
              </w:rPr>
              <w:t>mmol</w:t>
            </w:r>
            <w:proofErr w:type="spellEnd"/>
            <w:r w:rsidRPr="00B42C19">
              <w:rPr>
                <w:rFonts w:ascii="Times New Roman" w:hAnsi="Times New Roman"/>
                <w:sz w:val="24"/>
                <w:szCs w:val="24"/>
              </w:rPr>
              <w:t>/L)</w:t>
            </w:r>
          </w:p>
        </w:tc>
        <w:tc>
          <w:tcPr>
            <w:tcW w:w="283" w:type="dxa"/>
          </w:tcPr>
          <w:p w:rsidR="006F1C6C" w:rsidRPr="00B42C19" w:rsidRDefault="006F1C6C" w:rsidP="0022444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1C6C" w:rsidRPr="00B42C19" w:rsidRDefault="006F1C6C" w:rsidP="00224442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C19">
              <w:rPr>
                <w:rFonts w:ascii="Times New Roman" w:hAnsi="Times New Roman"/>
                <w:b/>
                <w:sz w:val="24"/>
                <w:szCs w:val="24"/>
              </w:rPr>
              <w:t>0.009 (0.001, 0.016)*</w:t>
            </w:r>
          </w:p>
        </w:tc>
        <w:tc>
          <w:tcPr>
            <w:tcW w:w="283" w:type="dxa"/>
          </w:tcPr>
          <w:p w:rsidR="006F1C6C" w:rsidRPr="00B42C19" w:rsidRDefault="006F1C6C" w:rsidP="0022444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F1C6C" w:rsidRPr="00B42C19" w:rsidRDefault="006F1C6C" w:rsidP="0022444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19">
              <w:rPr>
                <w:rFonts w:ascii="Times New Roman" w:hAnsi="Times New Roman"/>
                <w:sz w:val="24"/>
                <w:szCs w:val="24"/>
              </w:rPr>
              <w:t>0.004 (-0.006, 0.014)</w:t>
            </w:r>
          </w:p>
        </w:tc>
      </w:tr>
      <w:tr w:rsidR="006F1C6C" w:rsidRPr="00B42C19" w:rsidTr="00224442">
        <w:tc>
          <w:tcPr>
            <w:tcW w:w="3690" w:type="dxa"/>
            <w:tcBorders>
              <w:bottom w:val="single" w:sz="4" w:space="0" w:color="auto"/>
            </w:tcBorders>
          </w:tcPr>
          <w:p w:rsidR="006F1C6C" w:rsidRPr="00B42C19" w:rsidRDefault="006F1C6C" w:rsidP="00224442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B42C19">
              <w:rPr>
                <w:rFonts w:ascii="Times New Roman" w:hAnsi="Times New Roman"/>
                <w:sz w:val="24"/>
                <w:szCs w:val="24"/>
              </w:rPr>
              <w:t>C-reactive protein (md/</w:t>
            </w:r>
            <w:proofErr w:type="spellStart"/>
            <w:r w:rsidRPr="00B42C19">
              <w:rPr>
                <w:rFonts w:ascii="Times New Roman" w:hAnsi="Times New Roman"/>
                <w:sz w:val="24"/>
                <w:szCs w:val="24"/>
              </w:rPr>
              <w:t>dL</w:t>
            </w:r>
            <w:proofErr w:type="spellEnd"/>
            <w:r w:rsidRPr="00B42C19">
              <w:rPr>
                <w:rFonts w:ascii="Times New Roman" w:hAnsi="Times New Roman"/>
                <w:sz w:val="24"/>
                <w:szCs w:val="24"/>
              </w:rPr>
              <w:t>) †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F1C6C" w:rsidRPr="00B42C19" w:rsidRDefault="006F1C6C" w:rsidP="0022444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F1C6C" w:rsidRPr="00B42C19" w:rsidRDefault="006F1C6C" w:rsidP="0022444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19">
              <w:rPr>
                <w:rFonts w:ascii="Times New Roman" w:hAnsi="Times New Roman"/>
                <w:sz w:val="24"/>
                <w:szCs w:val="24"/>
              </w:rPr>
              <w:t>0.005 (-0.024, 0.034)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F1C6C" w:rsidRPr="00B42C19" w:rsidRDefault="006F1C6C" w:rsidP="0022444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F1C6C" w:rsidRPr="00B42C19" w:rsidRDefault="006F1C6C" w:rsidP="0022444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19">
              <w:rPr>
                <w:rFonts w:ascii="Times New Roman" w:hAnsi="Times New Roman"/>
                <w:sz w:val="24"/>
                <w:szCs w:val="24"/>
              </w:rPr>
              <w:t>0.014 (-0.018, 0.046)</w:t>
            </w:r>
          </w:p>
        </w:tc>
      </w:tr>
    </w:tbl>
    <w:p w:rsidR="006F1C6C" w:rsidRPr="00B42C19" w:rsidRDefault="006F1C6C" w:rsidP="006F1C6C">
      <w:pPr>
        <w:pStyle w:val="NoSpacing1"/>
        <w:rPr>
          <w:rFonts w:ascii="Times New Roman" w:hAnsi="Times New Roman"/>
          <w:sz w:val="24"/>
          <w:szCs w:val="24"/>
        </w:rPr>
      </w:pPr>
      <w:r w:rsidRPr="00B42C19">
        <w:rPr>
          <w:rFonts w:ascii="Times New Roman" w:hAnsi="Times New Roman"/>
          <w:sz w:val="24"/>
          <w:szCs w:val="24"/>
        </w:rPr>
        <w:t>HLPA = high light-intensity physical activity; MVPA = moderate- to vigorous-intensity physical activity; and HDL = High-density lipoprotein cholesterol.</w:t>
      </w:r>
    </w:p>
    <w:p w:rsidR="006F1C6C" w:rsidRPr="00B42C19" w:rsidRDefault="006F1C6C" w:rsidP="006F1C6C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 </w:t>
      </w:r>
      <w:r w:rsidRPr="005B0106">
        <w:rPr>
          <w:rFonts w:ascii="Times New Roman" w:hAnsi="Times New Roman"/>
          <w:b/>
          <w:i/>
          <w:sz w:val="24"/>
          <w:szCs w:val="24"/>
        </w:rPr>
        <w:t>P</w:t>
      </w:r>
      <w:r w:rsidRPr="00B42C19">
        <w:rPr>
          <w:rFonts w:ascii="Times New Roman" w:hAnsi="Times New Roman"/>
          <w:b/>
          <w:sz w:val="24"/>
          <w:szCs w:val="24"/>
        </w:rPr>
        <w:t xml:space="preserve"> &lt;0.05</w:t>
      </w:r>
      <w:r w:rsidRPr="00B42C19">
        <w:rPr>
          <w:rFonts w:ascii="Times New Roman" w:hAnsi="Times New Roman"/>
          <w:sz w:val="24"/>
          <w:szCs w:val="24"/>
        </w:rPr>
        <w:t>;</w:t>
      </w:r>
      <w:r w:rsidRPr="00B42C19">
        <w:rPr>
          <w:rFonts w:ascii="Times New Roman" w:hAnsi="Times New Roman"/>
          <w:b/>
          <w:sz w:val="24"/>
          <w:szCs w:val="24"/>
        </w:rPr>
        <w:t xml:space="preserve"> </w:t>
      </w:r>
      <w:r w:rsidRPr="00B42C19">
        <w:rPr>
          <w:rFonts w:ascii="Times New Roman" w:hAnsi="Times New Roman"/>
          <w:sz w:val="24"/>
          <w:szCs w:val="24"/>
        </w:rPr>
        <w:t>†Log transformed; β (95% CI) = unstandardized regression coefficients and 95% confidence intervals</w:t>
      </w:r>
    </w:p>
    <w:p w:rsidR="006F1C6C" w:rsidRPr="00B42C19" w:rsidRDefault="006F1C6C" w:rsidP="006F1C6C">
      <w:pPr>
        <w:pStyle w:val="NoSpacing1"/>
        <w:rPr>
          <w:rFonts w:ascii="Times New Roman" w:hAnsi="Times New Roman"/>
          <w:sz w:val="24"/>
          <w:szCs w:val="24"/>
        </w:rPr>
      </w:pPr>
      <w:r w:rsidRPr="00B42C19">
        <w:rPr>
          <w:rFonts w:ascii="Times New Roman" w:hAnsi="Times New Roman"/>
          <w:sz w:val="24"/>
          <w:szCs w:val="24"/>
        </w:rPr>
        <w:t>All Models are adjusted for age, sex, ethnicity, SES, smoking, total energy intake, sodium, saturated fat, and waist circumference (except when the outcome).</w:t>
      </w:r>
    </w:p>
    <w:p w:rsidR="00D74809" w:rsidRDefault="006F1C6C" w:rsidP="006F1C6C">
      <w:r w:rsidRPr="00B42C19">
        <w:rPr>
          <w:rFonts w:ascii="Times New Roman" w:hAnsi="Times New Roman"/>
          <w:b/>
          <w:sz w:val="24"/>
          <w:szCs w:val="24"/>
        </w:rPr>
        <w:br w:type="page"/>
      </w:r>
    </w:p>
    <w:sectPr w:rsidR="00D74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6C"/>
    <w:rsid w:val="006F1C6C"/>
    <w:rsid w:val="00D7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6C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6F1C6C"/>
    <w:pPr>
      <w:spacing w:after="0" w:line="240" w:lineRule="auto"/>
    </w:pPr>
    <w:rPr>
      <w:rFonts w:ascii="Calibri" w:eastAsia="Calibri" w:hAnsi="Calibri" w:cs="Times New Roman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6C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6F1C6C"/>
    <w:pPr>
      <w:spacing w:after="0" w:line="240" w:lineRule="auto"/>
    </w:pPr>
    <w:rPr>
      <w:rFonts w:ascii="Calibri" w:eastAsia="Calibri" w:hAnsi="Calibri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1</cp:revision>
  <dcterms:created xsi:type="dcterms:W3CDTF">2013-07-13T19:04:00Z</dcterms:created>
  <dcterms:modified xsi:type="dcterms:W3CDTF">2013-07-13T19:04:00Z</dcterms:modified>
</cp:coreProperties>
</file>