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C" w:rsidRPr="00282778" w:rsidRDefault="009E4E8C" w:rsidP="009E4E8C">
      <w:pPr>
        <w:rPr>
          <w:b/>
        </w:rPr>
      </w:pPr>
      <w:r w:rsidRPr="00282778">
        <w:rPr>
          <w:b/>
        </w:rPr>
        <w:t xml:space="preserve">Supplemental table </w:t>
      </w:r>
      <w:r w:rsidR="002E1551">
        <w:rPr>
          <w:b/>
        </w:rPr>
        <w:t>S</w:t>
      </w:r>
      <w:r w:rsidRPr="00282778">
        <w:rPr>
          <w:b/>
        </w:rPr>
        <w:t xml:space="preserve">1. Expression level of </w:t>
      </w:r>
      <w:r w:rsidR="00691256" w:rsidRPr="00691256">
        <w:rPr>
          <w:b/>
          <w:i/>
        </w:rPr>
        <w:t>P. patens</w:t>
      </w:r>
      <w:r>
        <w:rPr>
          <w:b/>
        </w:rPr>
        <w:t xml:space="preserve"> </w:t>
      </w:r>
      <w:r w:rsidRPr="00282778">
        <w:rPr>
          <w:b/>
        </w:rPr>
        <w:t>candida</w:t>
      </w:r>
      <w:bookmarkStart w:id="0" w:name="_GoBack"/>
      <w:bookmarkEnd w:id="0"/>
      <w:r w:rsidRPr="00282778">
        <w:rPr>
          <w:b/>
        </w:rPr>
        <w:t xml:space="preserve">te reference genes as determined by RT </w:t>
      </w:r>
      <w:proofErr w:type="spellStart"/>
      <w:r w:rsidRPr="00282778">
        <w:rPr>
          <w:b/>
        </w:rPr>
        <w:t>qPCR</w:t>
      </w:r>
      <w:proofErr w:type="spellEnd"/>
      <w:r w:rsidRPr="00282778">
        <w:rPr>
          <w:b/>
        </w:rPr>
        <w:t>.</w:t>
      </w:r>
    </w:p>
    <w:tbl>
      <w:tblPr>
        <w:tblW w:w="1519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3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0"/>
        <w:gridCol w:w="706"/>
        <w:gridCol w:w="708"/>
        <w:gridCol w:w="708"/>
        <w:gridCol w:w="708"/>
        <w:gridCol w:w="708"/>
      </w:tblGrid>
      <w:tr w:rsidR="009E4E8C" w:rsidRPr="00E17514" w:rsidTr="00C446C7">
        <w:trPr>
          <w:trHeight w:val="3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proofErr w:type="spellStart"/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3F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proofErr w:type="spellStart"/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r w:rsidRPr="00E17514">
              <w:rPr>
                <w:rFonts w:cs="Microsoft Sans Serif"/>
                <w:color w:val="000000"/>
              </w:rPr>
              <w:t>IAA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proofErr w:type="spellStart"/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proofErr w:type="spellEnd"/>
            <w:r w:rsidRPr="00E17514">
              <w:rPr>
                <w:rFonts w:cs="Microsoft Sans Serif"/>
                <w:color w:val="000000"/>
              </w:rPr>
              <w:t xml:space="preserve"> NAA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proofErr w:type="spellStart"/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proofErr w:type="spellEnd"/>
            <w:r w:rsidRPr="00E17514">
              <w:rPr>
                <w:rFonts w:cs="Microsoft Sans Serif"/>
                <w:color w:val="000000"/>
              </w:rPr>
              <w:t xml:space="preserve"> NPA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proofErr w:type="spellStart"/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proofErr w:type="spellEnd"/>
            <w:r w:rsidRPr="00E17514">
              <w:rPr>
                <w:rFonts w:cs="Microsoft Sans Serif"/>
                <w:color w:val="000000"/>
              </w:rPr>
              <w:t xml:space="preserve"> TIBA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3F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proofErr w:type="spellStart"/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proofErr w:type="spellEnd"/>
            <w:r w:rsidRPr="00E17514">
              <w:rPr>
                <w:rFonts w:cs="Microsoft Sans Serif"/>
                <w:color w:val="000000"/>
              </w:rPr>
              <w:t xml:space="preserve"> ABA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3F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E17514">
              <w:rPr>
                <w:rFonts w:cs="Microsoft Sans Serif"/>
                <w:color w:val="000000"/>
              </w:rPr>
              <w:t>protonema</w:t>
            </w:r>
            <w:r>
              <w:rPr>
                <w:rFonts w:cs="Microsoft Sans Serif"/>
                <w:color w:val="000000"/>
              </w:rPr>
              <w:t>ta</w:t>
            </w:r>
            <w:r w:rsidRPr="00E17514">
              <w:rPr>
                <w:rFonts w:cs="Microsoft Sans Serif"/>
                <w:color w:val="000000"/>
              </w:rPr>
              <w:t>6-BAP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Microsoft Sans Serif"/>
                <w:color w:val="000000"/>
              </w:rPr>
              <w:t>rhizoi</w:t>
            </w:r>
            <w:r w:rsidRPr="00E17514">
              <w:rPr>
                <w:rFonts w:cs="Microsoft Sans Serif"/>
                <w:color w:val="000000"/>
              </w:rPr>
              <w:t>d</w:t>
            </w:r>
            <w:r>
              <w:rPr>
                <w:rFonts w:cs="Microsoft Sans Serif"/>
                <w:color w:val="000000"/>
              </w:rPr>
              <w:t>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E17514">
              <w:rPr>
                <w:rFonts w:cs="Microsoft Sans Serif"/>
                <w:color w:val="000000"/>
              </w:rPr>
              <w:t>leafy shoot</w:t>
            </w:r>
            <w:r>
              <w:rPr>
                <w:rFonts w:cs="Microsoft Sans Serif"/>
                <w:color w:val="000000"/>
              </w:rPr>
              <w:t>s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E17514">
              <w:rPr>
                <w:rFonts w:cs="Microsoft Sans Serif"/>
                <w:color w:val="000000"/>
              </w:rPr>
              <w:t>whole plant</w:t>
            </w:r>
            <w:r>
              <w:rPr>
                <w:rFonts w:cs="Microsoft Sans Serif"/>
                <w:color w:val="000000"/>
              </w:rPr>
              <w:t>s</w:t>
            </w:r>
          </w:p>
        </w:tc>
      </w:tr>
      <w:tr w:rsidR="00C446C7" w:rsidRPr="00E17514" w:rsidTr="002E7066">
        <w:trPr>
          <w:trHeight w:val="3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60S RIB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32,25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31,36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0,98</w:t>
            </w:r>
          </w:p>
        </w:tc>
      </w:tr>
      <w:tr w:rsidR="00C446C7" w:rsidRPr="00E17514" w:rsidTr="002E7066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ACT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26,28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26,78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26,78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26,79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0,77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Ade PRT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25,73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25,76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25,91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25,52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7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29,12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0,24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ARC 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31,66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31,01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30,64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30,20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35,08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32,96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1,61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E2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1,75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E3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0,47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EF1a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0,72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SACPD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0,54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SQS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2,34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ST-P 2a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26,58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0,95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17514">
              <w:rPr>
                <w:rFonts w:cs="Calibri"/>
                <w:color w:val="000000"/>
              </w:rPr>
              <w:t>TUA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30,55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30,63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29,13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31,13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0,77</w:t>
            </w:r>
          </w:p>
        </w:tc>
      </w:tr>
      <w:tr w:rsidR="00C446C7" w:rsidRPr="00E17514" w:rsidTr="00C446C7">
        <w:trPr>
          <w:trHeight w:val="38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E17514">
              <w:rPr>
                <w:rFonts w:cs="Calibri"/>
                <w:color w:val="000000"/>
              </w:rPr>
              <w:t>vH+PP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27,38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crosoft Sans Serif"/>
                <w:color w:val="000000"/>
                <w:sz w:val="20"/>
                <w:szCs w:val="20"/>
              </w:rPr>
            </w:pPr>
            <w:r w:rsidRPr="00E17514">
              <w:rPr>
                <w:rFonts w:cs="Microsoft Sans Serif"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8C" w:rsidRPr="00E17514" w:rsidRDefault="009E4E8C" w:rsidP="00BE58B7">
            <w:pPr>
              <w:autoSpaceDE w:val="0"/>
              <w:autoSpaceDN w:val="0"/>
              <w:adjustRightInd w:val="0"/>
              <w:spacing w:after="0" w:line="240" w:lineRule="auto"/>
              <w:rPr>
                <w:rFonts w:cs="Microsoft Sans Serif"/>
                <w:color w:val="000000"/>
                <w:sz w:val="20"/>
                <w:szCs w:val="20"/>
              </w:rPr>
            </w:pPr>
            <w:r>
              <w:rPr>
                <w:rFonts w:cs="Microsoft Sans Serif"/>
                <w:color w:val="000000"/>
                <w:sz w:val="20"/>
                <w:szCs w:val="20"/>
              </w:rPr>
              <w:t>±</w:t>
            </w:r>
            <w:r w:rsidRPr="00E17514">
              <w:rPr>
                <w:rFonts w:cs="Microsoft Sans Serif"/>
                <w:color w:val="000000"/>
                <w:sz w:val="20"/>
                <w:szCs w:val="20"/>
              </w:rPr>
              <w:t>1,07</w:t>
            </w:r>
          </w:p>
        </w:tc>
      </w:tr>
    </w:tbl>
    <w:p w:rsidR="00B8527B" w:rsidRDefault="009E4E8C">
      <w:r>
        <w:t xml:space="preserve">RT </w:t>
      </w:r>
      <w:proofErr w:type="spellStart"/>
      <w:r>
        <w:t>qPCR</w:t>
      </w:r>
      <w:proofErr w:type="spellEnd"/>
      <w:r>
        <w:t xml:space="preserve"> amplification of all candidate reference genes from different RNA samples: mean</w:t>
      </w:r>
      <w:r w:rsidRPr="00F02B5A">
        <w:t xml:space="preserve"> Ct value </w:t>
      </w:r>
      <w:r>
        <w:rPr>
          <w:rFonts w:cs="Microsoft Sans Serif"/>
          <w:color w:val="000000"/>
        </w:rPr>
        <w:t>and</w:t>
      </w:r>
      <w:r w:rsidRPr="00F02B5A">
        <w:rPr>
          <w:rFonts w:cs="Microsoft Sans Serif"/>
          <w:color w:val="000000"/>
        </w:rPr>
        <w:t xml:space="preserve"> standard deviation </w:t>
      </w:r>
      <w:r>
        <w:rPr>
          <w:rFonts w:cs="Microsoft Sans Serif"/>
          <w:color w:val="000000"/>
        </w:rPr>
        <w:t>computed based on the analysis of 3 biological replicates.</w:t>
      </w:r>
    </w:p>
    <w:sectPr w:rsidR="00B8527B" w:rsidSect="003F31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C"/>
    <w:rsid w:val="002E1551"/>
    <w:rsid w:val="002E7066"/>
    <w:rsid w:val="003F319C"/>
    <w:rsid w:val="004A52C7"/>
    <w:rsid w:val="004C306D"/>
    <w:rsid w:val="00691256"/>
    <w:rsid w:val="009E4E8C"/>
    <w:rsid w:val="00C446C7"/>
    <w:rsid w:val="00E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E8C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E8C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Zellbiologie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Kost</dc:creator>
  <cp:lastModifiedBy>Benedikt Kost</cp:lastModifiedBy>
  <cp:revision>5</cp:revision>
  <dcterms:created xsi:type="dcterms:W3CDTF">2013-07-06T14:16:00Z</dcterms:created>
  <dcterms:modified xsi:type="dcterms:W3CDTF">2013-07-06T15:46:00Z</dcterms:modified>
</cp:coreProperties>
</file>