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489C9" w14:textId="6EF2B101" w:rsidR="00E20A3D" w:rsidRPr="00362F55" w:rsidRDefault="002B2B05">
      <w:pPr>
        <w:rPr>
          <w:rFonts w:ascii="Times New Roman" w:hAnsi="Times New Roman" w:cs="Times New Roman"/>
        </w:rPr>
      </w:pPr>
      <w:bookmarkStart w:id="0" w:name="_GoBack"/>
      <w:r w:rsidRPr="00362F55">
        <w:rPr>
          <w:rFonts w:ascii="Times New Roman" w:hAnsi="Times New Roman" w:cs="Times New Roman"/>
        </w:rPr>
        <w:t>Table S4</w:t>
      </w:r>
      <w:r w:rsidR="00A61E4F" w:rsidRPr="00362F55">
        <w:rPr>
          <w:rFonts w:ascii="Times New Roman" w:hAnsi="Times New Roman" w:cs="Times New Roman"/>
        </w:rPr>
        <w:t xml:space="preserve">. Numbers of substitutions </w:t>
      </w:r>
      <w:r w:rsidR="00A53298" w:rsidRPr="00362F55">
        <w:rPr>
          <w:rFonts w:ascii="Times New Roman" w:hAnsi="Times New Roman" w:cs="Times New Roman"/>
        </w:rPr>
        <w:t>at</w:t>
      </w:r>
      <w:r w:rsidR="00A61E4F" w:rsidRPr="00362F55">
        <w:rPr>
          <w:rFonts w:ascii="Times New Roman" w:hAnsi="Times New Roman" w:cs="Times New Roman"/>
        </w:rPr>
        <w:t xml:space="preserve"> primer sites </w:t>
      </w:r>
      <w:r w:rsidR="00A53298" w:rsidRPr="00362F55">
        <w:rPr>
          <w:rFonts w:ascii="Times New Roman" w:hAnsi="Times New Roman" w:cs="Times New Roman"/>
        </w:rPr>
        <w:t>among</w:t>
      </w:r>
      <w:r w:rsidR="00A61E4F" w:rsidRPr="00362F55">
        <w:rPr>
          <w:rFonts w:ascii="Times New Roman" w:hAnsi="Times New Roman" w:cs="Times New Roman"/>
        </w:rPr>
        <w:t xml:space="preserve"> </w:t>
      </w:r>
      <w:r w:rsidR="00A53298" w:rsidRPr="00362F55">
        <w:rPr>
          <w:rFonts w:ascii="Times New Roman" w:hAnsi="Times New Roman" w:cs="Times New Roman"/>
        </w:rPr>
        <w:t xml:space="preserve">a representative sample of </w:t>
      </w:r>
      <w:r w:rsidR="00A53737" w:rsidRPr="00362F55">
        <w:rPr>
          <w:rFonts w:ascii="Times New Roman" w:hAnsi="Times New Roman" w:cs="Times New Roman"/>
          <w:i/>
        </w:rPr>
        <w:t>Verticillium</w:t>
      </w:r>
      <w:r w:rsidR="00A53298" w:rsidRPr="00362F55">
        <w:rPr>
          <w:rFonts w:ascii="Times New Roman" w:hAnsi="Times New Roman" w:cs="Times New Roman"/>
          <w:i/>
        </w:rPr>
        <w:t xml:space="preserve"> </w:t>
      </w:r>
      <w:r w:rsidR="00A53298" w:rsidRPr="00362F55">
        <w:rPr>
          <w:rFonts w:ascii="Times New Roman" w:hAnsi="Times New Roman" w:cs="Times New Roman"/>
        </w:rPr>
        <w:t xml:space="preserve">strains and a </w:t>
      </w:r>
      <w:r w:rsidR="00A53298" w:rsidRPr="00362F55">
        <w:rPr>
          <w:rFonts w:ascii="Times New Roman" w:hAnsi="Times New Roman" w:cs="Times New Roman"/>
          <w:i/>
        </w:rPr>
        <w:t xml:space="preserve">Gibellulopsis nigrescens </w:t>
      </w:r>
      <w:r w:rsidR="00A53298" w:rsidRPr="00362F55">
        <w:rPr>
          <w:rFonts w:ascii="Times New Roman" w:hAnsi="Times New Roman" w:cs="Times New Roman"/>
        </w:rPr>
        <w:t xml:space="preserve">outgroup </w:t>
      </w:r>
      <w:r w:rsidR="00FF443C" w:rsidRPr="00362F55">
        <w:rPr>
          <w:rFonts w:ascii="Times New Roman" w:hAnsi="Times New Roman" w:cs="Times New Roman"/>
        </w:rPr>
        <w:fldChar w:fldCharType="begin">
          <w:fldData xml:space="preserve">PEVuZE5vdGU+PENpdGU+PEF1dGhvcj5JbmRlcmJpdHppbjwvQXV0aG9yPjxZZWFyPjIwMTE8L1ll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==
</w:fldData>
        </w:fldChar>
      </w:r>
      <w:r w:rsidR="00FF443C" w:rsidRPr="00362F55">
        <w:rPr>
          <w:rFonts w:ascii="Times New Roman" w:hAnsi="Times New Roman" w:cs="Times New Roman"/>
        </w:rPr>
        <w:instrText xml:space="preserve"> ADDIN EN.CITE </w:instrText>
      </w:r>
      <w:r w:rsidR="00FF443C" w:rsidRPr="00362F55">
        <w:rPr>
          <w:rFonts w:ascii="Times New Roman" w:hAnsi="Times New Roman" w:cs="Times New Roman"/>
        </w:rPr>
        <w:fldChar w:fldCharType="begin">
          <w:fldData xml:space="preserve">PEVuZE5vdGU+PENpdGU+PEF1dGhvcj5JbmRlcmJpdHppbjwvQXV0aG9yPjxZZWFyPjIwMTE8L1ll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==
</w:fldData>
        </w:fldChar>
      </w:r>
      <w:r w:rsidR="00FF443C" w:rsidRPr="00362F55">
        <w:rPr>
          <w:rFonts w:ascii="Times New Roman" w:hAnsi="Times New Roman" w:cs="Times New Roman"/>
        </w:rPr>
        <w:instrText xml:space="preserve"> ADDIN EN.CITE.DATA </w:instrText>
      </w:r>
      <w:r w:rsidR="00FF443C" w:rsidRPr="00362F55">
        <w:rPr>
          <w:rFonts w:ascii="Times New Roman" w:hAnsi="Times New Roman" w:cs="Times New Roman"/>
        </w:rPr>
      </w:r>
      <w:r w:rsidR="00FF443C" w:rsidRPr="00362F55">
        <w:rPr>
          <w:rFonts w:ascii="Times New Roman" w:hAnsi="Times New Roman" w:cs="Times New Roman"/>
        </w:rPr>
        <w:fldChar w:fldCharType="end"/>
      </w:r>
      <w:r w:rsidR="00FF443C" w:rsidRPr="00362F55">
        <w:rPr>
          <w:rFonts w:ascii="Times New Roman" w:hAnsi="Times New Roman" w:cs="Times New Roman"/>
        </w:rPr>
      </w:r>
      <w:r w:rsidR="00FF443C" w:rsidRPr="00362F55">
        <w:rPr>
          <w:rFonts w:ascii="Times New Roman" w:hAnsi="Times New Roman" w:cs="Times New Roman"/>
        </w:rPr>
        <w:fldChar w:fldCharType="separate"/>
      </w:r>
      <w:r w:rsidR="00FF443C" w:rsidRPr="00362F55">
        <w:rPr>
          <w:rFonts w:ascii="Times New Roman" w:hAnsi="Times New Roman" w:cs="Times New Roman"/>
          <w:noProof/>
        </w:rPr>
        <w:t>[</w:t>
      </w:r>
      <w:hyperlink w:anchor="_ENREF_1" w:tooltip="Inderbitzin, 2011 #2381" w:history="1">
        <w:r w:rsidR="00362F55" w:rsidRPr="00362F55">
          <w:rPr>
            <w:rFonts w:ascii="Times New Roman" w:hAnsi="Times New Roman" w:cs="Times New Roman"/>
            <w:noProof/>
          </w:rPr>
          <w:t>1</w:t>
        </w:r>
      </w:hyperlink>
      <w:r w:rsidR="00FF443C" w:rsidRPr="00362F55">
        <w:rPr>
          <w:rFonts w:ascii="Times New Roman" w:hAnsi="Times New Roman" w:cs="Times New Roman"/>
          <w:noProof/>
        </w:rPr>
        <w:t>,</w:t>
      </w:r>
      <w:hyperlink w:anchor="_ENREF_2" w:tooltip="Inderbitzin, 2011 #2253" w:history="1">
        <w:r w:rsidR="00362F55" w:rsidRPr="00362F55">
          <w:rPr>
            <w:rFonts w:ascii="Times New Roman" w:hAnsi="Times New Roman" w:cs="Times New Roman"/>
            <w:noProof/>
          </w:rPr>
          <w:t>2</w:t>
        </w:r>
      </w:hyperlink>
      <w:r w:rsidR="00FF443C" w:rsidRPr="00362F55">
        <w:rPr>
          <w:rFonts w:ascii="Times New Roman" w:hAnsi="Times New Roman" w:cs="Times New Roman"/>
          <w:noProof/>
        </w:rPr>
        <w:t>]</w:t>
      </w:r>
      <w:r w:rsidR="00FF443C" w:rsidRPr="00362F55">
        <w:rPr>
          <w:rFonts w:ascii="Times New Roman" w:hAnsi="Times New Roman" w:cs="Times New Roman"/>
        </w:rPr>
        <w:fldChar w:fldCharType="end"/>
      </w:r>
      <w:r w:rsidR="00A53737" w:rsidRPr="00362F55">
        <w:rPr>
          <w:rFonts w:ascii="Times New Roman" w:hAnsi="Times New Roman" w:cs="Times New Roman"/>
        </w:rPr>
        <w:t>.</w:t>
      </w:r>
      <w:r w:rsidR="00B62D2C" w:rsidRPr="00362F55">
        <w:rPr>
          <w:rFonts w:ascii="Times New Roman" w:hAnsi="Times New Roman" w:cs="Times New Roman"/>
        </w:rPr>
        <w:t xml:space="preserve"> N</w:t>
      </w:r>
      <w:r w:rsidR="00A53298" w:rsidRPr="00362F55">
        <w:rPr>
          <w:rFonts w:ascii="Times New Roman" w:hAnsi="Times New Roman" w:cs="Times New Roman"/>
        </w:rPr>
        <w:t>u</w:t>
      </w:r>
      <w:r w:rsidR="00706D9B" w:rsidRPr="00362F55">
        <w:rPr>
          <w:rFonts w:ascii="Times New Roman" w:hAnsi="Times New Roman" w:cs="Times New Roman"/>
        </w:rPr>
        <w:t xml:space="preserve">mbers marked by an asterisk </w:t>
      </w:r>
      <w:r w:rsidR="00B43C4F" w:rsidRPr="00362F55">
        <w:rPr>
          <w:rFonts w:ascii="Times New Roman" w:hAnsi="Times New Roman" w:cs="Times New Roman"/>
        </w:rPr>
        <w:t>are</w:t>
      </w:r>
      <w:r w:rsidR="00706D9B" w:rsidRPr="00362F55">
        <w:rPr>
          <w:rFonts w:ascii="Times New Roman" w:hAnsi="Times New Roman" w:cs="Times New Roman"/>
        </w:rPr>
        <w:t xml:space="preserve"> </w:t>
      </w:r>
      <w:r w:rsidR="00B62D2C" w:rsidRPr="00362F55">
        <w:rPr>
          <w:rFonts w:ascii="Times New Roman" w:hAnsi="Times New Roman" w:cs="Times New Roman"/>
        </w:rPr>
        <w:t xml:space="preserve">the numbers of substitutions between homologous primer sites </w:t>
      </w:r>
      <w:r w:rsidR="00706D9B" w:rsidRPr="00362F55">
        <w:rPr>
          <w:rFonts w:ascii="Times New Roman" w:hAnsi="Times New Roman" w:cs="Times New Roman"/>
        </w:rPr>
        <w:t xml:space="preserve">inferred </w:t>
      </w:r>
      <w:r w:rsidR="00A53298" w:rsidRPr="00362F55">
        <w:rPr>
          <w:rFonts w:ascii="Times New Roman" w:hAnsi="Times New Roman" w:cs="Times New Roman"/>
        </w:rPr>
        <w:t>from DNA seq</w:t>
      </w:r>
      <w:r w:rsidR="00B45896" w:rsidRPr="00362F55">
        <w:rPr>
          <w:rFonts w:ascii="Times New Roman" w:hAnsi="Times New Roman" w:cs="Times New Roman"/>
        </w:rPr>
        <w:t>uence alignments (Alignment S1, S2, S3, S4, S5</w:t>
      </w:r>
      <w:r w:rsidR="00A53298" w:rsidRPr="00362F55">
        <w:rPr>
          <w:rFonts w:ascii="Times New Roman" w:hAnsi="Times New Roman" w:cs="Times New Roman"/>
        </w:rPr>
        <w:t xml:space="preserve">), </w:t>
      </w:r>
      <w:r w:rsidR="00C97DD1" w:rsidRPr="00362F55">
        <w:rPr>
          <w:rFonts w:ascii="Times New Roman" w:hAnsi="Times New Roman" w:cs="Times New Roman"/>
        </w:rPr>
        <w:t xml:space="preserve">see </w:t>
      </w:r>
      <w:r w:rsidRPr="00362F55">
        <w:rPr>
          <w:rFonts w:ascii="Times New Roman" w:hAnsi="Times New Roman" w:cs="Times New Roman"/>
        </w:rPr>
        <w:t>Table S2</w:t>
      </w:r>
      <w:r w:rsidR="00F03061" w:rsidRPr="00362F55">
        <w:rPr>
          <w:rFonts w:ascii="Times New Roman" w:hAnsi="Times New Roman" w:cs="Times New Roman"/>
        </w:rPr>
        <w:t xml:space="preserve"> for accession numbers</w:t>
      </w:r>
      <w:r w:rsidR="00A53298" w:rsidRPr="00362F55">
        <w:rPr>
          <w:rFonts w:ascii="Times New Roman" w:hAnsi="Times New Roman" w:cs="Times New Roman"/>
        </w:rPr>
        <w:t xml:space="preserve">. The remaining </w:t>
      </w:r>
      <w:r w:rsidR="00B62D2C" w:rsidRPr="00362F55">
        <w:rPr>
          <w:rFonts w:ascii="Times New Roman" w:hAnsi="Times New Roman" w:cs="Times New Roman"/>
        </w:rPr>
        <w:t xml:space="preserve">numbers of </w:t>
      </w:r>
      <w:r w:rsidR="00A53298" w:rsidRPr="00362F55">
        <w:rPr>
          <w:rFonts w:ascii="Times New Roman" w:hAnsi="Times New Roman" w:cs="Times New Roman"/>
        </w:rPr>
        <w:t>substitution</w:t>
      </w:r>
      <w:r w:rsidR="00B62D2C" w:rsidRPr="00362F55">
        <w:rPr>
          <w:rFonts w:ascii="Times New Roman" w:hAnsi="Times New Roman" w:cs="Times New Roman"/>
        </w:rPr>
        <w:t>s</w:t>
      </w:r>
      <w:r w:rsidR="00A53298" w:rsidRPr="00362F55">
        <w:rPr>
          <w:rFonts w:ascii="Times New Roman" w:hAnsi="Times New Roman" w:cs="Times New Roman"/>
        </w:rPr>
        <w:t xml:space="preserve"> </w:t>
      </w:r>
      <w:r w:rsidR="00B43C4F" w:rsidRPr="00362F55">
        <w:rPr>
          <w:rFonts w:ascii="Times New Roman" w:hAnsi="Times New Roman" w:cs="Times New Roman"/>
        </w:rPr>
        <w:t>are</w:t>
      </w:r>
      <w:r w:rsidR="00A53298" w:rsidRPr="00362F55">
        <w:rPr>
          <w:rFonts w:ascii="Times New Roman" w:hAnsi="Times New Roman" w:cs="Times New Roman"/>
        </w:rPr>
        <w:t xml:space="preserve"> </w:t>
      </w:r>
      <w:r w:rsidR="00772F48" w:rsidRPr="00362F55">
        <w:rPr>
          <w:rFonts w:ascii="Times New Roman" w:hAnsi="Times New Roman" w:cs="Times New Roman"/>
        </w:rPr>
        <w:t xml:space="preserve">derived </w:t>
      </w:r>
      <w:r w:rsidR="001707EE" w:rsidRPr="00362F55">
        <w:rPr>
          <w:rFonts w:ascii="Times New Roman" w:hAnsi="Times New Roman" w:cs="Times New Roman"/>
        </w:rPr>
        <w:t>from</w:t>
      </w:r>
      <w:r w:rsidR="00144BE4" w:rsidRPr="00362F55">
        <w:rPr>
          <w:rFonts w:ascii="Times New Roman" w:hAnsi="Times New Roman" w:cs="Times New Roman"/>
        </w:rPr>
        <w:t xml:space="preserve"> </w:t>
      </w:r>
      <w:r w:rsidR="00B62D2C" w:rsidRPr="00362F55">
        <w:rPr>
          <w:rFonts w:ascii="Times New Roman" w:hAnsi="Times New Roman" w:cs="Times New Roman"/>
        </w:rPr>
        <w:t xml:space="preserve">the </w:t>
      </w:r>
      <w:r w:rsidR="0078313F" w:rsidRPr="00362F55">
        <w:rPr>
          <w:rFonts w:ascii="Times New Roman" w:hAnsi="Times New Roman" w:cs="Times New Roman"/>
        </w:rPr>
        <w:t xml:space="preserve">respective </w:t>
      </w:r>
      <w:r w:rsidR="00144BE4" w:rsidRPr="00362F55">
        <w:rPr>
          <w:rFonts w:ascii="Times New Roman" w:hAnsi="Times New Roman" w:cs="Times New Roman"/>
        </w:rPr>
        <w:t>single-locus phylogenetic trees</w:t>
      </w:r>
      <w:r w:rsidR="00A53298" w:rsidRPr="00362F55">
        <w:rPr>
          <w:rFonts w:ascii="Times New Roman" w:hAnsi="Times New Roman" w:cs="Times New Roman"/>
        </w:rPr>
        <w:t xml:space="preserve"> </w:t>
      </w:r>
      <w:r w:rsidR="00144BE4" w:rsidRPr="00362F55">
        <w:rPr>
          <w:rFonts w:ascii="Times New Roman" w:hAnsi="Times New Roman" w:cs="Times New Roman"/>
        </w:rPr>
        <w:t>in</w:t>
      </w:r>
      <w:r w:rsidR="00A53298" w:rsidRPr="00362F55">
        <w:rPr>
          <w:rFonts w:ascii="Times New Roman" w:hAnsi="Times New Roman" w:cs="Times New Roman"/>
        </w:rPr>
        <w:t xml:space="preserve"> Inderbitzin et al. </w:t>
      </w:r>
      <w:r w:rsidR="00FF443C" w:rsidRPr="00362F55">
        <w:rPr>
          <w:rFonts w:ascii="Times New Roman" w:hAnsi="Times New Roman" w:cs="Times New Roman"/>
        </w:rPr>
        <w:fldChar w:fldCharType="begin">
          <w:fldData xml:space="preserve">PEVuZE5vdGU+PENpdGUgRXhjbHVkZUF1dGg9IjEiPjxZZWFyPjIwMTE8L1llYXI+PFJlY051bT4y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</w:fldData>
        </w:fldChar>
      </w:r>
      <w:r w:rsidR="00FF443C" w:rsidRPr="00362F55">
        <w:rPr>
          <w:rFonts w:ascii="Times New Roman" w:hAnsi="Times New Roman" w:cs="Times New Roman"/>
        </w:rPr>
        <w:instrText xml:space="preserve"> ADDIN EN.CITE </w:instrText>
      </w:r>
      <w:r w:rsidR="00FF443C" w:rsidRPr="00362F55">
        <w:rPr>
          <w:rFonts w:ascii="Times New Roman" w:hAnsi="Times New Roman" w:cs="Times New Roman"/>
        </w:rPr>
        <w:fldChar w:fldCharType="begin">
          <w:fldData xml:space="preserve">PEVuZE5vdGU+PENpdGUgRXhjbHVkZUF1dGg9IjEiPjxZZWFyPjIwMTE8L1llYXI+PFJlY051bT4y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</w:fldData>
        </w:fldChar>
      </w:r>
      <w:r w:rsidR="00FF443C" w:rsidRPr="00362F55">
        <w:rPr>
          <w:rFonts w:ascii="Times New Roman" w:hAnsi="Times New Roman" w:cs="Times New Roman"/>
        </w:rPr>
        <w:instrText xml:space="preserve"> ADDIN EN.CITE.DATA </w:instrText>
      </w:r>
      <w:r w:rsidR="00FF443C" w:rsidRPr="00362F55">
        <w:rPr>
          <w:rFonts w:ascii="Times New Roman" w:hAnsi="Times New Roman" w:cs="Times New Roman"/>
        </w:rPr>
      </w:r>
      <w:r w:rsidR="00FF443C" w:rsidRPr="00362F55">
        <w:rPr>
          <w:rFonts w:ascii="Times New Roman" w:hAnsi="Times New Roman" w:cs="Times New Roman"/>
        </w:rPr>
        <w:fldChar w:fldCharType="end"/>
      </w:r>
      <w:r w:rsidR="00FF443C" w:rsidRPr="00362F55">
        <w:rPr>
          <w:rFonts w:ascii="Times New Roman" w:hAnsi="Times New Roman" w:cs="Times New Roman"/>
        </w:rPr>
      </w:r>
      <w:r w:rsidR="00FF443C" w:rsidRPr="00362F55">
        <w:rPr>
          <w:rFonts w:ascii="Times New Roman" w:hAnsi="Times New Roman" w:cs="Times New Roman"/>
        </w:rPr>
        <w:fldChar w:fldCharType="separate"/>
      </w:r>
      <w:r w:rsidR="00FF443C" w:rsidRPr="00362F55">
        <w:rPr>
          <w:rFonts w:ascii="Times New Roman" w:hAnsi="Times New Roman" w:cs="Times New Roman"/>
          <w:noProof/>
        </w:rPr>
        <w:t>[</w:t>
      </w:r>
      <w:hyperlink w:anchor="_ENREF_1" w:tooltip="Inderbitzin, 2011 #2381" w:history="1">
        <w:r w:rsidR="00362F55" w:rsidRPr="00362F55">
          <w:rPr>
            <w:rFonts w:ascii="Times New Roman" w:hAnsi="Times New Roman" w:cs="Times New Roman"/>
            <w:noProof/>
          </w:rPr>
          <w:t>1</w:t>
        </w:r>
      </w:hyperlink>
      <w:r w:rsidR="00FF443C" w:rsidRPr="00362F55">
        <w:rPr>
          <w:rFonts w:ascii="Times New Roman" w:hAnsi="Times New Roman" w:cs="Times New Roman"/>
          <w:noProof/>
        </w:rPr>
        <w:t>,</w:t>
      </w:r>
      <w:hyperlink w:anchor="_ENREF_2" w:tooltip="Inderbitzin, 2011 #2253" w:history="1">
        <w:r w:rsidR="00362F55" w:rsidRPr="00362F55">
          <w:rPr>
            <w:rFonts w:ascii="Times New Roman" w:hAnsi="Times New Roman" w:cs="Times New Roman"/>
            <w:noProof/>
          </w:rPr>
          <w:t>2</w:t>
        </w:r>
      </w:hyperlink>
      <w:r w:rsidR="00FF443C" w:rsidRPr="00362F55">
        <w:rPr>
          <w:rFonts w:ascii="Times New Roman" w:hAnsi="Times New Roman" w:cs="Times New Roman"/>
          <w:noProof/>
        </w:rPr>
        <w:t>]</w:t>
      </w:r>
      <w:r w:rsidR="00FF443C" w:rsidRPr="00362F55">
        <w:rPr>
          <w:rFonts w:ascii="Times New Roman" w:hAnsi="Times New Roman" w:cs="Times New Roman"/>
        </w:rPr>
        <w:fldChar w:fldCharType="end"/>
      </w:r>
      <w:r w:rsidR="00772F48" w:rsidRPr="00362F55">
        <w:rPr>
          <w:rFonts w:ascii="Times New Roman" w:hAnsi="Times New Roman" w:cs="Times New Roman"/>
        </w:rPr>
        <w:t xml:space="preserve">. </w:t>
      </w:r>
    </w:p>
    <w:p w14:paraId="7D169BF9" w14:textId="77777777" w:rsidR="00A61E4F" w:rsidRPr="00362F55" w:rsidRDefault="00A61E4F">
      <w:pPr>
        <w:rPr>
          <w:rFonts w:ascii="Times New Roman" w:hAnsi="Times New Roman" w:cs="Times New Roman"/>
        </w:rPr>
      </w:pPr>
    </w:p>
    <w:tbl>
      <w:tblPr>
        <w:tblW w:w="164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15"/>
        <w:gridCol w:w="630"/>
        <w:gridCol w:w="900"/>
        <w:gridCol w:w="630"/>
        <w:gridCol w:w="630"/>
        <w:gridCol w:w="720"/>
        <w:gridCol w:w="720"/>
        <w:gridCol w:w="720"/>
        <w:gridCol w:w="810"/>
        <w:gridCol w:w="630"/>
        <w:gridCol w:w="720"/>
        <w:gridCol w:w="630"/>
        <w:gridCol w:w="630"/>
        <w:gridCol w:w="630"/>
        <w:gridCol w:w="720"/>
        <w:gridCol w:w="990"/>
        <w:gridCol w:w="720"/>
        <w:gridCol w:w="630"/>
        <w:gridCol w:w="810"/>
      </w:tblGrid>
      <w:tr w:rsidR="00112BD8" w:rsidRPr="00362F55" w14:paraId="606A8FBE" w14:textId="77777777" w:rsidTr="00DB0FC5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76AAD98" w14:textId="77777777" w:rsidR="00323ACA" w:rsidRPr="00362F55" w:rsidRDefault="00323ACA" w:rsidP="001377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b/>
                <w:color w:val="000000"/>
              </w:rPr>
              <w:t>Locus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0021183" w14:textId="46AB9063" w:rsidR="00323ACA" w:rsidRPr="00362F55" w:rsidRDefault="00323ACA" w:rsidP="00776E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ACT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9E43529" w14:textId="1AB424D4" w:rsidR="00323ACA" w:rsidRPr="00362F55" w:rsidRDefault="00323ACA" w:rsidP="005E7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EF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E71D98A" w14:textId="59EB4E2C" w:rsidR="00323ACA" w:rsidRPr="00362F55" w:rsidRDefault="00323ACA" w:rsidP="00423E6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GPD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EA914FF" w14:textId="483BB659" w:rsidR="00323ACA" w:rsidRPr="00362F55" w:rsidRDefault="00323ACA" w:rsidP="001263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TS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F82D" w14:textId="4C488492" w:rsidR="00323ACA" w:rsidRPr="00362F55" w:rsidRDefault="00323ACA" w:rsidP="00323A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b/>
                <w:color w:val="000000"/>
              </w:rPr>
              <w:t>ITS</w:t>
            </w:r>
          </w:p>
        </w:tc>
      </w:tr>
      <w:tr w:rsidR="00112BD8" w:rsidRPr="00362F55" w14:paraId="08715ED6" w14:textId="77777777" w:rsidTr="00DB0FC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3194B1B" w14:textId="20C13D3B" w:rsidR="009757D7" w:rsidRPr="00362F55" w:rsidRDefault="009757D7" w:rsidP="0013777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Primer (length, </w:t>
            </w: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37E8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AaF</w:t>
            </w:r>
            <w:proofErr w:type="spellEnd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(18)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84BD" w14:textId="662F56F2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AaDTr</w:t>
            </w:r>
            <w:proofErr w:type="spellEnd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 (21)</w:t>
            </w:r>
            <w:r w:rsidRPr="00362F5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C452F1D" w14:textId="3E9A8CDA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Tf</w:t>
            </w:r>
            <w:proofErr w:type="spellEnd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(22)</w:t>
            </w:r>
          </w:p>
        </w:tc>
        <w:tc>
          <w:tcPr>
            <w:tcW w:w="6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271A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A1f (23)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F9CB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A1r (22)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C992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If (19)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C44C" w14:textId="5FAC2AA9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IKr</w:t>
            </w:r>
            <w:proofErr w:type="spellEnd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(20)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3EC84C8" w14:textId="3AE33A8D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Kf</w:t>
            </w:r>
            <w:proofErr w:type="spellEnd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(21)</w:t>
            </w:r>
          </w:p>
        </w:tc>
        <w:tc>
          <w:tcPr>
            <w:tcW w:w="6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B928" w14:textId="25DF630F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AlfF</w:t>
            </w:r>
            <w:proofErr w:type="spellEnd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(23)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1ED4" w14:textId="4F7E9F13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AlfD1r (18)</w:t>
            </w:r>
            <w:r w:rsidRPr="00362F5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890E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D1f (18)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8FFE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Zf</w:t>
            </w:r>
            <w:proofErr w:type="spellEnd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(19)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F6BB5B4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Zr</w:t>
            </w:r>
            <w:proofErr w:type="spellEnd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(20)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773B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NoF</w:t>
            </w:r>
            <w:proofErr w:type="spellEnd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(23)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FF28" w14:textId="1BB4E65C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NoNuR</w:t>
            </w:r>
            <w:proofErr w:type="spellEnd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(22)</w:t>
            </w:r>
            <w:r w:rsidRPr="00362F5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C216A83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NuF</w:t>
            </w:r>
            <w:proofErr w:type="spellEnd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(22)</w:t>
            </w:r>
          </w:p>
        </w:tc>
        <w:tc>
          <w:tcPr>
            <w:tcW w:w="6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FA49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D3f (20)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7C10" w14:textId="0B227FF3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D3r (18)</w:t>
            </w:r>
            <w:r w:rsidRPr="00362F5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D</w:t>
            </w:r>
          </w:p>
        </w:tc>
      </w:tr>
      <w:tr w:rsidR="00112BD8" w:rsidRPr="00362F55" w14:paraId="0FD56C56" w14:textId="77777777" w:rsidTr="00DB0FC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8553202" w14:textId="77777777" w:rsidR="009757D7" w:rsidRPr="00362F55" w:rsidRDefault="009757D7" w:rsidP="00A61E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i/>
                <w:color w:val="000000"/>
              </w:rPr>
              <w:t>V. albo-atrum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PD670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52F8" w14:textId="64316DC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9835" w14:textId="2286D848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r w:rsidRPr="00362F5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B571839" w14:textId="75D040E6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1CEC" w14:textId="4D87A4AB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57E3" w14:textId="5963EDB1" w:rsidR="009757D7" w:rsidRPr="00362F55" w:rsidRDefault="009757D7" w:rsidP="000619E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n.a</w:t>
            </w:r>
            <w:r w:rsidR="00A57557" w:rsidRPr="00362F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F25F5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362F5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643F" w14:textId="29DED40A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2F25F5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BB59" w14:textId="19D6ED78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62525D7" w14:textId="2D397415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8126" w14:textId="2D4DE9D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52B1" w14:textId="4B6D07D1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1982" w14:textId="0F81CC54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5576" w14:textId="63FEC9FE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813636A" w14:textId="3B81EE8F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A14A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6E2C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048631B" w14:textId="44E260BA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C378" w14:textId="6C627C74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C96E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</w:tr>
      <w:tr w:rsidR="00112BD8" w:rsidRPr="00362F55" w14:paraId="635D675C" w14:textId="77777777" w:rsidTr="00DB0FC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9A9DDF6" w14:textId="77777777" w:rsidR="009757D7" w:rsidRPr="00362F55" w:rsidRDefault="009757D7" w:rsidP="00A61E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i/>
                <w:color w:val="000000"/>
              </w:rPr>
              <w:t>V. albo-atrum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PD693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DB1E" w14:textId="4E5BA43F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E2F1" w14:textId="42BB00B1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F7D179B" w14:textId="5156A493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9044" w14:textId="193A9842" w:rsidR="009757D7" w:rsidRPr="00362F55" w:rsidRDefault="00191C4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5D63" w14:textId="25CD19AB" w:rsidR="009757D7" w:rsidRPr="00362F55" w:rsidRDefault="0074248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n.a</w:t>
            </w:r>
            <w:proofErr w:type="spellEnd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9341" w14:textId="79646719" w:rsidR="009757D7" w:rsidRPr="00362F55" w:rsidRDefault="00A83DE4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FADB" w14:textId="6F8D7028" w:rsidR="009757D7" w:rsidRPr="00362F55" w:rsidRDefault="00A83DE4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F568006" w14:textId="54A84F22" w:rsidR="009757D7" w:rsidRPr="00362F55" w:rsidRDefault="00AF5125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1F33" w14:textId="2F3B62AC" w:rsidR="009757D7" w:rsidRPr="00362F55" w:rsidRDefault="00591C0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CA21" w14:textId="77045E64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55B1" w14:textId="6039383B" w:rsidR="009757D7" w:rsidRPr="00362F55" w:rsidRDefault="00675FC8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2AF6" w14:textId="4EF1736E" w:rsidR="009757D7" w:rsidRPr="00362F55" w:rsidRDefault="00675FC8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BD6FA07" w14:textId="6212C1A2" w:rsidR="009757D7" w:rsidRPr="00362F55" w:rsidRDefault="00221364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D681" w14:textId="66CE86B9" w:rsidR="009757D7" w:rsidRPr="00362F55" w:rsidRDefault="00462E04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E55B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B0AD3BC" w14:textId="5396B015" w:rsidR="009757D7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C0EB" w14:textId="05BA00FC" w:rsidR="009757D7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C753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</w:tr>
      <w:tr w:rsidR="00112BD8" w:rsidRPr="00362F55" w14:paraId="7B3A0C84" w14:textId="77777777" w:rsidTr="00DB0FC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15314B5" w14:textId="77777777" w:rsidR="009757D7" w:rsidRPr="00362F55" w:rsidRDefault="009757D7" w:rsidP="00A61E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i/>
                <w:color w:val="000000"/>
              </w:rPr>
              <w:t>V. alfalfae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PD338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26E4" w14:textId="2CB8D42A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C914" w14:textId="4689BEB2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0CCCC5A" w14:textId="03F48056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4222" w14:textId="67C51779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D6FC" w14:textId="555E1094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2F25F5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6A12" w14:textId="647956E0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2F25F5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1D5C" w14:textId="0D00EE13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8D2571F" w14:textId="102727BE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0E1D" w14:textId="2110B05A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3DCF" w14:textId="68D5552B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0EC8" w14:textId="01887CA0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EDAA" w14:textId="4097F5A2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41878E2" w14:textId="02A9A71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660C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9C13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A7D43D8" w14:textId="3BA59464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7F20" w14:textId="194D619C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B74F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</w:tr>
      <w:tr w:rsidR="00112BD8" w:rsidRPr="00362F55" w14:paraId="0336F90F" w14:textId="77777777" w:rsidTr="00DB0FC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CFF1458" w14:textId="77777777" w:rsidR="009757D7" w:rsidRPr="00362F55" w:rsidRDefault="009757D7" w:rsidP="00A61E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i/>
                <w:color w:val="000000"/>
              </w:rPr>
              <w:t>V. alfalfae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PD683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7691" w14:textId="4A564549" w:rsidR="009757D7" w:rsidRPr="00362F55" w:rsidRDefault="00C077B3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8998" w14:textId="2BD78205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D345BCB" w14:textId="0A70E163" w:rsidR="009757D7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50D7" w14:textId="488B8911" w:rsidR="009757D7" w:rsidRPr="00362F55" w:rsidRDefault="00191C4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16A0" w14:textId="6A43F737" w:rsidR="009757D7" w:rsidRPr="00362F55" w:rsidRDefault="0074248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061E" w14:textId="33059FAF" w:rsidR="009757D7" w:rsidRPr="00362F55" w:rsidRDefault="00A83DE4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6877" w14:textId="51A334F2" w:rsidR="009757D7" w:rsidRPr="00362F55" w:rsidRDefault="00A83DE4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04C8694" w14:textId="4562E175" w:rsidR="009757D7" w:rsidRPr="00362F55" w:rsidRDefault="00AF5125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C471" w14:textId="3C856EB9" w:rsidR="009757D7" w:rsidRPr="00362F55" w:rsidRDefault="00591C0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F373" w14:textId="0D4C0573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58CB" w14:textId="416EC6F8" w:rsidR="009757D7" w:rsidRPr="00362F55" w:rsidRDefault="00675FC8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51AA" w14:textId="5D52AEF5" w:rsidR="009757D7" w:rsidRPr="00362F55" w:rsidRDefault="00675FC8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9CFD295" w14:textId="57D494CF" w:rsidR="009757D7" w:rsidRPr="00362F55" w:rsidRDefault="00221364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604B" w14:textId="2AB02FA7" w:rsidR="009757D7" w:rsidRPr="00362F55" w:rsidRDefault="00462E04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DFA1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5A02125" w14:textId="0507F23B" w:rsidR="009757D7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5372" w14:textId="48A64DB3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0F70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</w:tr>
      <w:tr w:rsidR="00112BD8" w:rsidRPr="00362F55" w14:paraId="16CD5C2E" w14:textId="77777777" w:rsidTr="00DB0FC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EFD5EDB" w14:textId="77777777" w:rsidR="009757D7" w:rsidRPr="00362F55" w:rsidRDefault="009757D7" w:rsidP="00A61E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i/>
                <w:color w:val="000000"/>
              </w:rPr>
              <w:t>V. dahliae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PD322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F06D" w14:textId="49B0097A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2931" w14:textId="767202EE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308FAFE" w14:textId="55EC0A0E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B2F8" w14:textId="0F22779E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C5FC" w14:textId="14AEE8FE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2F25F5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31FC" w14:textId="1E06C803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2F25F5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576D" w14:textId="77B9F749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577EA5A" w14:textId="492C5CE5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8558" w14:textId="184A3EF8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442E" w14:textId="331EC049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6FEE" w14:textId="6C21ABE3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C16C" w14:textId="20B711F5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2251C69" w14:textId="417BC73E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A943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1CE5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2DA67D1" w14:textId="5A3A8B7B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829C" w14:textId="2EFFB66D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71A9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</w:tr>
      <w:tr w:rsidR="00112BD8" w:rsidRPr="00362F55" w14:paraId="00BC6F2B" w14:textId="77777777" w:rsidTr="00DB0FC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F5606E2" w14:textId="77777777" w:rsidR="009757D7" w:rsidRPr="00362F55" w:rsidRDefault="009757D7" w:rsidP="00A61E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i/>
                <w:color w:val="000000"/>
              </w:rPr>
              <w:t>V. dahliae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PD323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F275" w14:textId="01686C55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2AA0" w14:textId="59D4D021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06C17D8" w14:textId="5B4A985F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6A2D" w14:textId="3853A923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F660" w14:textId="152D08FB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2F25F5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72ED" w14:textId="0533DF81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2F25F5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D4D4" w14:textId="3450A80D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B4E7D9E" w14:textId="45F491DC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DD82" w14:textId="735E7480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9D2C" w14:textId="0EE81C65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4566" w14:textId="62CC1248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3E89" w14:textId="2A38B022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697D780" w14:textId="44975D9B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1926" w14:textId="3C7E72AE" w:rsidR="009757D7" w:rsidRPr="00362F55" w:rsidRDefault="00462E04" w:rsidP="000619E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A3DD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493460D" w14:textId="01F03122" w:rsidR="009757D7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48CD" w14:textId="23064ABE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9F6A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</w:tr>
      <w:tr w:rsidR="001B1CAF" w:rsidRPr="00362F55" w14:paraId="264F412D" w14:textId="77777777" w:rsidTr="00DB0FC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8017270" w14:textId="77777777" w:rsidR="001B1CAF" w:rsidRPr="00362F55" w:rsidRDefault="001B1CAF" w:rsidP="00A61E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i/>
                <w:color w:val="000000"/>
              </w:rPr>
              <w:t>V. dahliae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PD327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02285" w14:textId="533304D1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1E43" w14:textId="6DA5A092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255AB0EE" w14:textId="35CA3267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63F8" w14:textId="7C8C7B27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4*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DBD6" w14:textId="7BBE3B34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8A2A" w14:textId="3212051F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5CE7" w14:textId="154BD05E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10*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988D645" w14:textId="528C8880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F26D" w14:textId="09A84C7D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18*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25DF" w14:textId="0AC6FE55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D9E4" w14:textId="49E65269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DFA9" w14:textId="5BC9D0CE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04E3C72" w14:textId="7DEEEA1B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3*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CA64" w14:textId="77777777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2429" w14:textId="77777777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86E1DD2" w14:textId="1305CEA5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16*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F4E8" w14:textId="49004AE8" w:rsidR="001B1CAF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262B" w14:textId="77777777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</w:tr>
      <w:tr w:rsidR="00E15E50" w:rsidRPr="00362F55" w14:paraId="28A1DE3A" w14:textId="77777777" w:rsidTr="00DB0FC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9841112" w14:textId="77777777" w:rsidR="00E15E50" w:rsidRPr="00362F55" w:rsidRDefault="00E15E50" w:rsidP="00A61E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i/>
                <w:color w:val="000000"/>
              </w:rPr>
              <w:t>V. dahliae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PD331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FC271" w14:textId="054E8934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6043" w14:textId="5D7B90EF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7030C3CD" w14:textId="763DAF66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8B08" w14:textId="6B1AF780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799E" w14:textId="7CCEA7BA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4F5A" w14:textId="1B9A15EF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2F4D" w14:textId="2B07A191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9245D43" w14:textId="5038D29B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A755" w14:textId="19800D0C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5978" w14:textId="1AE11C90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3884" w14:textId="481270BC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1DAF" w14:textId="7C75E10A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C879478" w14:textId="50B1C364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ADE3" w14:textId="77777777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C5B1" w14:textId="77777777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CCAE42E" w14:textId="60D54510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16*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07A20" w14:textId="681C630C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E70E" w14:textId="77777777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</w:tr>
      <w:tr w:rsidR="00E15E50" w:rsidRPr="00362F55" w14:paraId="7DC83708" w14:textId="77777777" w:rsidTr="00DB0FC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4D71E40" w14:textId="77777777" w:rsidR="00E15E50" w:rsidRPr="00362F55" w:rsidRDefault="00E15E50" w:rsidP="00A61E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i/>
                <w:color w:val="000000"/>
              </w:rPr>
              <w:t>V. dahliae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PD332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06C85" w14:textId="5668DD57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FA0B" w14:textId="460AAA6B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736835A9" w14:textId="16539E7E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8109" w14:textId="345D8666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4*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4529" w14:textId="4BF238AB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F85B" w14:textId="785B4502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9952" w14:textId="1885713B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10*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529A598" w14:textId="745D7FB2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AB03" w14:textId="5C9B8B4E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500F" w14:textId="3E7413F8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0B3E" w14:textId="50B42928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2169" w14:textId="33EA5B98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189BBD2" w14:textId="2AF32281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38BD" w14:textId="2442FCE2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6F26" w14:textId="77777777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3DCB908" w14:textId="7D43D1CA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3328A" w14:textId="2E068CB5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8850" w14:textId="77777777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</w:tr>
      <w:tr w:rsidR="00E15E50" w:rsidRPr="00362F55" w14:paraId="659AE083" w14:textId="77777777" w:rsidTr="00DB0FC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4F4232C" w14:textId="77777777" w:rsidR="00E15E50" w:rsidRPr="00362F55" w:rsidRDefault="00E15E50" w:rsidP="00A61E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i/>
                <w:color w:val="000000"/>
              </w:rPr>
              <w:t>V. dahliae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PD502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60CCD" w14:textId="73AA0C95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E8B2" w14:textId="7335FEB9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10CCAE70" w14:textId="4AA73BAC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B3E4" w14:textId="03704FF5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E3F4" w14:textId="34198F20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EF555" w14:textId="4EC34180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6BB15" w14:textId="3EAD1448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4540279" w14:textId="73368229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C0BD" w14:textId="58611335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D1E6" w14:textId="4EB8BE5C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4A14" w14:textId="35074850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E631" w14:textId="6A4E4CB4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267A244" w14:textId="4EC12BB5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FAF4" w14:textId="77777777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0A95" w14:textId="77777777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AB2A27D" w14:textId="70C76EB2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16*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05D43" w14:textId="51F9F297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DAF5" w14:textId="77777777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</w:tr>
      <w:tr w:rsidR="00E15E50" w:rsidRPr="00362F55" w14:paraId="047B0F20" w14:textId="77777777" w:rsidTr="00DB0FC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1A3F702" w14:textId="77777777" w:rsidR="00E15E50" w:rsidRPr="00362F55" w:rsidRDefault="00E15E50" w:rsidP="00A61E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i/>
                <w:color w:val="000000"/>
              </w:rPr>
              <w:t>V. dahliae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PD585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AD0B" w14:textId="00BBAD30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4401" w14:textId="591447C8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232BCADF" w14:textId="4D560DF8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897A" w14:textId="5DFCC420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FD8F" w14:textId="03542551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C5AE5" w14:textId="3257C1E0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7FE74" w14:textId="5D0605EE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4A953F9" w14:textId="7672000E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5B43" w14:textId="188AFFCD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18*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F115" w14:textId="6000E1B7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8102" w14:textId="23F46275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DD0D" w14:textId="685C6179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81325D2" w14:textId="5198161A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3*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CAEB" w14:textId="57FAA89F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8D35" w14:textId="77777777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8C52390" w14:textId="419CAB1E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22826" w14:textId="30F850D7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15AA" w14:textId="77777777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</w:tr>
      <w:tr w:rsidR="00E15E50" w:rsidRPr="00362F55" w14:paraId="7440FEA5" w14:textId="77777777" w:rsidTr="00DB0FC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FFFF578" w14:textId="77777777" w:rsidR="00E15E50" w:rsidRPr="00362F55" w:rsidRDefault="00E15E50" w:rsidP="00A61E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i/>
                <w:color w:val="000000"/>
              </w:rPr>
              <w:t>V. dahliae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PD656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8FB4D" w14:textId="196CB629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7271" w14:textId="3B5E32B3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232C3F1B" w14:textId="5DA8FAF7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B16B" w14:textId="347A0D08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4211" w14:textId="79BD21B4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F6B1B" w14:textId="2DCD1C70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CB7FD" w14:textId="685BDE61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6BB1BD4" w14:textId="5644E3A2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99B1" w14:textId="46C7F451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D094" w14:textId="58E0B2FA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76DD" w14:textId="5BBF2DC6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D681" w14:textId="5C8BCF8F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A96BAA6" w14:textId="6F424E4D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5D74" w14:textId="77777777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FB3D" w14:textId="77777777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14733AB" w14:textId="2DEE947B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16*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5FF29" w14:textId="22144777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B225" w14:textId="77777777" w:rsidR="00E15E50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</w:tr>
      <w:tr w:rsidR="00112BD8" w:rsidRPr="00362F55" w14:paraId="6F989ABC" w14:textId="77777777" w:rsidTr="00DB0FC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C75EB89" w14:textId="77777777" w:rsidR="009757D7" w:rsidRPr="00362F55" w:rsidRDefault="009757D7" w:rsidP="00A61E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i/>
                <w:color w:val="000000"/>
              </w:rPr>
              <w:t>V. isaacii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PD341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E0AD" w14:textId="1E10B8A5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3B12" w14:textId="522CD240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41FDC6F" w14:textId="57C453D2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5F53" w14:textId="02F9BB05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B430" w14:textId="452DD676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n.a.</w:t>
            </w:r>
            <w:r w:rsidR="002F25F5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88C1" w14:textId="60735A41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2F25F5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1C92" w14:textId="5255980F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B89D952" w14:textId="41F8D0C4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CED2" w14:textId="27840B4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1252" w14:textId="708A1B63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D14C" w14:textId="7171F3F3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0DAD" w14:textId="3B145BB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F37811B" w14:textId="5294CCDE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F228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9A10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AC10DC2" w14:textId="34C3093A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C34A" w14:textId="436E1804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B25E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</w:tr>
      <w:tr w:rsidR="001B1CAF" w:rsidRPr="00362F55" w14:paraId="194A29B5" w14:textId="77777777" w:rsidTr="00DB0FC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C750F4A" w14:textId="77777777" w:rsidR="001B1CAF" w:rsidRPr="00362F55" w:rsidRDefault="001B1CAF" w:rsidP="00A61E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i/>
                <w:color w:val="000000"/>
              </w:rPr>
              <w:t>V. isaacii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PD343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606D" w14:textId="3FAB2CF6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0792" w14:textId="12C4E12F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5A473AF0" w14:textId="1867091D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ED4A" w14:textId="055F7A3F" w:rsidR="001B1CAF" w:rsidRPr="00362F55" w:rsidRDefault="00191C4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237E" w14:textId="3A955855" w:rsidR="001B1CAF" w:rsidRPr="00362F55" w:rsidRDefault="0074248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n.a</w:t>
            </w:r>
            <w:proofErr w:type="spellEnd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A378" w14:textId="2274250B" w:rsidR="001B1CAF" w:rsidRPr="00362F55" w:rsidRDefault="00A83DE4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EE75" w14:textId="65DA699E" w:rsidR="001B1CAF" w:rsidRPr="00362F55" w:rsidRDefault="008E63E3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C8E03BB" w14:textId="6F47D083" w:rsidR="001B1CAF" w:rsidRPr="00362F55" w:rsidRDefault="00AF5125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CEE9" w14:textId="68DB285A" w:rsidR="001B1CAF" w:rsidRPr="00362F55" w:rsidRDefault="00591C0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A066" w14:textId="0D52345F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6E81" w14:textId="0A20F812" w:rsidR="001B1CAF" w:rsidRPr="00362F55" w:rsidRDefault="00675FC8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11AB" w14:textId="6305E36B" w:rsidR="001B1CAF" w:rsidRPr="00362F55" w:rsidRDefault="00675FC8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7EBBFE9" w14:textId="17333AB4" w:rsidR="001B1CAF" w:rsidRPr="00362F55" w:rsidRDefault="00221364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31FA" w14:textId="77777777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FF9D" w14:textId="77777777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73E01EE" w14:textId="3945C80B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18*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BD69" w14:textId="3515E6C4" w:rsidR="001B1CAF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3697" w14:textId="77777777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</w:tr>
      <w:tr w:rsidR="001B1CAF" w:rsidRPr="00362F55" w14:paraId="12094476" w14:textId="77777777" w:rsidTr="00DB0FC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D2EB921" w14:textId="77777777" w:rsidR="001B1CAF" w:rsidRPr="00362F55" w:rsidRDefault="001B1CAF" w:rsidP="00A61E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i/>
                <w:color w:val="000000"/>
              </w:rPr>
              <w:t>V. isaacii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PD618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FF8E" w14:textId="5EAC9F0A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B8E3" w14:textId="56251708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1C39AF30" w14:textId="6DBC21C8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8C4B" w14:textId="418858A0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18*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FA81" w14:textId="17776D4C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n.a.*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F803" w14:textId="445A6B9F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5A11" w14:textId="38B7570F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64902E3" w14:textId="016DC7D9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7*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8799" w14:textId="0FB1784A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19*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B6D9" w14:textId="66615733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7A80" w14:textId="3BA89C20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10*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47E8" w14:textId="170F3F85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6*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2BC6D17" w14:textId="3184504B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0*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F514" w14:textId="77777777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E56C" w14:textId="77777777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D551BF4" w14:textId="45181CE5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18*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3090" w14:textId="2F5F53BE" w:rsidR="001B1CAF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E4BF" w14:textId="77777777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</w:tr>
      <w:tr w:rsidR="001B1CAF" w:rsidRPr="00362F55" w14:paraId="453DC655" w14:textId="77777777" w:rsidTr="00DB0FC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8942AE1" w14:textId="77777777" w:rsidR="001B1CAF" w:rsidRPr="00362F55" w:rsidRDefault="001B1CAF" w:rsidP="00A61E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i/>
                <w:color w:val="000000"/>
              </w:rPr>
              <w:t>V. isaacii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PD752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9C35" w14:textId="1F5E3D84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6602" w14:textId="32F21E63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4BC42E0" w14:textId="01B363E4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77A6" w14:textId="76F6BA69" w:rsidR="001B1CAF" w:rsidRPr="00362F55" w:rsidRDefault="00191C4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E0D7" w14:textId="7568203D" w:rsidR="001B1CAF" w:rsidRPr="00362F55" w:rsidRDefault="0074248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n.a</w:t>
            </w:r>
            <w:proofErr w:type="spellEnd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6129" w14:textId="7D5A1895" w:rsidR="001B1CAF" w:rsidRPr="00362F55" w:rsidRDefault="00A83DE4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3F8E" w14:textId="752C71E3" w:rsidR="001B1CAF" w:rsidRPr="00362F55" w:rsidRDefault="008E63E3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60D0660" w14:textId="61906DE8" w:rsidR="001B1CAF" w:rsidRPr="00362F55" w:rsidRDefault="00AF5125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57E7" w14:textId="5A0D4605" w:rsidR="001B1CAF" w:rsidRPr="00362F55" w:rsidRDefault="00591C0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409E" w14:textId="27FC9963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9F13" w14:textId="09FE0590" w:rsidR="001B1CAF" w:rsidRPr="00362F55" w:rsidRDefault="00675FC8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8627" w14:textId="379B7C6C" w:rsidR="001B1CAF" w:rsidRPr="00362F55" w:rsidRDefault="00675FC8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E684F86" w14:textId="2B0A7DBF" w:rsidR="001B1CAF" w:rsidRPr="00362F55" w:rsidRDefault="00221364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9ADA" w14:textId="77777777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687F" w14:textId="77777777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D49BF07" w14:textId="4919614C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18*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6928" w14:textId="15B35C0D" w:rsidR="001B1CAF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CF83" w14:textId="77777777" w:rsidR="001B1CAF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</w:tr>
      <w:tr w:rsidR="00112BD8" w:rsidRPr="00362F55" w14:paraId="26DED501" w14:textId="77777777" w:rsidTr="00DB0FC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DEE7A60" w14:textId="77777777" w:rsidR="009757D7" w:rsidRPr="00362F55" w:rsidRDefault="009757D7" w:rsidP="00A61E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i/>
                <w:color w:val="000000"/>
              </w:rPr>
              <w:t>V. klebahnii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PD347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AA5C" w14:textId="02885B8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846E" w14:textId="3200D6AF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00A574A" w14:textId="21D07AEE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77DD" w14:textId="26BCD99B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4C27" w14:textId="5036BF4D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n.a.</w:t>
            </w:r>
            <w:r w:rsidR="002F25F5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392D" w14:textId="5BDF7DD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F25F5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5859" w14:textId="6C93AB98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19848D7" w14:textId="6B987EBC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3945" w14:textId="26606C0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EBC0" w14:textId="16EE01FF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FCDE" w14:textId="4E7A525D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9B80" w14:textId="3F048218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CCB68F2" w14:textId="3C091973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F809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4F4D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6B43B9A" w14:textId="6DB66DDC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5BE4" w14:textId="719C25BF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DE3E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</w:tr>
      <w:tr w:rsidR="00112BD8" w:rsidRPr="00362F55" w14:paraId="7AF7B69E" w14:textId="77777777" w:rsidTr="00DB0FC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D9E5118" w14:textId="77777777" w:rsidR="009757D7" w:rsidRPr="00362F55" w:rsidRDefault="009757D7" w:rsidP="00A61E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i/>
                <w:color w:val="000000"/>
              </w:rPr>
              <w:t>V. klebahnii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PD407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D55E" w14:textId="775AC494" w:rsidR="009757D7" w:rsidRPr="00362F55" w:rsidRDefault="00722856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5436" w14:textId="4BAA9083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EFA6605" w14:textId="10931F14" w:rsidR="009757D7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B5D1" w14:textId="35F4D3DE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F142" w14:textId="0FC97C66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n.a.</w:t>
            </w:r>
            <w:r w:rsidR="002F25F5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651F" w14:textId="27EB7B19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F25F5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F85A" w14:textId="782ADB8E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1BE8757" w14:textId="5442E743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D02D" w14:textId="5C1D0469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1157" w14:textId="04AB1566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E98C" w14:textId="45B6925A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7E39" w14:textId="2AFFB613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79525E7" w14:textId="44222034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D68C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AB93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A3D03D6" w14:textId="0AA1752E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15FC" w14:textId="0E60F77E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5E4E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</w:tr>
      <w:tr w:rsidR="00112BD8" w:rsidRPr="00362F55" w14:paraId="1DC5E3FA" w14:textId="77777777" w:rsidTr="00DB0FC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C25B4E7" w14:textId="64E9887B" w:rsidR="009757D7" w:rsidRPr="00362F55" w:rsidRDefault="009757D7" w:rsidP="00A61E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i/>
                <w:color w:val="000000"/>
              </w:rPr>
              <w:t>V. longisporum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D53A6"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allele 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A1 PD348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ABCE" w14:textId="26262741" w:rsidR="009757D7" w:rsidRPr="00362F55" w:rsidRDefault="00722856" w:rsidP="000463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C5EB" w14:textId="0F277876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A95982C" w14:textId="0619D26D" w:rsidR="009757D7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949F" w14:textId="0C70CD35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59ED" w14:textId="2674DEDA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2F25F5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9B7B" w14:textId="0FDE2755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2F25F5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BB57" w14:textId="1F35C1D0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E2FC38A" w14:textId="25AEC930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2AD2" w14:textId="3095B64E" w:rsidR="009757D7" w:rsidRPr="00362F55" w:rsidRDefault="00591C0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A224" w14:textId="3D04590C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0F7A" w14:textId="2A1251A5" w:rsidR="009757D7" w:rsidRPr="00362F55" w:rsidRDefault="00675FC8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9158" w14:textId="3A7E57FD" w:rsidR="009757D7" w:rsidRPr="00362F55" w:rsidRDefault="00675FC8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22B7E29" w14:textId="68DBF3B4" w:rsidR="009757D7" w:rsidRPr="00362F55" w:rsidRDefault="00221364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D6A4" w14:textId="6636815F" w:rsidR="009757D7" w:rsidRPr="00362F55" w:rsidRDefault="00462E04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4A10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E8C24A6" w14:textId="4662C3DC" w:rsidR="009757D7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D02B" w14:textId="39034DDA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CFA0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</w:tr>
      <w:tr w:rsidR="00112BD8" w:rsidRPr="00362F55" w14:paraId="4CA194A0" w14:textId="77777777" w:rsidTr="00DB0FC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BC79FCC" w14:textId="6E25B085" w:rsidR="009757D7" w:rsidRPr="00362F55" w:rsidRDefault="009757D7" w:rsidP="00A61E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i/>
                <w:color w:val="000000"/>
              </w:rPr>
              <w:t>V. longisporum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D53A6"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allele 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A1 PD356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4341" w14:textId="442BF0E5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EEE6" w14:textId="0A980462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B93E909" w14:textId="5608B58E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E54C" w14:textId="0C546B54" w:rsidR="009757D7" w:rsidRPr="00362F55" w:rsidRDefault="00191C4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6515" w14:textId="27B14E9F" w:rsidR="009757D7" w:rsidRPr="00362F55" w:rsidRDefault="0074248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B39D" w14:textId="0E7F97BF" w:rsidR="009757D7" w:rsidRPr="00362F55" w:rsidRDefault="00A83DE4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77D5" w14:textId="1102A2E1" w:rsidR="009757D7" w:rsidRPr="00362F55" w:rsidRDefault="008E63E3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29B1280" w14:textId="1FCC5718" w:rsidR="009757D7" w:rsidRPr="00362F55" w:rsidRDefault="00AF5125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968A" w14:textId="0DABA04D" w:rsidR="009757D7" w:rsidRPr="00362F55" w:rsidRDefault="00591C0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DE09" w14:textId="217461D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D810" w14:textId="03E1033C" w:rsidR="009757D7" w:rsidRPr="00362F55" w:rsidRDefault="00675FC8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B1A9" w14:textId="23B46982" w:rsidR="009757D7" w:rsidRPr="00362F55" w:rsidRDefault="00675FC8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49F5DAF" w14:textId="69A9D08E" w:rsidR="009757D7" w:rsidRPr="00362F55" w:rsidRDefault="00221364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F2BE" w14:textId="36885201" w:rsidR="009757D7" w:rsidRPr="00362F55" w:rsidRDefault="00462E04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39B7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BAD0163" w14:textId="70E44331" w:rsidR="009757D7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1FFD" w14:textId="3919CE8A" w:rsidR="009757D7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EB67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</w:tr>
      <w:tr w:rsidR="00112BD8" w:rsidRPr="00362F55" w14:paraId="05A725B2" w14:textId="77777777" w:rsidTr="00DB0FC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DCF9F88" w14:textId="36F1D65A" w:rsidR="009757D7" w:rsidRPr="00362F55" w:rsidRDefault="009757D7" w:rsidP="00A61E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i/>
                <w:color w:val="000000"/>
              </w:rPr>
              <w:t>V. longisporum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D53A6"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allele 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A1 PD588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0357" w14:textId="01F8CAC9" w:rsidR="009757D7" w:rsidRPr="00362F55" w:rsidRDefault="00722856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FFD8" w14:textId="0ECFD740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BA7AFC6" w14:textId="49D4ED82" w:rsidR="009757D7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2282" w14:textId="0ACFE654" w:rsidR="009757D7" w:rsidRPr="00362F55" w:rsidRDefault="00191C4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BE6E" w14:textId="2BFF5BF9" w:rsidR="009757D7" w:rsidRPr="00362F55" w:rsidRDefault="0074248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3655" w14:textId="5BD108C1" w:rsidR="009757D7" w:rsidRPr="00362F55" w:rsidRDefault="00A83DE4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59CE" w14:textId="0942C35F" w:rsidR="009757D7" w:rsidRPr="00362F55" w:rsidRDefault="008E63E3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B6C28A5" w14:textId="1899F356" w:rsidR="009757D7" w:rsidRPr="00362F55" w:rsidRDefault="00AF5125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48F5" w14:textId="603F0F01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EB7F" w14:textId="357320DE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30CB" w14:textId="08195500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A46D" w14:textId="2EF8CB33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7B2CAC7" w14:textId="6C3A330B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24B0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391A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DE140A8" w14:textId="6F191AAF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5F4C" w14:textId="0341BC76" w:rsidR="009757D7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D786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</w:tr>
      <w:tr w:rsidR="00112BD8" w:rsidRPr="00362F55" w14:paraId="66861ED4" w14:textId="77777777" w:rsidTr="00DB0FC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85DD46F" w14:textId="76B9143B" w:rsidR="009757D7" w:rsidRPr="00362F55" w:rsidRDefault="009757D7" w:rsidP="00A61E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i/>
                <w:color w:val="000000"/>
              </w:rPr>
              <w:t>V. longisporum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D53A6"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allele 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D1 PD348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9E0F" w14:textId="449D7A73" w:rsidR="009757D7" w:rsidRPr="00362F55" w:rsidRDefault="00722856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897A" w14:textId="3C032F6F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D35F9F8" w14:textId="41AD072D" w:rsidR="009757D7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611B" w14:textId="5E7D30C3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239E" w14:textId="6C9605CB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2F25F5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6A4C" w14:textId="589792A9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2F25F5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AFDC" w14:textId="6C58F95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1298B5A" w14:textId="3D68F3BB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BC0F" w14:textId="5C175F3E" w:rsidR="009757D7" w:rsidRPr="00362F55" w:rsidRDefault="00591C0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666A" w14:textId="2AC2C2CA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C31D" w14:textId="1396A64B" w:rsidR="009757D7" w:rsidRPr="00362F55" w:rsidRDefault="00675FC8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267C" w14:textId="50675493" w:rsidR="009757D7" w:rsidRPr="00362F55" w:rsidRDefault="00675FC8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86A3745" w14:textId="1004E977" w:rsidR="009757D7" w:rsidRPr="00362F55" w:rsidRDefault="00221364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0BD7" w14:textId="017F71A2" w:rsidR="009757D7" w:rsidRPr="00362F55" w:rsidRDefault="00462E04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EC4F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B8F44D3" w14:textId="1B4D7541" w:rsidR="009757D7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4059" w14:textId="544B9E4B" w:rsidR="009757D7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6D2D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</w:tr>
      <w:tr w:rsidR="00112BD8" w:rsidRPr="00362F55" w14:paraId="655AFEBF" w14:textId="77777777" w:rsidTr="00DB0FC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2598FCB" w14:textId="354A1DF6" w:rsidR="009757D7" w:rsidRPr="00362F55" w:rsidRDefault="009757D7" w:rsidP="00A61E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i/>
                <w:color w:val="000000"/>
              </w:rPr>
              <w:t>V. longisporum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D53A6"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allele 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D1 PD588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445A" w14:textId="13B917A7" w:rsidR="009757D7" w:rsidRPr="00362F55" w:rsidRDefault="00722856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EFDC" w14:textId="5E13938D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7BEA97C" w14:textId="5EAE5DCD" w:rsidR="009757D7" w:rsidRPr="00362F55" w:rsidRDefault="001B1CAF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C1D4" w14:textId="48253E3D" w:rsidR="009757D7" w:rsidRPr="00362F55" w:rsidRDefault="00191C4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BC4E" w14:textId="62132E9F" w:rsidR="009757D7" w:rsidRPr="00362F55" w:rsidRDefault="0074248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D175" w14:textId="1004CB69" w:rsidR="009757D7" w:rsidRPr="00362F55" w:rsidRDefault="00A83DE4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362B" w14:textId="013EF96C" w:rsidR="009757D7" w:rsidRPr="00362F55" w:rsidRDefault="008E63E3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0AEE018" w14:textId="0A59FB57" w:rsidR="009757D7" w:rsidRPr="00362F55" w:rsidRDefault="00AF5125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D5B5" w14:textId="6E2F718D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4430" w14:textId="77591596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D190" w14:textId="4EDE8D5B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38EA" w14:textId="19982445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D0213F0" w14:textId="0FC52A21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E176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4EB3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FB0F2E8" w14:textId="31219586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8BDF" w14:textId="6E4FE758" w:rsidR="009757D7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9878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</w:tr>
      <w:tr w:rsidR="00112BD8" w:rsidRPr="00362F55" w14:paraId="4254C47F" w14:textId="77777777" w:rsidTr="00DB0FC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EEBDD58" w14:textId="776C2A06" w:rsidR="009757D7" w:rsidRPr="00362F55" w:rsidRDefault="009757D7" w:rsidP="00A61E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i/>
                <w:color w:val="000000"/>
              </w:rPr>
              <w:t>V. longisporum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D53A6"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allele 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D1 PD591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71C0" w14:textId="64C54EC8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CB75" w14:textId="7F8911BD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0D1393F" w14:textId="2729F229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F589" w14:textId="1C1DC189" w:rsidR="009757D7" w:rsidRPr="00362F55" w:rsidRDefault="00191C4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65D5" w14:textId="662C90FA" w:rsidR="009757D7" w:rsidRPr="00362F55" w:rsidRDefault="0074248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66C8" w14:textId="3E4DAA2D" w:rsidR="009757D7" w:rsidRPr="00362F55" w:rsidRDefault="00A83DE4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EEA7" w14:textId="7AF1EFE3" w:rsidR="009757D7" w:rsidRPr="00362F55" w:rsidRDefault="008E63E3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9F3815D" w14:textId="1B32DEDF" w:rsidR="009757D7" w:rsidRPr="00362F55" w:rsidRDefault="00AF5125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C100" w14:textId="2DA9990F" w:rsidR="009757D7" w:rsidRPr="00362F55" w:rsidRDefault="00591C0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EC47" w14:textId="5FFB0903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1A03" w14:textId="74738F53" w:rsidR="009757D7" w:rsidRPr="00362F55" w:rsidRDefault="00675FC8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C41A" w14:textId="3D26EC59" w:rsidR="009757D7" w:rsidRPr="00362F55" w:rsidRDefault="00675FC8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0A4D936" w14:textId="0ACA8DD9" w:rsidR="009757D7" w:rsidRPr="00362F55" w:rsidRDefault="00221364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B633" w14:textId="088B22E6" w:rsidR="009757D7" w:rsidRPr="00362F55" w:rsidRDefault="00462E04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843D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CE4FD76" w14:textId="33EC8E79" w:rsidR="009757D7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87E3" w14:textId="47BF5299" w:rsidR="009757D7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D838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</w:tr>
      <w:tr w:rsidR="00112BD8" w:rsidRPr="00362F55" w14:paraId="67E528FF" w14:textId="77777777" w:rsidTr="00DB0FC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903020B" w14:textId="0B952936" w:rsidR="009757D7" w:rsidRPr="00362F55" w:rsidRDefault="009757D7" w:rsidP="00A61E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i/>
                <w:color w:val="000000"/>
              </w:rPr>
              <w:t>V. longisporum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D53A6"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allele 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D2 PD356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4BE5" w14:textId="006C2FB1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5940" w14:textId="1FB30596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42AA38D" w14:textId="0F3BE61D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0DA6" w14:textId="03C47FC3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6056" w14:textId="52692A3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2F25F5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A494" w14:textId="49E252BB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2F25F5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735E" w14:textId="2C6261F6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CE9C06F" w14:textId="7E5B16BC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0949" w14:textId="2D242669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20BE" w14:textId="5405E6DC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F029" w14:textId="4AE1CA4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5E9E" w14:textId="7CB41C24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1AD817B" w14:textId="19EDF4A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1A5C" w14:textId="457EB5F0" w:rsidR="009757D7" w:rsidRPr="00362F55" w:rsidRDefault="00462E04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0A9F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D194F60" w14:textId="68F85F86" w:rsidR="009757D7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F901" w14:textId="076AE4CD" w:rsidR="009757D7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811E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</w:tr>
      <w:tr w:rsidR="00112BD8" w:rsidRPr="00362F55" w14:paraId="347B57AB" w14:textId="77777777" w:rsidTr="00DB0FC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D62BB51" w14:textId="745AA7FF" w:rsidR="009757D7" w:rsidRPr="00362F55" w:rsidRDefault="009757D7" w:rsidP="00A61E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i/>
                <w:color w:val="000000"/>
              </w:rPr>
              <w:t>V. longisporum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D53A6"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allele 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D2 PD402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F5DB" w14:textId="5E3ACC65" w:rsidR="009757D7" w:rsidRPr="00362F55" w:rsidRDefault="00722856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ADD2" w14:textId="78E461E4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2653446" w14:textId="0738A645" w:rsidR="009757D7" w:rsidRPr="00362F55" w:rsidRDefault="005069D1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12E2" w14:textId="71EED616" w:rsidR="009757D7" w:rsidRPr="00362F55" w:rsidRDefault="00191C4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3D72" w14:textId="0571AFDC" w:rsidR="009757D7" w:rsidRPr="00362F55" w:rsidRDefault="0074248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13FB" w14:textId="7297A596" w:rsidR="009757D7" w:rsidRPr="00362F55" w:rsidRDefault="00A83DE4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6EA9" w14:textId="691B70D1" w:rsidR="009757D7" w:rsidRPr="00362F55" w:rsidRDefault="008E63E3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2DB0124" w14:textId="5E41C00C" w:rsidR="009757D7" w:rsidRPr="00362F55" w:rsidRDefault="00AF5125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A151" w14:textId="63B026D4" w:rsidR="009757D7" w:rsidRPr="00362F55" w:rsidRDefault="00591C0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4EBC" w14:textId="38440AFC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3F83" w14:textId="288BBFB9" w:rsidR="009757D7" w:rsidRPr="00362F55" w:rsidRDefault="00675FC8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6DCA" w14:textId="28CD3951" w:rsidR="009757D7" w:rsidRPr="00362F55" w:rsidRDefault="00675FC8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122B91F" w14:textId="6864C4F2" w:rsidR="009757D7" w:rsidRPr="00362F55" w:rsidRDefault="00221364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B2D4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3D50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6561F26" w14:textId="70720986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BCAA" w14:textId="451CFED2" w:rsidR="009757D7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80A8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</w:tr>
      <w:tr w:rsidR="00112BD8" w:rsidRPr="00362F55" w14:paraId="1621D759" w14:textId="77777777" w:rsidTr="00DB0FC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ADEFC28" w14:textId="54EBE85B" w:rsidR="009757D7" w:rsidRPr="00362F55" w:rsidRDefault="009757D7" w:rsidP="00A61E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i/>
                <w:color w:val="000000"/>
              </w:rPr>
              <w:t>V. longisporum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D53A6"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allele 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D3 PD589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7DD8" w14:textId="3609791A" w:rsidR="009757D7" w:rsidRPr="00362F55" w:rsidRDefault="00722856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B649" w14:textId="620CA63D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002012A" w14:textId="34557191" w:rsidR="009757D7" w:rsidRPr="00362F55" w:rsidRDefault="005069D1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584A" w14:textId="4C0B8616" w:rsidR="009757D7" w:rsidRPr="00362F55" w:rsidRDefault="00191C4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D2EC" w14:textId="09ACC829" w:rsidR="009757D7" w:rsidRPr="00362F55" w:rsidRDefault="0074248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5883" w14:textId="449816F2" w:rsidR="009757D7" w:rsidRPr="00362F55" w:rsidRDefault="00A83DE4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7CF1" w14:textId="66C35B76" w:rsidR="009757D7" w:rsidRPr="00362F55" w:rsidRDefault="008E63E3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C842434" w14:textId="69283BA9" w:rsidR="009757D7" w:rsidRPr="00362F55" w:rsidRDefault="00AF5125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EC5A" w14:textId="4A296611" w:rsidR="009757D7" w:rsidRPr="00362F55" w:rsidRDefault="00591C0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3680" w14:textId="5A9E2403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A572" w14:textId="7FB36F0A" w:rsidR="009757D7" w:rsidRPr="00362F55" w:rsidRDefault="00675FC8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AAD4" w14:textId="380199A4" w:rsidR="009757D7" w:rsidRPr="00362F55" w:rsidRDefault="00675FC8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5456B7F" w14:textId="601DF3E5" w:rsidR="009757D7" w:rsidRPr="00362F55" w:rsidRDefault="00221364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B0DE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044B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108B4AB" w14:textId="61E43D55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F50A" w14:textId="4ECE7D0F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5036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</w:tr>
      <w:tr w:rsidR="00112BD8" w:rsidRPr="00362F55" w14:paraId="63CF2A82" w14:textId="77777777" w:rsidTr="00DB0FC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B4F3FDC" w14:textId="793DDBAC" w:rsidR="009757D7" w:rsidRPr="00362F55" w:rsidRDefault="009757D7" w:rsidP="00A61E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i/>
                <w:color w:val="000000"/>
              </w:rPr>
              <w:t>V. longisporum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D53A6"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allele 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D3 PD614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9C30" w14:textId="1F9F8271" w:rsidR="009757D7" w:rsidRPr="00362F55" w:rsidRDefault="00722856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98EE" w14:textId="6667BD90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4B4C4D8" w14:textId="13C08FE7" w:rsidR="009757D7" w:rsidRPr="00362F55" w:rsidRDefault="005069D1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58E7" w14:textId="246603EE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65DE" w14:textId="2785685B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2F25F5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C838" w14:textId="0A8CBB02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2F25F5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ECA1" w14:textId="5554EECF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9D69FA0" w14:textId="07842748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8D60" w14:textId="2083ED81" w:rsidR="009757D7" w:rsidRPr="00362F55" w:rsidRDefault="00591C0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63F4" w14:textId="2A8CE1D3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7DCE" w14:textId="22DB5C2E" w:rsidR="009757D7" w:rsidRPr="00362F55" w:rsidRDefault="00675FC8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0C79" w14:textId="51B82FF6" w:rsidR="009757D7" w:rsidRPr="00362F55" w:rsidRDefault="00675FC8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717401E" w14:textId="5C5AF021" w:rsidR="009757D7" w:rsidRPr="00362F55" w:rsidRDefault="00221364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A7A6" w14:textId="625D032B" w:rsidR="009757D7" w:rsidRPr="00362F55" w:rsidRDefault="00462E04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6298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12A5283" w14:textId="04E9BD79" w:rsidR="009757D7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37A4" w14:textId="3AF1A38D" w:rsidR="009757D7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766E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</w:tr>
      <w:tr w:rsidR="00112BD8" w:rsidRPr="00362F55" w14:paraId="53094464" w14:textId="77777777" w:rsidTr="00DB0FC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D9EA12F" w14:textId="77777777" w:rsidR="009757D7" w:rsidRPr="00362F55" w:rsidRDefault="009757D7" w:rsidP="00A61E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i/>
                <w:color w:val="000000"/>
              </w:rPr>
              <w:t>V. nonalfalfae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PD592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4763" w14:textId="516E5564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8D76" w14:textId="140D4308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C8CC24E" w14:textId="07F7AA80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0D65" w14:textId="78B17BC1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941C" w14:textId="440145DF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2F25F5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EDC2" w14:textId="53EF04DB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2F25F5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016C" w14:textId="365A703D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B244CD2" w14:textId="73E3A7BB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0428" w14:textId="5EE24B1B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53A4" w14:textId="5C330711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7DA3" w14:textId="5319E70D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C5DB" w14:textId="24A8904F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E505547" w14:textId="58CF7B24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3BDE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7A87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23E86CE" w14:textId="0C11D633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46AF" w14:textId="62A0929F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63BD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</w:tr>
      <w:tr w:rsidR="00112BD8" w:rsidRPr="00362F55" w14:paraId="31409A04" w14:textId="77777777" w:rsidTr="00DB0FC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5919E66" w14:textId="77777777" w:rsidR="009757D7" w:rsidRPr="00362F55" w:rsidRDefault="009757D7" w:rsidP="00A61E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i/>
                <w:color w:val="000000"/>
              </w:rPr>
              <w:t>V. nubilum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PD621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8260" w14:textId="10CED119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761E" w14:textId="07F58A34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5E41D30" w14:textId="43549A4F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8E6F" w14:textId="4BE5811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038E" w14:textId="7FE25B8B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2F25F5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2025" w14:textId="139A2A31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2F25F5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292B" w14:textId="4690A35C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B144F08" w14:textId="7FA6A212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BBD9" w14:textId="2A683728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5AC8" w14:textId="04AB599C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9A86" w14:textId="23C1AEB9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E7C9" w14:textId="71B4EAA8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272F373" w14:textId="2AB3F111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25C6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C9BC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F0B39F7" w14:textId="235320B8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9E8F" w14:textId="4525C65D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A805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</w:tr>
      <w:tr w:rsidR="00112BD8" w:rsidRPr="00362F55" w14:paraId="0CA60C26" w14:textId="77777777" w:rsidTr="00DB0FC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66148E6" w14:textId="77777777" w:rsidR="009757D7" w:rsidRPr="00362F55" w:rsidRDefault="009757D7" w:rsidP="00A61E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i/>
                <w:color w:val="000000"/>
              </w:rPr>
              <w:t>V. tricorpus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PD593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50EF" w14:textId="69385D02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AF34" w14:textId="7AEBB0CC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C0D1137" w14:textId="1FB0B02D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5515" w14:textId="3E963170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C1E6" w14:textId="261E7DC8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n.a.</w:t>
            </w:r>
            <w:r w:rsidR="002F25F5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6208" w14:textId="1C514B1B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2F25F5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9FB4" w14:textId="35D7DA09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94D8B37" w14:textId="36A49788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9A1D" w14:textId="7B18C608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4246" w14:textId="624D0088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34F2" w14:textId="5858B03E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069F" w14:textId="449B2591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8E4F261" w14:textId="5433DC9C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4D60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496B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F097D23" w14:textId="471B038B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9DCD" w14:textId="5537A724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A581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</w:tr>
      <w:tr w:rsidR="00112BD8" w:rsidRPr="00362F55" w14:paraId="25BB9810" w14:textId="77777777" w:rsidTr="00DB0FC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92CCFD1" w14:textId="77777777" w:rsidR="009757D7" w:rsidRPr="00362F55" w:rsidRDefault="009757D7" w:rsidP="00A61E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i/>
                <w:color w:val="000000"/>
              </w:rPr>
              <w:t>V. tricorpus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PD685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5FBE" w14:textId="752CDEE7" w:rsidR="009757D7" w:rsidRPr="00362F55" w:rsidRDefault="00722856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B532" w14:textId="44D2919A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93A0958" w14:textId="6065CDB8" w:rsidR="009757D7" w:rsidRPr="00362F55" w:rsidRDefault="005069D1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4811" w14:textId="061AE8B6" w:rsidR="009757D7" w:rsidRPr="00362F55" w:rsidRDefault="00191C4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7883" w14:textId="1AE7AA1F" w:rsidR="009757D7" w:rsidRPr="00362F55" w:rsidRDefault="0074248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n.a</w:t>
            </w:r>
            <w:proofErr w:type="spellEnd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063E" w14:textId="52CE7A1B" w:rsidR="009757D7" w:rsidRPr="00362F55" w:rsidRDefault="00A83DE4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6267" w14:textId="4CEF61B1" w:rsidR="009757D7" w:rsidRPr="00362F55" w:rsidRDefault="008E63E3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A25AFC8" w14:textId="70F1BFFA" w:rsidR="009757D7" w:rsidRPr="00362F55" w:rsidRDefault="00AF5125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6580" w14:textId="00720C35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8ACF" w14:textId="6C31B3A0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0097" w14:textId="5D6E2DD6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8616" w14:textId="0EFD134E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734BCAE" w14:textId="64A338CB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2C04" w14:textId="1E4A7CC4" w:rsidR="009757D7" w:rsidRPr="00362F55" w:rsidRDefault="006209D4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4FE6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925F81A" w14:textId="788CF387" w:rsidR="009757D7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FD93" w14:textId="743AA2CD" w:rsidR="009757D7" w:rsidRPr="00362F55" w:rsidRDefault="003948F8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BB42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</w:tr>
      <w:tr w:rsidR="00112BD8" w:rsidRPr="00362F55" w14:paraId="523F7834" w14:textId="77777777" w:rsidTr="00DB0FC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8C5636C" w14:textId="77777777" w:rsidR="009757D7" w:rsidRPr="00362F55" w:rsidRDefault="009757D7" w:rsidP="00A61E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i/>
                <w:color w:val="000000"/>
              </w:rPr>
              <w:t>V. tricorpus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PD703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F642" w14:textId="4EC70CDF" w:rsidR="009757D7" w:rsidRPr="00362F55" w:rsidRDefault="00722856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1B84" w14:textId="7C816343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FAB731D" w14:textId="49160358" w:rsidR="009757D7" w:rsidRPr="00362F55" w:rsidRDefault="005069D1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0969" w14:textId="27383F34" w:rsidR="009757D7" w:rsidRPr="00362F55" w:rsidRDefault="00191C4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CDDE" w14:textId="030649A9" w:rsidR="009757D7" w:rsidRPr="00362F55" w:rsidRDefault="0074248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n.a</w:t>
            </w:r>
            <w:proofErr w:type="spellEnd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BDDB" w14:textId="6CC4497B" w:rsidR="009757D7" w:rsidRPr="00362F55" w:rsidRDefault="00A83DE4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25F2" w14:textId="529D7AD6" w:rsidR="009757D7" w:rsidRPr="00362F55" w:rsidRDefault="008E63E3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F476EE8" w14:textId="206C461F" w:rsidR="009757D7" w:rsidRPr="00362F55" w:rsidRDefault="00AF5125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AAC1" w14:textId="324B04ED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53E1" w14:textId="242198AA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A733" w14:textId="66E1597C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0C71" w14:textId="1DDA52D5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94C3EBE" w14:textId="64C6A1B4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C3E1" w14:textId="03229F60" w:rsidR="009757D7" w:rsidRPr="00362F55" w:rsidRDefault="006209D4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8C2C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B402A29" w14:textId="65C915FB" w:rsidR="009757D7" w:rsidRPr="00362F55" w:rsidRDefault="00E15E5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26E2" w14:textId="5F4F7BF0" w:rsidR="009757D7" w:rsidRPr="00362F55" w:rsidRDefault="003948F8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8A95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</w:tr>
      <w:tr w:rsidR="00112BD8" w:rsidRPr="00362F55" w14:paraId="3F843ACA" w14:textId="77777777" w:rsidTr="00DB0FC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7F34951" w14:textId="77777777" w:rsidR="009757D7" w:rsidRPr="00362F55" w:rsidRDefault="009757D7" w:rsidP="00A61E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i/>
                <w:color w:val="000000"/>
              </w:rPr>
              <w:t>V. zaregamsianum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PD586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8DE0" w14:textId="32550705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C854" w14:textId="02006ACD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1952564" w14:textId="58638244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563B" w14:textId="22F3669D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D44C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n.a</w:t>
            </w:r>
            <w:proofErr w:type="spellEnd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50A9" w14:textId="75BB1236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2F25F5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3059" w14:textId="34D46E6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0A78EB7" w14:textId="63561425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C7CB" w14:textId="0308D05E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6AE6" w14:textId="37DB4DB8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BD37" w14:textId="6E32D5B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C1A4" w14:textId="5BA87165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700A88B" w14:textId="33366E0D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888E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81EF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D5A7934" w14:textId="7263B705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8F65" w14:textId="5313E33F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BE74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</w:tr>
      <w:tr w:rsidR="00112BD8" w:rsidRPr="00362F55" w14:paraId="54B38199" w14:textId="77777777" w:rsidTr="00DB0FC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ED02F46" w14:textId="77777777" w:rsidR="009757D7" w:rsidRPr="00362F55" w:rsidRDefault="009757D7" w:rsidP="00A61E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i/>
                <w:color w:val="000000"/>
              </w:rPr>
              <w:t>V. zaregamsianum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PD731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6CBE" w14:textId="21C0331B" w:rsidR="009757D7" w:rsidRPr="00362F55" w:rsidRDefault="00575665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8679" w14:textId="644E5F5A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EED9470" w14:textId="2EDE493D" w:rsidR="009757D7" w:rsidRPr="00362F55" w:rsidRDefault="005069D1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8DA4" w14:textId="5314B4F8" w:rsidR="009757D7" w:rsidRPr="00362F55" w:rsidRDefault="00191C4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9748" w14:textId="1A5D1D2B" w:rsidR="009757D7" w:rsidRPr="00362F55" w:rsidRDefault="00742480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n.a</w:t>
            </w:r>
            <w:proofErr w:type="spellEnd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82AC" w14:textId="67717751" w:rsidR="009757D7" w:rsidRPr="00362F55" w:rsidRDefault="00A83DE4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A7F9" w14:textId="4B835502" w:rsidR="009757D7" w:rsidRPr="00362F55" w:rsidRDefault="008E63E3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62FCABB" w14:textId="25984B68" w:rsidR="009757D7" w:rsidRPr="00362F55" w:rsidRDefault="00AF5125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4884" w14:textId="042E6415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CEF7" w14:textId="2B85832D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997E" w14:textId="2F3DCE5C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66B7" w14:textId="68131C7C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D9D628F" w14:textId="4A28C5A2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C6E3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E27C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E5977BA" w14:textId="76713E9D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FBC0" w14:textId="0514668D" w:rsidR="009757D7" w:rsidRPr="00362F55" w:rsidRDefault="003948F8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E524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</w:tr>
      <w:tr w:rsidR="00112BD8" w:rsidRPr="00362F55" w14:paraId="2BA4DD60" w14:textId="77777777" w:rsidTr="00DB0FC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57FBD87" w14:textId="77777777" w:rsidR="009757D7" w:rsidRPr="00362F55" w:rsidRDefault="009757D7" w:rsidP="00A61E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i/>
                <w:color w:val="000000"/>
              </w:rPr>
              <w:t>V. zaregamsianum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PD735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8996" w14:textId="601604AE" w:rsidR="009757D7" w:rsidRPr="00362F55" w:rsidRDefault="00575665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F30A" w14:textId="5EDC8381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000C5A4" w14:textId="10CF1ADA" w:rsidR="009757D7" w:rsidRPr="00362F55" w:rsidRDefault="005069D1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D390" w14:textId="6EB44F1A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EA85" w14:textId="0537183B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n.a.</w:t>
            </w:r>
            <w:r w:rsidR="002F25F5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B46D" w14:textId="24B6A5CB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2F25F5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97B4" w14:textId="549C24CE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BC9D9FD" w14:textId="784FC42D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93A7" w14:textId="77D11465" w:rsidR="009757D7" w:rsidRPr="00362F55" w:rsidRDefault="00591C0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5837" w14:textId="506A82DB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1B0F" w14:textId="51BAF6A6" w:rsidR="009757D7" w:rsidRPr="00362F55" w:rsidRDefault="00675FC8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E990" w14:textId="113F74B5" w:rsidR="009757D7" w:rsidRPr="00362F55" w:rsidRDefault="00675FC8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A090E5B" w14:textId="4CF9B310" w:rsidR="009757D7" w:rsidRPr="00362F55" w:rsidRDefault="00221364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991D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E87E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9620676" w14:textId="717BFA5A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AACB" w14:textId="242188D8" w:rsidR="009757D7" w:rsidRPr="00362F55" w:rsidRDefault="003948F8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03FC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</w:tr>
      <w:tr w:rsidR="00112BD8" w:rsidRPr="00362F55" w14:paraId="2C3ACE40" w14:textId="77777777" w:rsidTr="00DB0FC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ECD650B" w14:textId="77777777" w:rsidR="009757D7" w:rsidRPr="00362F55" w:rsidRDefault="009757D7" w:rsidP="00A61E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i/>
                <w:color w:val="000000"/>
              </w:rPr>
              <w:t>V. zaregamsianum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PD739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478A" w14:textId="02FB16DF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4C62" w14:textId="43638698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C89F783" w14:textId="7C895553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2101" w14:textId="164B8FE2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D09E" w14:textId="4A1DE6F9" w:rsidR="009757D7" w:rsidRPr="00362F55" w:rsidRDefault="002F25F5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n.a.*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3283" w14:textId="0E03201C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2F25F5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1D5" w14:textId="053CE64E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3B244D8" w14:textId="2725F26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CB7E" w14:textId="02C21EC3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5D05" w14:textId="06954162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3DCA" w14:textId="71226314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5856" w14:textId="4038B75C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20F88B9" w14:textId="1932BAAF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04DC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5C3C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1CF74B6" w14:textId="3C404F7F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6154" w14:textId="3D01D98E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AD0F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</w:tr>
      <w:tr w:rsidR="00112BD8" w:rsidRPr="00362F55" w14:paraId="5D5591FC" w14:textId="77777777" w:rsidTr="00DB0FC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E576CCD" w14:textId="77777777" w:rsidR="009757D7" w:rsidRPr="00362F55" w:rsidRDefault="009757D7" w:rsidP="00A61E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i/>
                <w:color w:val="000000"/>
              </w:rPr>
              <w:t>G. nigrescens</w:t>
            </w:r>
            <w:r w:rsidRPr="00362F55">
              <w:rPr>
                <w:rFonts w:ascii="Times New Roman" w:eastAsia="Times New Roman" w:hAnsi="Times New Roman" w:cs="Times New Roman"/>
                <w:color w:val="000000"/>
              </w:rPr>
              <w:t xml:space="preserve"> PD595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9B49" w14:textId="75A92A7F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1CCE" w14:textId="1EDEB9C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E84EA25" w14:textId="3B9B3D33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6914" w14:textId="6BDB9941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F4775C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03BA" w14:textId="4B651DD6" w:rsidR="009757D7" w:rsidRPr="00362F55" w:rsidRDefault="002F25F5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n.a.*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B9C8" w14:textId="5D875E4C" w:rsidR="009757D7" w:rsidRPr="00362F55" w:rsidRDefault="009A5726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n.a.</w:t>
            </w:r>
            <w:r w:rsidR="002F25F5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04E0" w14:textId="2027DF2B" w:rsidR="009757D7" w:rsidRPr="00362F55" w:rsidRDefault="009A5726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n.a.*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611C956" w14:textId="6B3961A2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n.a.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B86B" w14:textId="6C22D63D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A1FC" w14:textId="622676D0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1477" w14:textId="4F3FF74B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03DC" w14:textId="5ADF16FE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591AE3E" w14:textId="4A309574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5784" w14:textId="77777777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43D6" w14:textId="4C37772C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E7F3D42" w14:textId="0A369E45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08FC" w14:textId="0B03E51F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F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9A5726" w:rsidRPr="00362F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76B4" w14:textId="45B9FCAF" w:rsidR="009757D7" w:rsidRPr="00362F55" w:rsidRDefault="009757D7" w:rsidP="0004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2F55">
              <w:rPr>
                <w:rFonts w:ascii="Times New Roman" w:eastAsia="Times New Roman" w:hAnsi="Times New Roman" w:cs="Times New Roman"/>
                <w:color w:val="000000"/>
              </w:rPr>
              <w:t>n.d.</w:t>
            </w:r>
            <w:proofErr w:type="spellEnd"/>
          </w:p>
        </w:tc>
      </w:tr>
    </w:tbl>
    <w:p w14:paraId="36CE4C09" w14:textId="77777777" w:rsidR="00A61E4F" w:rsidRPr="00362F55" w:rsidRDefault="00A61E4F">
      <w:pPr>
        <w:rPr>
          <w:rFonts w:ascii="Times New Roman" w:hAnsi="Times New Roman" w:cs="Times New Roman"/>
        </w:rPr>
      </w:pPr>
    </w:p>
    <w:p w14:paraId="35621A37" w14:textId="66875DE3" w:rsidR="00CE2B4D" w:rsidRPr="00362F55" w:rsidRDefault="00AD64E2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362F55">
        <w:rPr>
          <w:rFonts w:ascii="Times New Roman" w:eastAsia="Times New Roman" w:hAnsi="Times New Roman" w:cs="Times New Roman"/>
          <w:color w:val="000000"/>
          <w:vertAlign w:val="superscript"/>
        </w:rPr>
        <w:t>A</w:t>
      </w:r>
      <w:r w:rsidR="00CE2B4D" w:rsidRPr="00362F55">
        <w:rPr>
          <w:rFonts w:ascii="Times New Roman" w:eastAsia="Times New Roman" w:hAnsi="Times New Roman" w:cs="Times New Roman"/>
          <w:color w:val="000000"/>
        </w:rPr>
        <w:t>AaDTr</w:t>
      </w:r>
      <w:proofErr w:type="spellEnd"/>
      <w:r w:rsidR="00CE2B4D" w:rsidRPr="00362F55">
        <w:rPr>
          <w:rFonts w:ascii="Times New Roman" w:hAnsi="Times New Roman" w:cs="Times New Roman"/>
        </w:rPr>
        <w:t xml:space="preserve"> </w:t>
      </w:r>
      <w:r w:rsidR="00301B75" w:rsidRPr="00362F55">
        <w:rPr>
          <w:rFonts w:ascii="Times New Roman" w:hAnsi="Times New Roman" w:cs="Times New Roman"/>
        </w:rPr>
        <w:t xml:space="preserve">was </w:t>
      </w:r>
      <w:r w:rsidR="00CE2B4D" w:rsidRPr="00362F55">
        <w:rPr>
          <w:rFonts w:ascii="Times New Roman" w:hAnsi="Times New Roman" w:cs="Times New Roman"/>
        </w:rPr>
        <w:t xml:space="preserve">designed based on </w:t>
      </w:r>
      <w:r w:rsidR="00CE2B4D" w:rsidRPr="00362F55">
        <w:rPr>
          <w:rFonts w:ascii="Times New Roman" w:hAnsi="Times New Roman" w:cs="Times New Roman"/>
          <w:i/>
        </w:rPr>
        <w:t xml:space="preserve">V. dahliae </w:t>
      </w:r>
      <w:r w:rsidR="00CE2B4D" w:rsidRPr="00362F55">
        <w:rPr>
          <w:rFonts w:ascii="Times New Roman" w:hAnsi="Times New Roman" w:cs="Times New Roman"/>
        </w:rPr>
        <w:t>strain PD322 (=</w:t>
      </w:r>
      <w:r w:rsidR="00FD5ADF" w:rsidRPr="00362F55">
        <w:rPr>
          <w:rFonts w:ascii="Times New Roman" w:hAnsi="Times New Roman" w:cs="Times New Roman"/>
        </w:rPr>
        <w:t>Vd</w:t>
      </w:r>
      <w:r w:rsidR="00CE2B4D" w:rsidRPr="00362F55">
        <w:rPr>
          <w:rFonts w:ascii="Times New Roman" w:hAnsi="Times New Roman" w:cs="Times New Roman"/>
        </w:rPr>
        <w:t xml:space="preserve">Ls.17) </w:t>
      </w:r>
      <w:r w:rsidR="00CE2B4D" w:rsidRPr="00362F55">
        <w:rPr>
          <w:rFonts w:ascii="Times New Roman" w:hAnsi="Times New Roman" w:cs="Times New Roman"/>
          <w:i/>
        </w:rPr>
        <w:t>ACT</w:t>
      </w:r>
      <w:r w:rsidR="00CE2B4D" w:rsidRPr="00362F55">
        <w:rPr>
          <w:rFonts w:ascii="Times New Roman" w:hAnsi="Times New Roman" w:cs="Times New Roman"/>
        </w:rPr>
        <w:t xml:space="preserve"> coding region (Accession: </w:t>
      </w:r>
      <w:r w:rsidR="00CE2B4D" w:rsidRPr="00362F55">
        <w:rPr>
          <w:rFonts w:ascii="Times New Roman" w:eastAsia="Times New Roman" w:hAnsi="Times New Roman" w:cs="Times New Roman"/>
          <w:color w:val="000000"/>
        </w:rPr>
        <w:t xml:space="preserve">VDAG_08445) </w:t>
      </w:r>
      <w:r w:rsidR="00F03061" w:rsidRPr="00362F55">
        <w:rPr>
          <w:rFonts w:ascii="Times New Roman" w:eastAsia="Times New Roman" w:hAnsi="Times New Roman" w:cs="Times New Roman"/>
          <w:color w:val="000000"/>
        </w:rPr>
        <w:fldChar w:fldCharType="begin"/>
      </w:r>
      <w:r w:rsidR="00362F55" w:rsidRPr="00362F55">
        <w:rPr>
          <w:rFonts w:ascii="Times New Roman" w:eastAsia="Times New Roman" w:hAnsi="Times New Roman" w:cs="Times New Roman"/>
          <w:color w:val="000000"/>
        </w:rPr>
        <w:instrText xml:space="preserve"> ADDIN EN.CITE &lt;EndNote&gt;&lt;Cite&gt;&lt;Author&gt;Klosterman&lt;/Author&gt;&lt;Year&gt;2011&lt;/Year&gt;&lt;RecNum&gt;2317&lt;/RecNum&gt;&lt;DisplayText&gt;[3]&lt;/DisplayText&gt;&lt;record&gt;&lt;rec-number&gt;2317&lt;/rec-number&gt;&lt;foreign-keys&gt;&lt;key app="EN" db-id="wp05et59bvspade9dac5zd0s0ds5s0aea05f"&gt;2317&lt;/key&gt;&lt;/foreign-keys&gt;&lt;ref-type name="Journal Article"&gt;17&lt;/ref-type&gt;&lt;contributors&gt;&lt;authors&gt;&lt;author&gt;Klosterman, Steven J.&lt;/author&gt;&lt;author&gt;Subbarao, Krishna V.&lt;/author&gt;&lt;author&gt;Kang, Seogchan&lt;/author&gt;&lt;author&gt;Veronese, Paola&lt;/author&gt;&lt;author&gt;Gold, Scott E.&lt;/author&gt;&lt;author&gt;Thomma, Bart P. H. J.&lt;/author&gt;&lt;author&gt;Chen, Zehua&lt;/author&gt;&lt;author&gt;Henrissat, Bernard&lt;/author&gt;&lt;author&gt;Lee, Yong-Hwan&lt;/author&gt;&lt;author&gt;Park, Jongsun&lt;/author&gt;&lt;author&gt;Garcia-Pedrajas, Maria D.&lt;/author&gt;&lt;author&gt;Barbara, Dez J.&lt;/author&gt;&lt;author&gt;Anchieta, Amy&lt;/author&gt;&lt;author&gt;de Jonge, Ronnie&lt;/author&gt;&lt;author&gt;Santhanam, Parthasarathy&lt;/author&gt;&lt;author&gt;Maruthachalam, Karunakaran&lt;/author&gt;&lt;author&gt;Atallah, Zahi&lt;/author&gt;&lt;author&gt;Amyotte, Stefan G.&lt;/author&gt;&lt;author&gt;Paz, Zahi&lt;/author&gt;&lt;author&gt;Inderbitzin, Patrik&lt;/author&gt;&lt;author&gt;Hayes, Ryan J.&lt;/author&gt;&lt;author&gt;Heiman, David I.&lt;/author&gt;&lt;author&gt;Young, Sarah&lt;/author&gt;&lt;author&gt;Zeng, Qiandong&lt;/author&gt;&lt;author&gt;Engels, Reinhard&lt;/author&gt;&lt;author&gt;Galagan, James&lt;/author&gt;&lt;author&gt;Cuomo, Christina A.&lt;/author&gt;&lt;author&gt;Dobinson, Katherine F.&lt;/author&gt;&lt;author&gt;Ma, Li-Jun&lt;/author&gt;&lt;/authors&gt;&lt;/contributors&gt;&lt;titles&gt;&lt;title&gt;Comparative genomics yields insights into niche adaptation of plant vascular wilt pathogens&lt;/title&gt;&lt;secondary-title&gt;PLoS Pathog&lt;/secondary-title&gt;&lt;/titles&gt;&lt;periodical&gt;&lt;full-title&gt;PLoS Pathog&lt;/full-title&gt;&lt;/periodical&gt;&lt;pages&gt;e1002137&lt;/pages&gt;&lt;volume&gt;7&lt;/volume&gt;&lt;number&gt;7&lt;/number&gt;&lt;dates&gt;&lt;year&gt;2011&lt;/year&gt;&lt;/dates&gt;&lt;publisher&gt;Public Library of Science&lt;/publisher&gt;&lt;urls&gt;&lt;related-urls&gt;&lt;url&gt;&lt;style face="underline" font="default" size="100%"&gt;http://dx.doi.org/10.1371%2Fjournal.ppat.1002137 &lt;/style&gt;&lt;/url&gt;&lt;/related-urls&gt;&lt;pdf-urls&gt;&lt;url&gt;Klosterman 2011.pdf&lt;/url&gt;&lt;/pdf-urls&gt;&lt;/urls&gt;&lt;research-notes&gt;Klosterman 2011b.png has the MAT diagram from Figure S10.&lt;/research-notes&gt;&lt;/record&gt;&lt;/Cite&gt;&lt;/EndNote&gt;</w:instrText>
      </w:r>
      <w:r w:rsidR="00F03061" w:rsidRPr="00362F55">
        <w:rPr>
          <w:rFonts w:ascii="Times New Roman" w:eastAsia="Times New Roman" w:hAnsi="Times New Roman" w:cs="Times New Roman"/>
          <w:color w:val="000000"/>
        </w:rPr>
        <w:fldChar w:fldCharType="separate"/>
      </w:r>
      <w:r w:rsidR="00FF443C" w:rsidRPr="00362F55">
        <w:rPr>
          <w:rFonts w:ascii="Times New Roman" w:eastAsia="Times New Roman" w:hAnsi="Times New Roman" w:cs="Times New Roman"/>
          <w:noProof/>
          <w:color w:val="000000"/>
        </w:rPr>
        <w:t>[</w:t>
      </w:r>
      <w:hyperlink w:anchor="_ENREF_3" w:tooltip="Klosterman, 2011 #2317" w:history="1">
        <w:r w:rsidR="00362F55" w:rsidRPr="00362F55">
          <w:rPr>
            <w:rFonts w:ascii="Times New Roman" w:eastAsia="Times New Roman" w:hAnsi="Times New Roman" w:cs="Times New Roman"/>
            <w:noProof/>
            <w:color w:val="000000"/>
          </w:rPr>
          <w:t>3</w:t>
        </w:r>
      </w:hyperlink>
      <w:r w:rsidR="00FF443C" w:rsidRPr="00362F55">
        <w:rPr>
          <w:rFonts w:ascii="Times New Roman" w:eastAsia="Times New Roman" w:hAnsi="Times New Roman" w:cs="Times New Roman"/>
          <w:noProof/>
          <w:color w:val="000000"/>
        </w:rPr>
        <w:t>]</w:t>
      </w:r>
      <w:r w:rsidR="00F03061" w:rsidRPr="00362F55">
        <w:rPr>
          <w:rFonts w:ascii="Times New Roman" w:eastAsia="Times New Roman" w:hAnsi="Times New Roman" w:cs="Times New Roman"/>
          <w:color w:val="000000"/>
        </w:rPr>
        <w:fldChar w:fldCharType="end"/>
      </w:r>
      <w:r w:rsidR="00CE2B4D" w:rsidRPr="00362F55">
        <w:rPr>
          <w:rFonts w:ascii="Times New Roman" w:eastAsia="Times New Roman" w:hAnsi="Times New Roman" w:cs="Times New Roman"/>
          <w:color w:val="000000"/>
        </w:rPr>
        <w:t xml:space="preserve">. Primer sites in remaining isolates </w:t>
      </w:r>
      <w:r w:rsidR="00CA378C" w:rsidRPr="00362F55">
        <w:rPr>
          <w:rFonts w:ascii="Times New Roman" w:eastAsia="Times New Roman" w:hAnsi="Times New Roman" w:cs="Times New Roman"/>
          <w:color w:val="000000"/>
        </w:rPr>
        <w:t>not determined</w:t>
      </w:r>
      <w:r w:rsidR="00CE2B4D" w:rsidRPr="00362F55">
        <w:rPr>
          <w:rFonts w:ascii="Times New Roman" w:eastAsia="Times New Roman" w:hAnsi="Times New Roman" w:cs="Times New Roman"/>
          <w:color w:val="000000"/>
        </w:rPr>
        <w:t>.</w:t>
      </w:r>
    </w:p>
    <w:p w14:paraId="67A9484C" w14:textId="76D6D813" w:rsidR="00BB24D1" w:rsidRPr="00362F55" w:rsidRDefault="00624F8E">
      <w:pPr>
        <w:rPr>
          <w:rFonts w:ascii="Times New Roman" w:eastAsia="Times New Roman" w:hAnsi="Times New Roman" w:cs="Times New Roman"/>
          <w:color w:val="000000"/>
        </w:rPr>
      </w:pPr>
      <w:r w:rsidRPr="00362F55">
        <w:rPr>
          <w:rFonts w:ascii="Times New Roman" w:eastAsia="Times New Roman" w:hAnsi="Times New Roman" w:cs="Times New Roman"/>
          <w:color w:val="000000"/>
          <w:vertAlign w:val="superscript"/>
        </w:rPr>
        <w:t>B</w:t>
      </w:r>
      <w:r w:rsidRPr="00362F55">
        <w:rPr>
          <w:rFonts w:ascii="Times New Roman" w:eastAsia="Times New Roman" w:hAnsi="Times New Roman" w:cs="Times New Roman"/>
          <w:color w:val="000000"/>
        </w:rPr>
        <w:t xml:space="preserve">AlfD1r </w:t>
      </w:r>
      <w:r w:rsidR="00301B75" w:rsidRPr="00362F55">
        <w:rPr>
          <w:rFonts w:ascii="Times New Roman" w:eastAsia="Times New Roman" w:hAnsi="Times New Roman" w:cs="Times New Roman"/>
          <w:color w:val="000000"/>
        </w:rPr>
        <w:t xml:space="preserve">was </w:t>
      </w:r>
      <w:r w:rsidRPr="00362F55">
        <w:rPr>
          <w:rFonts w:ascii="Times New Roman" w:hAnsi="Times New Roman" w:cs="Times New Roman"/>
        </w:rPr>
        <w:t xml:space="preserve">designed based on </w:t>
      </w:r>
      <w:r w:rsidRPr="00362F55">
        <w:rPr>
          <w:rFonts w:ascii="Times New Roman" w:hAnsi="Times New Roman" w:cs="Times New Roman"/>
          <w:i/>
        </w:rPr>
        <w:t xml:space="preserve">V. dahliae </w:t>
      </w:r>
      <w:r w:rsidRPr="00362F55">
        <w:rPr>
          <w:rFonts w:ascii="Times New Roman" w:hAnsi="Times New Roman" w:cs="Times New Roman"/>
        </w:rPr>
        <w:t xml:space="preserve">strain PD322 (=VdLs.17) </w:t>
      </w:r>
      <w:r w:rsidRPr="00362F55">
        <w:rPr>
          <w:rFonts w:ascii="Times New Roman" w:hAnsi="Times New Roman" w:cs="Times New Roman"/>
          <w:i/>
        </w:rPr>
        <w:t>GPD</w:t>
      </w:r>
      <w:r w:rsidRPr="00362F55">
        <w:rPr>
          <w:rFonts w:ascii="Times New Roman" w:hAnsi="Times New Roman" w:cs="Times New Roman"/>
        </w:rPr>
        <w:t xml:space="preserve"> coding region (Accession: </w:t>
      </w:r>
      <w:r w:rsidRPr="00362F55">
        <w:rPr>
          <w:rFonts w:ascii="Times New Roman" w:eastAsia="Times New Roman" w:hAnsi="Times New Roman" w:cs="Times New Roman"/>
          <w:color w:val="000000"/>
        </w:rPr>
        <w:t xml:space="preserve">VDAG_08916) </w:t>
      </w:r>
      <w:r w:rsidR="00F03061" w:rsidRPr="00362F55">
        <w:rPr>
          <w:rFonts w:ascii="Times New Roman" w:eastAsia="Times New Roman" w:hAnsi="Times New Roman" w:cs="Times New Roman"/>
          <w:color w:val="000000"/>
        </w:rPr>
        <w:fldChar w:fldCharType="begin"/>
      </w:r>
      <w:r w:rsidR="00362F55" w:rsidRPr="00362F55">
        <w:rPr>
          <w:rFonts w:ascii="Times New Roman" w:eastAsia="Times New Roman" w:hAnsi="Times New Roman" w:cs="Times New Roman"/>
          <w:color w:val="000000"/>
        </w:rPr>
        <w:instrText xml:space="preserve"> ADDIN EN.CITE &lt;EndNote&gt;&lt;Cite&gt;&lt;Author&gt;Klosterman&lt;/Author&gt;&lt;Year&gt;2011&lt;/Year&gt;&lt;RecNum&gt;2317&lt;/RecNum&gt;&lt;DisplayText&gt;[3]&lt;/DisplayText&gt;&lt;record&gt;&lt;rec-number&gt;2317&lt;/rec-number&gt;&lt;foreign-keys&gt;&lt;key app="EN" db-id="wp05et59bvspade9dac5zd0s0ds5s0aea05f"&gt;2317&lt;/key&gt;&lt;/foreign-keys&gt;&lt;ref-type name="Journal Article"&gt;17&lt;/ref-type&gt;&lt;contributors&gt;&lt;authors&gt;&lt;author&gt;Klosterman, Steven J.&lt;/author&gt;&lt;author&gt;Subbarao, Krishna V.&lt;/author&gt;&lt;author&gt;Kang, Seogchan&lt;/author&gt;&lt;author&gt;Veronese, Paola&lt;/author&gt;&lt;author&gt;Gold, Scott E.&lt;/author&gt;&lt;author&gt;Thomma, Bart P. H. J.&lt;/author&gt;&lt;author&gt;Chen, Zehua&lt;/author&gt;&lt;author&gt;Henrissat, Bernard&lt;/author&gt;&lt;author&gt;Lee, Yong-Hwan&lt;/author&gt;&lt;author&gt;Park, Jongsun&lt;/author&gt;&lt;author&gt;Garcia-Pedrajas, Maria D.&lt;/author&gt;&lt;author&gt;Barbara, Dez J.&lt;/author&gt;&lt;author&gt;Anchieta, Amy&lt;/author&gt;&lt;author&gt;de Jonge, Ronnie&lt;/author&gt;&lt;author&gt;Santhanam, Parthasarathy&lt;/author&gt;&lt;author&gt;Maruthachalam, Karunakaran&lt;/author&gt;&lt;author&gt;Atallah, Zahi&lt;/author&gt;&lt;author&gt;Amyotte, Stefan G.&lt;/author&gt;&lt;author&gt;Paz, Zahi&lt;/author&gt;&lt;author&gt;Inderbitzin, Patrik&lt;/author&gt;&lt;author&gt;Hayes, Ryan J.&lt;/author&gt;&lt;author&gt;Heiman, David I.&lt;/author&gt;&lt;author&gt;Young, Sarah&lt;/author&gt;&lt;author&gt;Zeng, Qiandong&lt;/author&gt;&lt;author&gt;Engels, Reinhard&lt;/author&gt;&lt;author&gt;Galagan, James&lt;/author&gt;&lt;author&gt;Cuomo, Christina A.&lt;/author&gt;&lt;author&gt;Dobinson, Katherine F.&lt;/author&gt;&lt;author&gt;Ma, Li-Jun&lt;/author&gt;&lt;/authors&gt;&lt;/contributors&gt;&lt;titles&gt;&lt;title&gt;Comparative genomics yields insights into niche adaptation of plant vascular wilt pathogens&lt;/title&gt;&lt;secondary-title&gt;PLoS Pathog&lt;/secondary-title&gt;&lt;/titles&gt;&lt;periodical&gt;&lt;full-title&gt;PLoS Pathog&lt;/full-title&gt;&lt;/periodical&gt;&lt;pages&gt;e1002137&lt;/pages&gt;&lt;volume&gt;7&lt;/volume&gt;&lt;number&gt;7&lt;/number&gt;&lt;dates&gt;&lt;year&gt;2011&lt;/year&gt;&lt;/dates&gt;&lt;publisher&gt;Public Library of Science&lt;/publisher&gt;&lt;urls&gt;&lt;related-urls&gt;&lt;url&gt;&lt;style face="underline" font="default" size="100%"&gt;http://dx.doi.org/10.1371%2Fjournal.ppat.1002137 &lt;/style&gt;&lt;/url&gt;&lt;/related-urls&gt;&lt;pdf-urls&gt;&lt;url&gt;Klosterman 2011.pdf&lt;/url&gt;&lt;/pdf-urls&gt;&lt;/urls&gt;&lt;research-notes&gt;Klosterman 2011b.png has the MAT diagram from Figure S10.&lt;/research-notes&gt;&lt;/record&gt;&lt;/Cite&gt;&lt;/EndNote&gt;</w:instrText>
      </w:r>
      <w:r w:rsidR="00F03061" w:rsidRPr="00362F55">
        <w:rPr>
          <w:rFonts w:ascii="Times New Roman" w:eastAsia="Times New Roman" w:hAnsi="Times New Roman" w:cs="Times New Roman"/>
          <w:color w:val="000000"/>
        </w:rPr>
        <w:fldChar w:fldCharType="separate"/>
      </w:r>
      <w:r w:rsidR="00FF443C" w:rsidRPr="00362F55">
        <w:rPr>
          <w:rFonts w:ascii="Times New Roman" w:eastAsia="Times New Roman" w:hAnsi="Times New Roman" w:cs="Times New Roman"/>
          <w:noProof/>
          <w:color w:val="000000"/>
        </w:rPr>
        <w:t>[</w:t>
      </w:r>
      <w:hyperlink w:anchor="_ENREF_3" w:tooltip="Klosterman, 2011 #2317" w:history="1">
        <w:r w:rsidR="00362F55" w:rsidRPr="00362F55">
          <w:rPr>
            <w:rFonts w:ascii="Times New Roman" w:eastAsia="Times New Roman" w:hAnsi="Times New Roman" w:cs="Times New Roman"/>
            <w:noProof/>
            <w:color w:val="000000"/>
          </w:rPr>
          <w:t>3</w:t>
        </w:r>
      </w:hyperlink>
      <w:r w:rsidR="00FF443C" w:rsidRPr="00362F55">
        <w:rPr>
          <w:rFonts w:ascii="Times New Roman" w:eastAsia="Times New Roman" w:hAnsi="Times New Roman" w:cs="Times New Roman"/>
          <w:noProof/>
          <w:color w:val="000000"/>
        </w:rPr>
        <w:t>]</w:t>
      </w:r>
      <w:r w:rsidR="00F03061" w:rsidRPr="00362F55">
        <w:rPr>
          <w:rFonts w:ascii="Times New Roman" w:eastAsia="Times New Roman" w:hAnsi="Times New Roman" w:cs="Times New Roman"/>
          <w:color w:val="000000"/>
        </w:rPr>
        <w:fldChar w:fldCharType="end"/>
      </w:r>
      <w:r w:rsidRPr="00362F55">
        <w:rPr>
          <w:rFonts w:ascii="Times New Roman" w:eastAsia="Times New Roman" w:hAnsi="Times New Roman" w:cs="Times New Roman"/>
          <w:color w:val="000000"/>
        </w:rPr>
        <w:t xml:space="preserve">. Primer sites in remaining isolates </w:t>
      </w:r>
      <w:r w:rsidR="00CA378C" w:rsidRPr="00362F55">
        <w:rPr>
          <w:rFonts w:ascii="Times New Roman" w:eastAsia="Times New Roman" w:hAnsi="Times New Roman" w:cs="Times New Roman"/>
          <w:color w:val="000000"/>
        </w:rPr>
        <w:t>not determined</w:t>
      </w:r>
      <w:r w:rsidRPr="00362F55">
        <w:rPr>
          <w:rFonts w:ascii="Times New Roman" w:eastAsia="Times New Roman" w:hAnsi="Times New Roman" w:cs="Times New Roman"/>
          <w:color w:val="000000"/>
        </w:rPr>
        <w:t>.</w:t>
      </w:r>
    </w:p>
    <w:p w14:paraId="3849953A" w14:textId="70DD447B" w:rsidR="00BB24D1" w:rsidRPr="00362F55" w:rsidRDefault="00BB24D1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362F55">
        <w:rPr>
          <w:rFonts w:ascii="Times New Roman" w:eastAsia="Times New Roman" w:hAnsi="Times New Roman" w:cs="Times New Roman"/>
          <w:color w:val="000000"/>
          <w:vertAlign w:val="superscript"/>
        </w:rPr>
        <w:t>C</w:t>
      </w:r>
      <w:r w:rsidRPr="00362F55">
        <w:rPr>
          <w:rFonts w:ascii="Times New Roman" w:eastAsia="Times New Roman" w:hAnsi="Times New Roman" w:cs="Times New Roman"/>
          <w:color w:val="000000"/>
        </w:rPr>
        <w:t>NoNuR</w:t>
      </w:r>
      <w:proofErr w:type="spellEnd"/>
      <w:r w:rsidRPr="00362F55">
        <w:rPr>
          <w:rFonts w:ascii="Times New Roman" w:eastAsia="Times New Roman" w:hAnsi="Times New Roman" w:cs="Times New Roman"/>
          <w:color w:val="000000"/>
        </w:rPr>
        <w:t xml:space="preserve"> </w:t>
      </w:r>
      <w:r w:rsidR="00301B75" w:rsidRPr="00362F55">
        <w:rPr>
          <w:rFonts w:ascii="Times New Roman" w:eastAsia="Times New Roman" w:hAnsi="Times New Roman" w:cs="Times New Roman"/>
          <w:color w:val="000000"/>
        </w:rPr>
        <w:t xml:space="preserve">was </w:t>
      </w:r>
      <w:r w:rsidRPr="00362F55">
        <w:rPr>
          <w:rFonts w:ascii="Times New Roman" w:hAnsi="Times New Roman" w:cs="Times New Roman"/>
        </w:rPr>
        <w:t xml:space="preserve">designed based on </w:t>
      </w:r>
      <w:r w:rsidRPr="00362F55">
        <w:rPr>
          <w:rFonts w:ascii="Times New Roman" w:hAnsi="Times New Roman" w:cs="Times New Roman"/>
          <w:i/>
        </w:rPr>
        <w:t xml:space="preserve">V. dahliae </w:t>
      </w:r>
      <w:r w:rsidRPr="00362F55">
        <w:rPr>
          <w:rFonts w:ascii="Times New Roman" w:hAnsi="Times New Roman" w:cs="Times New Roman"/>
        </w:rPr>
        <w:t xml:space="preserve">strain PD322 (=VdLs.17) </w:t>
      </w:r>
      <w:r w:rsidRPr="00362F55">
        <w:rPr>
          <w:rFonts w:ascii="Times New Roman" w:hAnsi="Times New Roman" w:cs="Times New Roman"/>
          <w:i/>
        </w:rPr>
        <w:t>TS</w:t>
      </w:r>
      <w:r w:rsidRPr="00362F55">
        <w:rPr>
          <w:rFonts w:ascii="Times New Roman" w:hAnsi="Times New Roman" w:cs="Times New Roman"/>
        </w:rPr>
        <w:t xml:space="preserve"> coding region (Accession: </w:t>
      </w:r>
      <w:r w:rsidRPr="00362F55">
        <w:rPr>
          <w:rFonts w:ascii="Times New Roman" w:eastAsia="Times New Roman" w:hAnsi="Times New Roman" w:cs="Times New Roman"/>
          <w:color w:val="000000"/>
        </w:rPr>
        <w:t xml:space="preserve">VDAG_01254) </w:t>
      </w:r>
      <w:r w:rsidR="00F03061" w:rsidRPr="00362F55">
        <w:rPr>
          <w:rFonts w:ascii="Times New Roman" w:eastAsia="Times New Roman" w:hAnsi="Times New Roman" w:cs="Times New Roman"/>
          <w:color w:val="000000"/>
        </w:rPr>
        <w:fldChar w:fldCharType="begin"/>
      </w:r>
      <w:r w:rsidR="00362F55" w:rsidRPr="00362F55">
        <w:rPr>
          <w:rFonts w:ascii="Times New Roman" w:eastAsia="Times New Roman" w:hAnsi="Times New Roman" w:cs="Times New Roman"/>
          <w:color w:val="000000"/>
        </w:rPr>
        <w:instrText xml:space="preserve"> ADDIN EN.CITE &lt;EndNote&gt;&lt;Cite&gt;&lt;Author&gt;Klosterman&lt;/Author&gt;&lt;Year&gt;2011&lt;/Year&gt;&lt;RecNum&gt;2317&lt;/RecNum&gt;&lt;DisplayText&gt;[3]&lt;/DisplayText&gt;&lt;record&gt;&lt;rec-number&gt;2317&lt;/rec-number&gt;&lt;foreign-keys&gt;&lt;key app="EN" db-id="wp05et59bvspade9dac5zd0s0ds5s0aea05f"&gt;2317&lt;/key&gt;&lt;/foreign-keys&gt;&lt;ref-type name="Journal Article"&gt;17&lt;/ref-type&gt;&lt;contributors&gt;&lt;authors&gt;&lt;author&gt;Klosterman, Steven J.&lt;/author&gt;&lt;author&gt;Subbarao, Krishna V.&lt;/author&gt;&lt;author&gt;Kang, Seogchan&lt;/author&gt;&lt;author&gt;Veronese, Paola&lt;/author&gt;&lt;author&gt;Gold, Scott E.&lt;/author&gt;&lt;author&gt;Thomma, Bart P. H. J.&lt;/author&gt;&lt;author&gt;Chen, Zehua&lt;/author&gt;&lt;author&gt;Henrissat, Bernard&lt;/author&gt;&lt;author&gt;Lee, Yong-Hwan&lt;/author&gt;&lt;author&gt;Park, Jongsun&lt;/author&gt;&lt;author&gt;Garcia-Pedrajas, Maria D.&lt;/author&gt;&lt;author&gt;Barbara, Dez J.&lt;/author&gt;&lt;author&gt;Anchieta, Amy&lt;/author&gt;&lt;author&gt;de Jonge, Ronnie&lt;/author&gt;&lt;author&gt;Santhanam, Parthasarathy&lt;/author&gt;&lt;author&gt;Maruthachalam, Karunakaran&lt;/author&gt;&lt;author&gt;Atallah, Zahi&lt;/author&gt;&lt;author&gt;Amyotte, Stefan G.&lt;/author&gt;&lt;author&gt;Paz, Zahi&lt;/author&gt;&lt;author&gt;Inderbitzin, Patrik&lt;/author&gt;&lt;author&gt;Hayes, Ryan J.&lt;/author&gt;&lt;author&gt;Heiman, David I.&lt;/author&gt;&lt;author&gt;Young, Sarah&lt;/author&gt;&lt;author&gt;Zeng, Qiandong&lt;/author&gt;&lt;author&gt;Engels, Reinhard&lt;/author&gt;&lt;author&gt;Galagan, James&lt;/author&gt;&lt;author&gt;Cuomo, Christina A.&lt;/author&gt;&lt;author&gt;Dobinson, Katherine F.&lt;/author&gt;&lt;author&gt;Ma, Li-Jun&lt;/author&gt;&lt;/authors&gt;&lt;/contributors&gt;&lt;titles&gt;&lt;title&gt;Comparative genomics yields insights into niche adaptation of plant vascular wilt pathogens&lt;/title&gt;&lt;secondary-title&gt;PLoS Pathog&lt;/secondary-title&gt;&lt;/titles&gt;&lt;periodical&gt;&lt;full-title&gt;PLoS Pathog&lt;/full-title&gt;&lt;/periodical&gt;&lt;pages&gt;e1002137&lt;/pages&gt;&lt;volume&gt;7&lt;/volume&gt;&lt;number&gt;7&lt;/number&gt;&lt;dates&gt;&lt;year&gt;2011&lt;/year&gt;&lt;/dates&gt;&lt;publisher&gt;Public Library of Science&lt;/publisher&gt;&lt;urls&gt;&lt;related-urls&gt;&lt;url&gt;&lt;style face="underline" font="default" size="100%"&gt;http://dx.doi.org/10.1371%2Fjournal.ppat.1002137 &lt;/style&gt;&lt;/url&gt;&lt;/related-urls&gt;&lt;pdf-urls&gt;&lt;url&gt;Klosterman 2011.pdf&lt;/url&gt;&lt;/pdf-urls&gt;&lt;/urls&gt;&lt;research-notes&gt;Klosterman 2011b.png has the MAT diagram from Figure S10.&lt;/research-notes&gt;&lt;/record&gt;&lt;/Cite&gt;&lt;/EndNote&gt;</w:instrText>
      </w:r>
      <w:r w:rsidR="00F03061" w:rsidRPr="00362F55">
        <w:rPr>
          <w:rFonts w:ascii="Times New Roman" w:eastAsia="Times New Roman" w:hAnsi="Times New Roman" w:cs="Times New Roman"/>
          <w:color w:val="000000"/>
        </w:rPr>
        <w:fldChar w:fldCharType="separate"/>
      </w:r>
      <w:r w:rsidR="00FF443C" w:rsidRPr="00362F55">
        <w:rPr>
          <w:rFonts w:ascii="Times New Roman" w:eastAsia="Times New Roman" w:hAnsi="Times New Roman" w:cs="Times New Roman"/>
          <w:noProof/>
          <w:color w:val="000000"/>
        </w:rPr>
        <w:t>[</w:t>
      </w:r>
      <w:hyperlink w:anchor="_ENREF_3" w:tooltip="Klosterman, 2011 #2317" w:history="1">
        <w:r w:rsidR="00362F55" w:rsidRPr="00362F55">
          <w:rPr>
            <w:rFonts w:ascii="Times New Roman" w:eastAsia="Times New Roman" w:hAnsi="Times New Roman" w:cs="Times New Roman"/>
            <w:noProof/>
            <w:color w:val="000000"/>
          </w:rPr>
          <w:t>3</w:t>
        </w:r>
      </w:hyperlink>
      <w:r w:rsidR="00FF443C" w:rsidRPr="00362F55">
        <w:rPr>
          <w:rFonts w:ascii="Times New Roman" w:eastAsia="Times New Roman" w:hAnsi="Times New Roman" w:cs="Times New Roman"/>
          <w:noProof/>
          <w:color w:val="000000"/>
        </w:rPr>
        <w:t>]</w:t>
      </w:r>
      <w:r w:rsidR="00F03061" w:rsidRPr="00362F55">
        <w:rPr>
          <w:rFonts w:ascii="Times New Roman" w:eastAsia="Times New Roman" w:hAnsi="Times New Roman" w:cs="Times New Roman"/>
          <w:color w:val="000000"/>
        </w:rPr>
        <w:fldChar w:fldCharType="end"/>
      </w:r>
      <w:r w:rsidRPr="00362F55">
        <w:rPr>
          <w:rFonts w:ascii="Times New Roman" w:eastAsia="Times New Roman" w:hAnsi="Times New Roman" w:cs="Times New Roman"/>
          <w:color w:val="000000"/>
        </w:rPr>
        <w:t xml:space="preserve">. Primer sites in remaining isolates </w:t>
      </w:r>
      <w:r w:rsidR="00CA378C" w:rsidRPr="00362F55">
        <w:rPr>
          <w:rFonts w:ascii="Times New Roman" w:eastAsia="Times New Roman" w:hAnsi="Times New Roman" w:cs="Times New Roman"/>
          <w:color w:val="000000"/>
        </w:rPr>
        <w:t>not determined</w:t>
      </w:r>
      <w:r w:rsidRPr="00362F55">
        <w:rPr>
          <w:rFonts w:ascii="Times New Roman" w:eastAsia="Times New Roman" w:hAnsi="Times New Roman" w:cs="Times New Roman"/>
          <w:color w:val="000000"/>
        </w:rPr>
        <w:t>.</w:t>
      </w:r>
    </w:p>
    <w:p w14:paraId="2F8F9107" w14:textId="663EC2CB" w:rsidR="000667CD" w:rsidRPr="00362F55" w:rsidRDefault="00E813F9">
      <w:pPr>
        <w:rPr>
          <w:rFonts w:ascii="Times New Roman" w:eastAsia="Times New Roman" w:hAnsi="Times New Roman" w:cs="Times New Roman"/>
          <w:color w:val="000000"/>
        </w:rPr>
      </w:pPr>
      <w:r w:rsidRPr="00362F55">
        <w:rPr>
          <w:rFonts w:ascii="Times New Roman" w:eastAsia="Times New Roman" w:hAnsi="Times New Roman" w:cs="Times New Roman"/>
          <w:color w:val="000000"/>
          <w:vertAlign w:val="superscript"/>
        </w:rPr>
        <w:t>D</w:t>
      </w:r>
      <w:r w:rsidRPr="00362F55">
        <w:rPr>
          <w:rFonts w:ascii="Times New Roman" w:eastAsia="Times New Roman" w:hAnsi="Times New Roman" w:cs="Times New Roman"/>
          <w:color w:val="000000"/>
        </w:rPr>
        <w:t xml:space="preserve">D3r </w:t>
      </w:r>
      <w:r w:rsidR="004348E1" w:rsidRPr="00362F55">
        <w:rPr>
          <w:rFonts w:ascii="Times New Roman" w:eastAsia="Times New Roman" w:hAnsi="Times New Roman" w:cs="Times New Roman"/>
          <w:color w:val="000000"/>
        </w:rPr>
        <w:t xml:space="preserve">was </w:t>
      </w:r>
      <w:r w:rsidRPr="00362F55">
        <w:rPr>
          <w:rFonts w:ascii="Times New Roman" w:hAnsi="Times New Roman" w:cs="Times New Roman"/>
        </w:rPr>
        <w:t xml:space="preserve">designed based on </w:t>
      </w:r>
      <w:r w:rsidR="00D12465" w:rsidRPr="00362F55">
        <w:rPr>
          <w:rFonts w:ascii="Times New Roman" w:hAnsi="Times New Roman" w:cs="Times New Roman"/>
        </w:rPr>
        <w:t xml:space="preserve">a </w:t>
      </w:r>
      <w:r w:rsidRPr="00362F55">
        <w:rPr>
          <w:rFonts w:ascii="Times New Roman" w:hAnsi="Times New Roman" w:cs="Times New Roman"/>
          <w:i/>
        </w:rPr>
        <w:t xml:space="preserve">V. dahliae </w:t>
      </w:r>
      <w:r w:rsidR="00D12465" w:rsidRPr="00362F55">
        <w:rPr>
          <w:rFonts w:ascii="Times New Roman" w:hAnsi="Times New Roman" w:cs="Times New Roman"/>
        </w:rPr>
        <w:t xml:space="preserve">28S sequence (Accession: </w:t>
      </w:r>
      <w:r w:rsidR="004751BA" w:rsidRPr="00362F55">
        <w:rPr>
          <w:rFonts w:ascii="Times New Roman" w:eastAsia="Times New Roman" w:hAnsi="Times New Roman" w:cs="Times New Roman"/>
          <w:color w:val="000000"/>
        </w:rPr>
        <w:t>AF104926</w:t>
      </w:r>
      <w:r w:rsidR="00D12465" w:rsidRPr="00362F55">
        <w:rPr>
          <w:rFonts w:ascii="Times New Roman" w:eastAsia="Times New Roman" w:hAnsi="Times New Roman" w:cs="Times New Roman"/>
          <w:color w:val="000000"/>
        </w:rPr>
        <w:t xml:space="preserve">) </w:t>
      </w:r>
      <w:r w:rsidR="00635D24" w:rsidRPr="00362F55">
        <w:rPr>
          <w:rFonts w:ascii="Times New Roman" w:eastAsia="Times New Roman" w:hAnsi="Times New Roman" w:cs="Times New Roman"/>
          <w:color w:val="000000"/>
        </w:rPr>
        <w:fldChar w:fldCharType="begin"/>
      </w:r>
      <w:r w:rsidR="00635D24" w:rsidRPr="00362F55">
        <w:rPr>
          <w:rFonts w:ascii="Times New Roman" w:eastAsia="Times New Roman" w:hAnsi="Times New Roman" w:cs="Times New Roman"/>
          <w:color w:val="000000"/>
        </w:rPr>
        <w:instrText xml:space="preserve"> ADDIN EN.CITE &lt;EndNote&gt;&lt;Cite&gt;&lt;Author&gt;Pramateftaki&lt;/Author&gt;&lt;Year&gt;2000&lt;/Year&gt;&lt;RecNum&gt;2456&lt;/RecNum&gt;&lt;DisplayText&gt;[4]&lt;/DisplayText&gt;&lt;record&gt;&lt;rec-number&gt;2456&lt;/rec-number&gt;&lt;foreign-keys&gt;&lt;key app="EN" db-id="wp05et59bvspade9dac5zd0s0ds5s0aea05f"&gt;2456&lt;/key&gt;&lt;/foreign-keys&gt;&lt;ref-type name="Journal Article"&gt;17&lt;/ref-type&gt;&lt;contributors&gt;&lt;authors&gt;&lt;author&gt;Pramateftaki, P V&lt;/author&gt;&lt;author&gt;Antoniou, P P&lt;/author&gt;&lt;author&gt;Typas, M A&lt;/author&gt;&lt;/authors&gt;&lt;/contributors&gt;&lt;titles&gt;&lt;title&gt;&lt;style face="normal" font="default" size="100%"&gt;The complete DNA sequence of the nuclear ribosomal RNA gene complex of &lt;/style&gt;&lt;style face="italic" font="default" size="100%"&gt;Verticillium dahliae&lt;/style&gt;&lt;style face="normal" font="default" size="100%"&gt;: Intraspecific heterogeneity within the intergenic spacer region&lt;/style&gt;&lt;/title&gt;&lt;secondary-title&gt;Fungal Genet. Biol.&lt;/secondary-title&gt;&lt;/titles&gt;&lt;periodical&gt;&lt;full-title&gt;Fungal Genetics and Biology&lt;/full-title&gt;&lt;abbr-1&gt;Fungal Genet. Biol.&lt;/abbr-1&gt;&lt;abbr-2&gt;Fungal Genet Biol&lt;/abbr-2&gt;&lt;abbr-3&gt;Fungal Genetics &amp;amp; Biology&lt;/abbr-3&gt;&lt;/periodical&gt;&lt;pages&gt;19-27&lt;/pages&gt;&lt;volume&gt;29&lt;/volume&gt;&lt;dates&gt;&lt;year&gt;2000&lt;/year&gt;&lt;/dates&gt;&lt;urls&gt;&lt;/urls&gt;&lt;/record&gt;&lt;/Cite&gt;&lt;/EndNote&gt;</w:instrText>
      </w:r>
      <w:r w:rsidR="00635D24" w:rsidRPr="00362F55">
        <w:rPr>
          <w:rFonts w:ascii="Times New Roman" w:eastAsia="Times New Roman" w:hAnsi="Times New Roman" w:cs="Times New Roman"/>
          <w:color w:val="000000"/>
        </w:rPr>
        <w:fldChar w:fldCharType="separate"/>
      </w:r>
      <w:r w:rsidR="00635D24" w:rsidRPr="00362F55">
        <w:rPr>
          <w:rFonts w:ascii="Times New Roman" w:eastAsia="Times New Roman" w:hAnsi="Times New Roman" w:cs="Times New Roman"/>
          <w:noProof/>
          <w:color w:val="000000"/>
        </w:rPr>
        <w:t>[</w:t>
      </w:r>
      <w:hyperlink w:anchor="_ENREF_4" w:tooltip="Pramateftaki, 2000 #2456" w:history="1">
        <w:r w:rsidR="00362F55" w:rsidRPr="00362F55">
          <w:rPr>
            <w:rFonts w:ascii="Times New Roman" w:eastAsia="Times New Roman" w:hAnsi="Times New Roman" w:cs="Times New Roman"/>
            <w:noProof/>
            <w:color w:val="000000"/>
          </w:rPr>
          <w:t>4</w:t>
        </w:r>
      </w:hyperlink>
      <w:r w:rsidR="00635D24" w:rsidRPr="00362F55">
        <w:rPr>
          <w:rFonts w:ascii="Times New Roman" w:eastAsia="Times New Roman" w:hAnsi="Times New Roman" w:cs="Times New Roman"/>
          <w:noProof/>
          <w:color w:val="000000"/>
        </w:rPr>
        <w:t>]</w:t>
      </w:r>
      <w:r w:rsidR="00635D24" w:rsidRPr="00362F55">
        <w:rPr>
          <w:rFonts w:ascii="Times New Roman" w:eastAsia="Times New Roman" w:hAnsi="Times New Roman" w:cs="Times New Roman"/>
          <w:color w:val="000000"/>
        </w:rPr>
        <w:fldChar w:fldCharType="end"/>
      </w:r>
      <w:r w:rsidR="004751BA" w:rsidRPr="00362F55">
        <w:rPr>
          <w:rFonts w:ascii="Times New Roman" w:eastAsia="Times New Roman" w:hAnsi="Times New Roman" w:cs="Times New Roman"/>
          <w:color w:val="000000"/>
        </w:rPr>
        <w:t xml:space="preserve">. </w:t>
      </w:r>
      <w:r w:rsidRPr="00362F55">
        <w:rPr>
          <w:rFonts w:ascii="Times New Roman" w:eastAsia="Times New Roman" w:hAnsi="Times New Roman" w:cs="Times New Roman"/>
          <w:color w:val="000000"/>
        </w:rPr>
        <w:t xml:space="preserve">Primer sites in isolates </w:t>
      </w:r>
      <w:r w:rsidR="004751BA" w:rsidRPr="00362F55">
        <w:rPr>
          <w:rFonts w:ascii="Times New Roman" w:eastAsia="Times New Roman" w:hAnsi="Times New Roman" w:cs="Times New Roman"/>
          <w:color w:val="000000"/>
        </w:rPr>
        <w:t>used in this study not determined</w:t>
      </w:r>
      <w:r w:rsidRPr="00362F55">
        <w:rPr>
          <w:rFonts w:ascii="Times New Roman" w:eastAsia="Times New Roman" w:hAnsi="Times New Roman" w:cs="Times New Roman"/>
          <w:color w:val="000000"/>
        </w:rPr>
        <w:t>.</w:t>
      </w:r>
    </w:p>
    <w:p w14:paraId="3D46FE53" w14:textId="572E1FE1" w:rsidR="00191276" w:rsidRPr="00362F55" w:rsidRDefault="00191276">
      <w:pPr>
        <w:rPr>
          <w:rFonts w:ascii="Times New Roman" w:hAnsi="Times New Roman" w:cs="Times New Roman"/>
        </w:rPr>
      </w:pPr>
      <w:proofErr w:type="spellStart"/>
      <w:r w:rsidRPr="00362F55">
        <w:rPr>
          <w:rFonts w:ascii="Times New Roman" w:eastAsia="Times New Roman" w:hAnsi="Times New Roman" w:cs="Times New Roman"/>
          <w:color w:val="000000"/>
          <w:vertAlign w:val="superscript"/>
        </w:rPr>
        <w:t>E</w:t>
      </w:r>
      <w:r w:rsidR="00E76354" w:rsidRPr="00362F55">
        <w:rPr>
          <w:rFonts w:ascii="Times New Roman" w:hAnsi="Times New Roman" w:cs="Times New Roman"/>
        </w:rPr>
        <w:t>n.d</w:t>
      </w:r>
      <w:proofErr w:type="spellEnd"/>
      <w:r w:rsidR="00E76354" w:rsidRPr="00362F55">
        <w:rPr>
          <w:rFonts w:ascii="Times New Roman" w:hAnsi="Times New Roman" w:cs="Times New Roman"/>
        </w:rPr>
        <w:t>. = N</w:t>
      </w:r>
      <w:r w:rsidRPr="00362F55">
        <w:rPr>
          <w:rFonts w:ascii="Times New Roman" w:hAnsi="Times New Roman" w:cs="Times New Roman"/>
        </w:rPr>
        <w:t>ot determined.</w:t>
      </w:r>
    </w:p>
    <w:p w14:paraId="48A119B6" w14:textId="50D29AF4" w:rsidR="00B72084" w:rsidRPr="00362F55" w:rsidRDefault="00B72084">
      <w:pPr>
        <w:rPr>
          <w:rFonts w:ascii="Times New Roman" w:hAnsi="Times New Roman" w:cs="Times New Roman"/>
        </w:rPr>
      </w:pPr>
      <w:proofErr w:type="spellStart"/>
      <w:r w:rsidRPr="00362F55">
        <w:rPr>
          <w:rFonts w:ascii="Times New Roman" w:eastAsia="Times New Roman" w:hAnsi="Times New Roman" w:cs="Times New Roman"/>
          <w:color w:val="000000"/>
          <w:vertAlign w:val="superscript"/>
        </w:rPr>
        <w:t>F</w:t>
      </w:r>
      <w:r w:rsidR="00E76354" w:rsidRPr="00362F55">
        <w:rPr>
          <w:rFonts w:ascii="Times New Roman" w:hAnsi="Times New Roman" w:cs="Times New Roman"/>
        </w:rPr>
        <w:t>n.a</w:t>
      </w:r>
      <w:proofErr w:type="spellEnd"/>
      <w:r w:rsidR="00E76354" w:rsidRPr="00362F55">
        <w:rPr>
          <w:rFonts w:ascii="Times New Roman" w:hAnsi="Times New Roman" w:cs="Times New Roman"/>
        </w:rPr>
        <w:t>. = N</w:t>
      </w:r>
      <w:r w:rsidR="002564F0" w:rsidRPr="00362F55">
        <w:rPr>
          <w:rFonts w:ascii="Times New Roman" w:hAnsi="Times New Roman" w:cs="Times New Roman"/>
        </w:rPr>
        <w:t xml:space="preserve">ot </w:t>
      </w:r>
      <w:proofErr w:type="spellStart"/>
      <w:r w:rsidR="002564F0" w:rsidRPr="00362F55">
        <w:rPr>
          <w:rFonts w:ascii="Times New Roman" w:hAnsi="Times New Roman" w:cs="Times New Roman"/>
        </w:rPr>
        <w:t>alignable</w:t>
      </w:r>
      <w:proofErr w:type="spellEnd"/>
      <w:r w:rsidR="00982DAA" w:rsidRPr="00362F55">
        <w:rPr>
          <w:rFonts w:ascii="Times New Roman" w:hAnsi="Times New Roman" w:cs="Times New Roman"/>
        </w:rPr>
        <w:t xml:space="preserve"> (site missing).</w:t>
      </w:r>
    </w:p>
    <w:p w14:paraId="1F2E5DD6" w14:textId="71E0309A" w:rsidR="00982DAA" w:rsidRPr="00362F55" w:rsidRDefault="00982DAA">
      <w:pPr>
        <w:rPr>
          <w:rFonts w:ascii="Times New Roman" w:hAnsi="Times New Roman" w:cs="Times New Roman"/>
        </w:rPr>
      </w:pPr>
      <w:proofErr w:type="spellStart"/>
      <w:r w:rsidRPr="00362F55">
        <w:rPr>
          <w:rFonts w:ascii="Times New Roman" w:hAnsi="Times New Roman" w:cs="Times New Roman"/>
          <w:vertAlign w:val="superscript"/>
        </w:rPr>
        <w:t>G</w:t>
      </w:r>
      <w:r w:rsidR="00132272" w:rsidRPr="00362F55">
        <w:rPr>
          <w:rFonts w:ascii="Times New Roman" w:hAnsi="Times New Roman" w:cs="Times New Roman"/>
        </w:rPr>
        <w:t>Seven</w:t>
      </w:r>
      <w:proofErr w:type="spellEnd"/>
      <w:r w:rsidR="00132272" w:rsidRPr="00362F55">
        <w:rPr>
          <w:rFonts w:ascii="Times New Roman" w:hAnsi="Times New Roman" w:cs="Times New Roman"/>
        </w:rPr>
        <w:t xml:space="preserve"> different </w:t>
      </w:r>
      <w:r w:rsidR="00132272" w:rsidRPr="00362F55">
        <w:rPr>
          <w:rFonts w:ascii="Times New Roman" w:hAnsi="Times New Roman" w:cs="Times New Roman"/>
          <w:i/>
        </w:rPr>
        <w:t xml:space="preserve">V. longisporum </w:t>
      </w:r>
      <w:r w:rsidR="00132272" w:rsidRPr="00362F55">
        <w:rPr>
          <w:rFonts w:ascii="Times New Roman" w:hAnsi="Times New Roman" w:cs="Times New Roman"/>
        </w:rPr>
        <w:t>isolates were used for</w:t>
      </w:r>
      <w:r w:rsidR="00F31A4D" w:rsidRPr="00362F55">
        <w:rPr>
          <w:rFonts w:ascii="Times New Roman" w:hAnsi="Times New Roman" w:cs="Times New Roman"/>
        </w:rPr>
        <w:t xml:space="preserve"> primer d</w:t>
      </w:r>
      <w:r w:rsidR="003659D5" w:rsidRPr="00362F55">
        <w:rPr>
          <w:rFonts w:ascii="Times New Roman" w:hAnsi="Times New Roman" w:cs="Times New Roman"/>
        </w:rPr>
        <w:t>esign across all loci, b</w:t>
      </w:r>
      <w:r w:rsidR="00F31A4D" w:rsidRPr="00362F55">
        <w:rPr>
          <w:rFonts w:ascii="Times New Roman" w:hAnsi="Times New Roman" w:cs="Times New Roman"/>
        </w:rPr>
        <w:t>ecause sequencing coverage differed for isolates between loci. The</w:t>
      </w:r>
      <w:r w:rsidR="00132272" w:rsidRPr="00362F55">
        <w:rPr>
          <w:rFonts w:ascii="Times New Roman" w:hAnsi="Times New Roman" w:cs="Times New Roman"/>
        </w:rPr>
        <w:t xml:space="preserve"> </w:t>
      </w:r>
      <w:r w:rsidRPr="00362F55">
        <w:rPr>
          <w:rFonts w:ascii="Times New Roman" w:hAnsi="Times New Roman" w:cs="Times New Roman"/>
        </w:rPr>
        <w:t xml:space="preserve">genetic diversity within </w:t>
      </w:r>
      <w:r w:rsidR="00132272" w:rsidRPr="00362F55">
        <w:rPr>
          <w:rFonts w:ascii="Times New Roman" w:hAnsi="Times New Roman" w:cs="Times New Roman"/>
        </w:rPr>
        <w:t xml:space="preserve">the </w:t>
      </w:r>
      <w:r w:rsidRPr="00362F55">
        <w:rPr>
          <w:rFonts w:ascii="Times New Roman" w:hAnsi="Times New Roman" w:cs="Times New Roman"/>
          <w:i/>
        </w:rPr>
        <w:t xml:space="preserve">V. longisporum </w:t>
      </w:r>
      <w:r w:rsidR="00132272" w:rsidRPr="00362F55">
        <w:rPr>
          <w:rFonts w:ascii="Times New Roman" w:hAnsi="Times New Roman" w:cs="Times New Roman"/>
        </w:rPr>
        <w:t>isolates in Inderbitzin et al.</w:t>
      </w:r>
      <w:r w:rsidR="00B76415" w:rsidRPr="00362F55">
        <w:rPr>
          <w:rFonts w:ascii="Times New Roman" w:hAnsi="Times New Roman" w:cs="Times New Roman"/>
        </w:rPr>
        <w:t xml:space="preserve"> </w:t>
      </w:r>
      <w:r w:rsidR="00362F55" w:rsidRPr="00362F55">
        <w:rPr>
          <w:rFonts w:ascii="Times New Roman" w:hAnsi="Times New Roman" w:cs="Times New Roman"/>
        </w:rPr>
        <w:fldChar w:fldCharType="begin"/>
      </w:r>
      <w:r w:rsidR="00362F55" w:rsidRPr="00362F55">
        <w:rPr>
          <w:rFonts w:ascii="Times New Roman" w:hAnsi="Times New Roman" w:cs="Times New Roman"/>
        </w:rPr>
        <w:instrText xml:space="preserve"> ADDIN EN.CITE &lt;EndNote&gt;&lt;Cite ExcludeAuth="1"&gt;&lt;Year&gt;2011&lt;/Year&gt;&lt;RecNum&gt;2253&lt;/RecNum&gt;&lt;DisplayText&gt;[2]&lt;/DisplayText&gt;&lt;record&gt;&lt;rec-number&gt;2253&lt;/rec-number&gt;&lt;foreign-keys&gt;&lt;key app="EN" db-id="wp05et59bvspade9dac5zd0s0ds5s0aea05f"&gt;2253&lt;/key&gt;&lt;/foreign-keys&gt;&lt;ref-type name="Journal Article"&gt;17&lt;/ref-type&gt;&lt;contributors&gt;&lt;authors&gt;&lt;author&gt;Inderbitzin, Patrik&lt;/author&gt;&lt;author&gt;Davis, R. Michael&lt;/author&gt;&lt;author&gt;Bostock, Richard M.&lt;/author&gt;&lt;author&gt;Subbarao, Krishna V.&lt;/author&gt;&lt;/authors&gt;&lt;/contributors&gt;&lt;titles&gt;&lt;title&gt;&lt;style face="normal" font="default" size="100%"&gt;The ascomycete &lt;/style&gt;&lt;style face="italic" font="default" size="100%"&gt;Verticillium longisporum&lt;/style&gt;&lt;style face="normal" font="default" size="100%"&gt; is a hybrid and a plant pathogen with an expanded host range&lt;/style&gt;&lt;/title&gt;&lt;secondary-title&gt;PLoS ONE&lt;/secondary-title&gt;&lt;/titles&gt;&lt;periodical&gt;&lt;full-title&gt;PLoS ONE&lt;/full-title&gt;&lt;/periodical&gt;&lt;pages&gt;e18260&lt;/pages&gt;&lt;volume&gt;6&lt;/volume&gt;&lt;number&gt;3&lt;/number&gt;&lt;dates&gt;&lt;year&gt;2011&lt;/year&gt;&lt;/dates&gt;&lt;publisher&gt;Public Library of Science&lt;/publisher&gt;&lt;urls&gt;&lt;related-urls&gt;&lt;url&gt;&lt;style face="underline" font="default" size="100%"&gt;http://dx.doi.org/10.1371%2Fjournal.pone.0018260 &lt;/style&gt;&lt;/url&gt;&lt;/related-urls&gt;&lt;pdf-urls&gt;&lt;url&gt;Inderbitzin 2011.pdf&lt;/url&gt;&lt;/pdf-urls&gt;&lt;/urls&gt;&lt;/record&gt;&lt;/Cite&gt;&lt;/EndNote&gt;</w:instrText>
      </w:r>
      <w:r w:rsidR="00362F55" w:rsidRPr="00362F55">
        <w:rPr>
          <w:rFonts w:ascii="Times New Roman" w:hAnsi="Times New Roman" w:cs="Times New Roman"/>
        </w:rPr>
        <w:fldChar w:fldCharType="separate"/>
      </w:r>
      <w:r w:rsidR="00362F55" w:rsidRPr="00362F55">
        <w:rPr>
          <w:rFonts w:ascii="Times New Roman" w:hAnsi="Times New Roman" w:cs="Times New Roman"/>
          <w:noProof/>
        </w:rPr>
        <w:t>[</w:t>
      </w:r>
      <w:hyperlink w:anchor="_ENREF_2" w:tooltip="Inderbitzin, 2011 #2253" w:history="1">
        <w:r w:rsidR="00362F55" w:rsidRPr="00362F55">
          <w:rPr>
            <w:rFonts w:ascii="Times New Roman" w:hAnsi="Times New Roman" w:cs="Times New Roman"/>
            <w:noProof/>
          </w:rPr>
          <w:t>2</w:t>
        </w:r>
      </w:hyperlink>
      <w:r w:rsidR="00362F55" w:rsidRPr="00362F55">
        <w:rPr>
          <w:rFonts w:ascii="Times New Roman" w:hAnsi="Times New Roman" w:cs="Times New Roman"/>
          <w:noProof/>
        </w:rPr>
        <w:t>]</w:t>
      </w:r>
      <w:r w:rsidR="00362F55" w:rsidRPr="00362F55">
        <w:rPr>
          <w:rFonts w:ascii="Times New Roman" w:hAnsi="Times New Roman" w:cs="Times New Roman"/>
        </w:rPr>
        <w:fldChar w:fldCharType="end"/>
      </w:r>
      <w:r w:rsidR="00B76415" w:rsidRPr="00362F55">
        <w:rPr>
          <w:rFonts w:ascii="Times New Roman" w:hAnsi="Times New Roman" w:cs="Times New Roman"/>
        </w:rPr>
        <w:t xml:space="preserve"> across</w:t>
      </w:r>
      <w:r w:rsidRPr="00362F55">
        <w:rPr>
          <w:rFonts w:ascii="Times New Roman" w:hAnsi="Times New Roman" w:cs="Times New Roman"/>
        </w:rPr>
        <w:t xml:space="preserve"> the five loci </w:t>
      </w:r>
      <w:r w:rsidR="00B76415" w:rsidRPr="00362F55">
        <w:rPr>
          <w:rFonts w:ascii="Times New Roman" w:hAnsi="Times New Roman" w:cs="Times New Roman"/>
        </w:rPr>
        <w:t xml:space="preserve">used </w:t>
      </w:r>
      <w:r w:rsidR="003659D5" w:rsidRPr="00362F55">
        <w:rPr>
          <w:rFonts w:ascii="Times New Roman" w:hAnsi="Times New Roman" w:cs="Times New Roman"/>
        </w:rPr>
        <w:t>in this study</w:t>
      </w:r>
      <w:r w:rsidR="00B76415" w:rsidRPr="00362F55">
        <w:rPr>
          <w:rFonts w:ascii="Times New Roman" w:hAnsi="Times New Roman" w:cs="Times New Roman"/>
        </w:rPr>
        <w:t xml:space="preserve"> </w:t>
      </w:r>
      <w:r w:rsidRPr="00362F55">
        <w:rPr>
          <w:rFonts w:ascii="Times New Roman" w:hAnsi="Times New Roman" w:cs="Times New Roman"/>
        </w:rPr>
        <w:t>can be represented by three isolates</w:t>
      </w:r>
      <w:r w:rsidR="00132272" w:rsidRPr="00362F55">
        <w:rPr>
          <w:rFonts w:ascii="Times New Roman" w:hAnsi="Times New Roman" w:cs="Times New Roman"/>
        </w:rPr>
        <w:t>.</w:t>
      </w:r>
      <w:r w:rsidR="00C84BB6" w:rsidRPr="00362F55">
        <w:rPr>
          <w:rFonts w:ascii="Times New Roman" w:hAnsi="Times New Roman" w:cs="Times New Roman"/>
        </w:rPr>
        <w:t xml:space="preserve"> </w:t>
      </w:r>
    </w:p>
    <w:p w14:paraId="36004DD8" w14:textId="48CB4923" w:rsidR="00C153DC" w:rsidRPr="00362F55" w:rsidRDefault="00C153DC" w:rsidP="00C153DC">
      <w:pPr>
        <w:rPr>
          <w:rFonts w:ascii="Times New Roman" w:eastAsia="Times New Roman" w:hAnsi="Times New Roman" w:cs="Times New Roman"/>
          <w:color w:val="000000"/>
        </w:rPr>
      </w:pPr>
      <w:r w:rsidRPr="00362F55">
        <w:rPr>
          <w:rFonts w:ascii="Times New Roman" w:eastAsia="Times New Roman" w:hAnsi="Times New Roman" w:cs="Times New Roman"/>
          <w:color w:val="000000"/>
        </w:rPr>
        <w:t xml:space="preserve">*DNA sequence of this isolate </w:t>
      </w:r>
      <w:r w:rsidR="00D12465" w:rsidRPr="00362F55">
        <w:rPr>
          <w:rFonts w:ascii="Times New Roman" w:eastAsia="Times New Roman" w:hAnsi="Times New Roman" w:cs="Times New Roman"/>
          <w:color w:val="000000"/>
        </w:rPr>
        <w:t xml:space="preserve">was used for primer design and was </w:t>
      </w:r>
      <w:r w:rsidR="009D6750" w:rsidRPr="00362F55">
        <w:rPr>
          <w:rFonts w:ascii="Times New Roman" w:eastAsia="Times New Roman" w:hAnsi="Times New Roman" w:cs="Times New Roman"/>
          <w:color w:val="000000"/>
        </w:rPr>
        <w:t>included in Alignment</w:t>
      </w:r>
      <w:r w:rsidR="00D12465" w:rsidRPr="00362F55">
        <w:rPr>
          <w:rFonts w:ascii="Times New Roman" w:eastAsia="Times New Roman" w:hAnsi="Times New Roman" w:cs="Times New Roman"/>
          <w:color w:val="000000"/>
        </w:rPr>
        <w:t xml:space="preserve"> S1, S2, S3, S4 </w:t>
      </w:r>
      <w:r w:rsidR="009D6750" w:rsidRPr="00362F55">
        <w:rPr>
          <w:rFonts w:ascii="Times New Roman" w:eastAsia="Times New Roman" w:hAnsi="Times New Roman" w:cs="Times New Roman"/>
          <w:color w:val="000000"/>
        </w:rPr>
        <w:t>or S5</w:t>
      </w:r>
      <w:r w:rsidRPr="00362F55">
        <w:rPr>
          <w:rFonts w:ascii="Times New Roman" w:eastAsia="Times New Roman" w:hAnsi="Times New Roman" w:cs="Times New Roman"/>
          <w:color w:val="000000"/>
        </w:rPr>
        <w:t>.</w:t>
      </w:r>
    </w:p>
    <w:p w14:paraId="6E41DF98" w14:textId="77777777" w:rsidR="00F03061" w:rsidRPr="00362F55" w:rsidRDefault="00F03061">
      <w:pPr>
        <w:rPr>
          <w:rFonts w:ascii="Times New Roman" w:eastAsia="Times New Roman" w:hAnsi="Times New Roman" w:cs="Times New Roman"/>
          <w:color w:val="000000"/>
        </w:rPr>
      </w:pPr>
    </w:p>
    <w:p w14:paraId="29343DEB" w14:textId="6907FFB7" w:rsidR="00FF443C" w:rsidRPr="00362F55" w:rsidRDefault="00085C50">
      <w:pPr>
        <w:rPr>
          <w:rFonts w:ascii="Times New Roman" w:eastAsia="Times New Roman" w:hAnsi="Times New Roman" w:cs="Times New Roman"/>
          <w:color w:val="000000"/>
        </w:rPr>
      </w:pPr>
      <w:r w:rsidRPr="00362F55">
        <w:rPr>
          <w:rFonts w:ascii="Times New Roman" w:eastAsia="Times New Roman" w:hAnsi="Times New Roman" w:cs="Times New Roman"/>
          <w:color w:val="000000"/>
        </w:rPr>
        <w:t>References:</w:t>
      </w:r>
    </w:p>
    <w:p w14:paraId="4EDEDD66" w14:textId="77777777" w:rsidR="00362F55" w:rsidRPr="00362F55" w:rsidRDefault="00FF443C" w:rsidP="00362F55">
      <w:pPr>
        <w:ind w:left="720" w:hanging="720"/>
        <w:rPr>
          <w:rFonts w:ascii="Times New Roman" w:eastAsia="Times New Roman" w:hAnsi="Times New Roman" w:cs="Times New Roman"/>
          <w:noProof/>
          <w:color w:val="000000"/>
        </w:rPr>
      </w:pPr>
      <w:r w:rsidRPr="00362F55">
        <w:rPr>
          <w:rFonts w:ascii="Times New Roman" w:eastAsia="Times New Roman" w:hAnsi="Times New Roman" w:cs="Times New Roman"/>
          <w:color w:val="000000"/>
        </w:rPr>
        <w:fldChar w:fldCharType="begin"/>
      </w:r>
      <w:r w:rsidRPr="00362F55">
        <w:rPr>
          <w:rFonts w:ascii="Times New Roman" w:eastAsia="Times New Roman" w:hAnsi="Times New Roman" w:cs="Times New Roman"/>
          <w:color w:val="000000"/>
        </w:rPr>
        <w:instrText xml:space="preserve"> ADDIN EN.REFLIST </w:instrText>
      </w:r>
      <w:r w:rsidRPr="00362F55">
        <w:rPr>
          <w:rFonts w:ascii="Times New Roman" w:eastAsia="Times New Roman" w:hAnsi="Times New Roman" w:cs="Times New Roman"/>
          <w:color w:val="000000"/>
        </w:rPr>
        <w:fldChar w:fldCharType="separate"/>
      </w:r>
      <w:bookmarkStart w:id="1" w:name="_ENREF_1"/>
      <w:r w:rsidR="00362F55" w:rsidRPr="00362F55">
        <w:rPr>
          <w:rFonts w:ascii="Times New Roman" w:eastAsia="Times New Roman" w:hAnsi="Times New Roman" w:cs="Times New Roman"/>
          <w:noProof/>
          <w:color w:val="000000"/>
        </w:rPr>
        <w:t xml:space="preserve">1. Inderbitzin P, Bostock RM, Davis RM, Usami T, Platt HW, et al. (2011) Phylogenetics and taxonomy of the fungal vascular wilt pathogen </w:t>
      </w:r>
      <w:r w:rsidR="00362F55" w:rsidRPr="00362F55">
        <w:rPr>
          <w:rFonts w:ascii="Times New Roman" w:eastAsia="Times New Roman" w:hAnsi="Times New Roman" w:cs="Times New Roman"/>
          <w:i/>
          <w:noProof/>
          <w:color w:val="000000"/>
        </w:rPr>
        <w:t>Verticillium</w:t>
      </w:r>
      <w:r w:rsidR="00362F55" w:rsidRPr="00362F55">
        <w:rPr>
          <w:rFonts w:ascii="Times New Roman" w:eastAsia="Times New Roman" w:hAnsi="Times New Roman" w:cs="Times New Roman"/>
          <w:noProof/>
          <w:color w:val="000000"/>
        </w:rPr>
        <w:t>, with the descriptions of five new species. PLoS ONE 6: e28341.</w:t>
      </w:r>
      <w:bookmarkEnd w:id="1"/>
    </w:p>
    <w:p w14:paraId="1EE5D955" w14:textId="77777777" w:rsidR="00362F55" w:rsidRPr="00362F55" w:rsidRDefault="00362F55" w:rsidP="00362F55">
      <w:pPr>
        <w:ind w:left="720" w:hanging="720"/>
        <w:rPr>
          <w:rFonts w:ascii="Times New Roman" w:eastAsia="Times New Roman" w:hAnsi="Times New Roman" w:cs="Times New Roman"/>
          <w:noProof/>
          <w:color w:val="000000"/>
        </w:rPr>
      </w:pPr>
      <w:bookmarkStart w:id="2" w:name="_ENREF_2"/>
      <w:r w:rsidRPr="00362F55">
        <w:rPr>
          <w:rFonts w:ascii="Times New Roman" w:eastAsia="Times New Roman" w:hAnsi="Times New Roman" w:cs="Times New Roman"/>
          <w:noProof/>
          <w:color w:val="000000"/>
        </w:rPr>
        <w:t xml:space="preserve">2. Inderbitzin P, Davis RM, Bostock RM, Subbarao KV (2011) The ascomycete </w:t>
      </w:r>
      <w:r w:rsidRPr="00362F55">
        <w:rPr>
          <w:rFonts w:ascii="Times New Roman" w:eastAsia="Times New Roman" w:hAnsi="Times New Roman" w:cs="Times New Roman"/>
          <w:i/>
          <w:noProof/>
          <w:color w:val="000000"/>
        </w:rPr>
        <w:t>Verticillium longisporum</w:t>
      </w:r>
      <w:r w:rsidRPr="00362F55">
        <w:rPr>
          <w:rFonts w:ascii="Times New Roman" w:eastAsia="Times New Roman" w:hAnsi="Times New Roman" w:cs="Times New Roman"/>
          <w:noProof/>
          <w:color w:val="000000"/>
        </w:rPr>
        <w:t xml:space="preserve"> is a hybrid and a plant pathogen with an expanded host range. PLoS ONE 6: e18260.</w:t>
      </w:r>
      <w:bookmarkEnd w:id="2"/>
    </w:p>
    <w:p w14:paraId="50E2DC9C" w14:textId="77777777" w:rsidR="00362F55" w:rsidRPr="00362F55" w:rsidRDefault="00362F55" w:rsidP="00362F55">
      <w:pPr>
        <w:ind w:left="720" w:hanging="720"/>
        <w:rPr>
          <w:rFonts w:ascii="Times New Roman" w:eastAsia="Times New Roman" w:hAnsi="Times New Roman" w:cs="Times New Roman"/>
          <w:noProof/>
          <w:color w:val="000000"/>
        </w:rPr>
      </w:pPr>
      <w:bookmarkStart w:id="3" w:name="_ENREF_3"/>
      <w:r w:rsidRPr="00362F55">
        <w:rPr>
          <w:rFonts w:ascii="Times New Roman" w:eastAsia="Times New Roman" w:hAnsi="Times New Roman" w:cs="Times New Roman"/>
          <w:noProof/>
          <w:color w:val="000000"/>
        </w:rPr>
        <w:t>3. Klosterman SJ, Subbarao KV, Kang S, Veronese P, Gold SE, et al. (2011) Comparative genomics yields insights into niche adaptation of plant vascular wilt pathogens. PLoS Pathog 7: e1002137.</w:t>
      </w:r>
      <w:bookmarkEnd w:id="3"/>
    </w:p>
    <w:p w14:paraId="66A657F7" w14:textId="77777777" w:rsidR="00362F55" w:rsidRPr="00362F55" w:rsidRDefault="00362F55" w:rsidP="00362F55">
      <w:pPr>
        <w:ind w:left="720" w:hanging="720"/>
        <w:rPr>
          <w:rFonts w:ascii="Times New Roman" w:eastAsia="Times New Roman" w:hAnsi="Times New Roman" w:cs="Times New Roman"/>
          <w:noProof/>
          <w:color w:val="000000"/>
        </w:rPr>
      </w:pPr>
      <w:bookmarkStart w:id="4" w:name="_ENREF_4"/>
      <w:r w:rsidRPr="00362F55">
        <w:rPr>
          <w:rFonts w:ascii="Times New Roman" w:eastAsia="Times New Roman" w:hAnsi="Times New Roman" w:cs="Times New Roman"/>
          <w:noProof/>
          <w:color w:val="000000"/>
        </w:rPr>
        <w:t xml:space="preserve">4. Pramateftaki PV, Antoniou PP, Typas MA (2000) The complete DNA sequence of the nuclear ribosomal RNA gene complex of </w:t>
      </w:r>
      <w:r w:rsidRPr="00362F55">
        <w:rPr>
          <w:rFonts w:ascii="Times New Roman" w:eastAsia="Times New Roman" w:hAnsi="Times New Roman" w:cs="Times New Roman"/>
          <w:i/>
          <w:noProof/>
          <w:color w:val="000000"/>
        </w:rPr>
        <w:t>Verticillium dahliae</w:t>
      </w:r>
      <w:r w:rsidRPr="00362F55">
        <w:rPr>
          <w:rFonts w:ascii="Times New Roman" w:eastAsia="Times New Roman" w:hAnsi="Times New Roman" w:cs="Times New Roman"/>
          <w:noProof/>
          <w:color w:val="000000"/>
        </w:rPr>
        <w:t>: Intraspecific heterogeneity within the intergenic spacer region. Fungal Genet Biol 29: 19-27.</w:t>
      </w:r>
      <w:bookmarkEnd w:id="4"/>
    </w:p>
    <w:p w14:paraId="0246485D" w14:textId="7BF44FCD" w:rsidR="00362F55" w:rsidRPr="00362F55" w:rsidRDefault="00362F55" w:rsidP="00362F55">
      <w:pPr>
        <w:rPr>
          <w:rFonts w:ascii="Times New Roman" w:eastAsia="Times New Roman" w:hAnsi="Times New Roman" w:cs="Times New Roman"/>
          <w:noProof/>
          <w:color w:val="000000"/>
        </w:rPr>
      </w:pPr>
    </w:p>
    <w:p w14:paraId="7B80D530" w14:textId="0DA4B1D1" w:rsidR="002D6346" w:rsidRPr="00362F55" w:rsidRDefault="00FF443C">
      <w:pPr>
        <w:rPr>
          <w:rFonts w:ascii="Times New Roman" w:eastAsia="Times New Roman" w:hAnsi="Times New Roman" w:cs="Times New Roman"/>
          <w:color w:val="000000"/>
        </w:rPr>
      </w:pPr>
      <w:r w:rsidRPr="00362F55">
        <w:rPr>
          <w:rFonts w:ascii="Times New Roman" w:eastAsia="Times New Roman" w:hAnsi="Times New Roman" w:cs="Times New Roman"/>
          <w:color w:val="000000"/>
        </w:rPr>
        <w:fldChar w:fldCharType="end"/>
      </w:r>
    </w:p>
    <w:bookmarkEnd w:id="0"/>
    <w:sectPr w:rsidR="002D6346" w:rsidRPr="00362F55" w:rsidSect="00F03061">
      <w:pgSz w:w="20400" w:h="2640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p05et59bvspade9dac5zd0s0ds5s0aea05f&quot;&gt;Patrik Endnote from Oct 2012&lt;record-ids&gt;&lt;item&gt;2253&lt;/item&gt;&lt;item&gt;2317&lt;/item&gt;&lt;item&gt;2381&lt;/item&gt;&lt;item&gt;2456&lt;/item&gt;&lt;/record-ids&gt;&lt;/item&gt;&lt;/Libraries&gt;"/>
  </w:docVars>
  <w:rsids>
    <w:rsidRoot w:val="00A61E4F"/>
    <w:rsid w:val="00046314"/>
    <w:rsid w:val="0005248F"/>
    <w:rsid w:val="000619E6"/>
    <w:rsid w:val="000667CD"/>
    <w:rsid w:val="00085C50"/>
    <w:rsid w:val="000A7208"/>
    <w:rsid w:val="000D53A6"/>
    <w:rsid w:val="00112BD8"/>
    <w:rsid w:val="0012639B"/>
    <w:rsid w:val="00132272"/>
    <w:rsid w:val="00135465"/>
    <w:rsid w:val="00137779"/>
    <w:rsid w:val="00144BE4"/>
    <w:rsid w:val="001707EE"/>
    <w:rsid w:val="00191276"/>
    <w:rsid w:val="00191C47"/>
    <w:rsid w:val="001B1CAF"/>
    <w:rsid w:val="001B6A8B"/>
    <w:rsid w:val="001E223E"/>
    <w:rsid w:val="00221364"/>
    <w:rsid w:val="002471FC"/>
    <w:rsid w:val="002564F0"/>
    <w:rsid w:val="002B2B05"/>
    <w:rsid w:val="002D6346"/>
    <w:rsid w:val="002E64C9"/>
    <w:rsid w:val="002F25F5"/>
    <w:rsid w:val="00301B75"/>
    <w:rsid w:val="00312F77"/>
    <w:rsid w:val="003155C2"/>
    <w:rsid w:val="00323ACA"/>
    <w:rsid w:val="0032603D"/>
    <w:rsid w:val="00362F55"/>
    <w:rsid w:val="003659D5"/>
    <w:rsid w:val="003948F8"/>
    <w:rsid w:val="003E2281"/>
    <w:rsid w:val="003E6AFD"/>
    <w:rsid w:val="003F4846"/>
    <w:rsid w:val="00423E69"/>
    <w:rsid w:val="004348E1"/>
    <w:rsid w:val="00447E92"/>
    <w:rsid w:val="00456BBF"/>
    <w:rsid w:val="00462E04"/>
    <w:rsid w:val="004751BA"/>
    <w:rsid w:val="004E177E"/>
    <w:rsid w:val="005069D1"/>
    <w:rsid w:val="00575665"/>
    <w:rsid w:val="00591C07"/>
    <w:rsid w:val="005A1714"/>
    <w:rsid w:val="005E76DE"/>
    <w:rsid w:val="005E7E7D"/>
    <w:rsid w:val="0060006C"/>
    <w:rsid w:val="006209D4"/>
    <w:rsid w:val="00624F8E"/>
    <w:rsid w:val="006308D9"/>
    <w:rsid w:val="00635D24"/>
    <w:rsid w:val="00641DAE"/>
    <w:rsid w:val="00644AB4"/>
    <w:rsid w:val="00675FC8"/>
    <w:rsid w:val="00680706"/>
    <w:rsid w:val="00706D9B"/>
    <w:rsid w:val="00721480"/>
    <w:rsid w:val="00722856"/>
    <w:rsid w:val="00742480"/>
    <w:rsid w:val="00746F8E"/>
    <w:rsid w:val="00765717"/>
    <w:rsid w:val="00772F48"/>
    <w:rsid w:val="00776E1B"/>
    <w:rsid w:val="0078313F"/>
    <w:rsid w:val="007C2489"/>
    <w:rsid w:val="008127DD"/>
    <w:rsid w:val="00814F97"/>
    <w:rsid w:val="00836144"/>
    <w:rsid w:val="00863511"/>
    <w:rsid w:val="008C0981"/>
    <w:rsid w:val="008C5D24"/>
    <w:rsid w:val="008E63E3"/>
    <w:rsid w:val="009457CD"/>
    <w:rsid w:val="009757D7"/>
    <w:rsid w:val="00982DAA"/>
    <w:rsid w:val="009A5726"/>
    <w:rsid w:val="009D6750"/>
    <w:rsid w:val="009F723F"/>
    <w:rsid w:val="00A41B8F"/>
    <w:rsid w:val="00A53298"/>
    <w:rsid w:val="00A53737"/>
    <w:rsid w:val="00A57557"/>
    <w:rsid w:val="00A61E4F"/>
    <w:rsid w:val="00A71523"/>
    <w:rsid w:val="00A83DE4"/>
    <w:rsid w:val="00AC3E85"/>
    <w:rsid w:val="00AC698A"/>
    <w:rsid w:val="00AD64E2"/>
    <w:rsid w:val="00AE4894"/>
    <w:rsid w:val="00AF5125"/>
    <w:rsid w:val="00B06646"/>
    <w:rsid w:val="00B12A9A"/>
    <w:rsid w:val="00B43C4F"/>
    <w:rsid w:val="00B45896"/>
    <w:rsid w:val="00B62D2C"/>
    <w:rsid w:val="00B72084"/>
    <w:rsid w:val="00B76415"/>
    <w:rsid w:val="00BA37D6"/>
    <w:rsid w:val="00BB24D1"/>
    <w:rsid w:val="00C077B3"/>
    <w:rsid w:val="00C153DC"/>
    <w:rsid w:val="00C60E38"/>
    <w:rsid w:val="00C84BB6"/>
    <w:rsid w:val="00C97DD1"/>
    <w:rsid w:val="00CA378C"/>
    <w:rsid w:val="00CE2B4D"/>
    <w:rsid w:val="00D12465"/>
    <w:rsid w:val="00D2102D"/>
    <w:rsid w:val="00D41B70"/>
    <w:rsid w:val="00D65E1E"/>
    <w:rsid w:val="00DA1309"/>
    <w:rsid w:val="00DB0FC5"/>
    <w:rsid w:val="00DC072B"/>
    <w:rsid w:val="00DF4D2A"/>
    <w:rsid w:val="00E15E50"/>
    <w:rsid w:val="00E20A3D"/>
    <w:rsid w:val="00E25214"/>
    <w:rsid w:val="00E4521A"/>
    <w:rsid w:val="00E76354"/>
    <w:rsid w:val="00E813F9"/>
    <w:rsid w:val="00F00F43"/>
    <w:rsid w:val="00F03061"/>
    <w:rsid w:val="00F31A4D"/>
    <w:rsid w:val="00F4775C"/>
    <w:rsid w:val="00F51C10"/>
    <w:rsid w:val="00F661BA"/>
    <w:rsid w:val="00F73CF6"/>
    <w:rsid w:val="00F84F0E"/>
    <w:rsid w:val="00FC5902"/>
    <w:rsid w:val="00FD5ADF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A225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B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D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B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D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2240</Words>
  <Characters>12770</Characters>
  <Application>Microsoft Macintosh Word</Application>
  <DocSecurity>0</DocSecurity>
  <Lines>106</Lines>
  <Paragraphs>29</Paragraphs>
  <ScaleCrop>false</ScaleCrop>
  <Company>UCD-Department of Plant Pathology</Company>
  <LinksUpToDate>false</LinksUpToDate>
  <CharactersWithSpaces>14981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Inderbitzin</dc:creator>
  <cp:keywords/>
  <dc:description/>
  <cp:lastModifiedBy>Patrik Inderbitzin</cp:lastModifiedBy>
  <cp:revision>11</cp:revision>
  <cp:lastPrinted>2012-03-03T17:24:00Z</cp:lastPrinted>
  <dcterms:created xsi:type="dcterms:W3CDTF">2013-02-03T03:30:00Z</dcterms:created>
  <dcterms:modified xsi:type="dcterms:W3CDTF">2013-02-18T17:02:00Z</dcterms:modified>
</cp:coreProperties>
</file>