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E6" w:rsidRDefault="00045EE6" w:rsidP="00045EE6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Table S2. </w:t>
      </w:r>
      <w:r w:rsidRPr="008D0AFA">
        <w:rPr>
          <w:rFonts w:ascii="Times New Roman" w:hAnsi="Times New Roman"/>
          <w:b/>
        </w:rPr>
        <w:t>Results of non-parametric regression analyses.</w:t>
      </w:r>
      <w:r>
        <w:rPr>
          <w:rFonts w:ascii="Times New Roman" w:hAnsi="Times New Roman"/>
        </w:rPr>
        <w:t xml:space="preserve"> Analyses explored the effects of three habitat types and two climatic variables, plus all two-way interactions, on the number of West Nile virus (WNV) infections in humans, horses, and birds per county. Only the model terms retained in a stepwise regression procedure are shown. Data on human infections was standardized per capita, while data on horses and birds were standardized per unit area before analysis.</w:t>
      </w:r>
    </w:p>
    <w:p w:rsidR="00045EE6" w:rsidRDefault="00045EE6" w:rsidP="00045EE6">
      <w:pPr>
        <w:contextualSpacing/>
        <w:rPr>
          <w:rFonts w:ascii="Times New Roman" w:hAnsi="Times New Roman"/>
        </w:rPr>
      </w:pPr>
    </w:p>
    <w:tbl>
      <w:tblPr>
        <w:tblStyle w:val="TableGrid"/>
        <w:tblW w:w="9198" w:type="dxa"/>
        <w:tblLook w:val="00BF"/>
      </w:tblPr>
      <w:tblGrid>
        <w:gridCol w:w="2358"/>
        <w:gridCol w:w="1170"/>
        <w:gridCol w:w="1350"/>
        <w:gridCol w:w="1710"/>
        <w:gridCol w:w="1260"/>
        <w:gridCol w:w="1350"/>
      </w:tblGrid>
      <w:tr w:rsidR="00045EE6">
        <w:tc>
          <w:tcPr>
            <w:tcW w:w="2358" w:type="dxa"/>
          </w:tcPr>
          <w:p w:rsidR="00045EE6" w:rsidRPr="00CD1EB1" w:rsidRDefault="00045EE6" w:rsidP="00F275AB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Explanatory v</w:t>
            </w:r>
            <w:r w:rsidRPr="00CD1EB1">
              <w:rPr>
                <w:rFonts w:ascii="Times New Roman" w:hAnsi="Times New Roman"/>
                <w:sz w:val="24"/>
              </w:rPr>
              <w:t>ariable</w:t>
            </w:r>
          </w:p>
        </w:tc>
        <w:tc>
          <w:tcPr>
            <w:tcW w:w="117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Estimate</w:t>
            </w:r>
          </w:p>
        </w:tc>
        <w:tc>
          <w:tcPr>
            <w:tcW w:w="135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</w:t>
            </w:r>
          </w:p>
        </w:tc>
        <w:tc>
          <w:tcPr>
            <w:tcW w:w="171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CD1EB1">
              <w:rPr>
                <w:rFonts w:ascii="Times New Roman" w:hAnsi="Times New Roman"/>
                <w:i/>
                <w:sz w:val="24"/>
              </w:rPr>
              <w:t>t</w:t>
            </w:r>
          </w:p>
        </w:tc>
        <w:tc>
          <w:tcPr>
            <w:tcW w:w="126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CD1EB1">
              <w:rPr>
                <w:rFonts w:ascii="Times New Roman" w:hAnsi="Times New Roman"/>
                <w:i/>
                <w:sz w:val="24"/>
              </w:rPr>
              <w:t>df</w:t>
            </w:r>
          </w:p>
        </w:tc>
        <w:tc>
          <w:tcPr>
            <w:tcW w:w="135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CD1EB1">
              <w:rPr>
                <w:rFonts w:ascii="Times New Roman" w:hAnsi="Times New Roman"/>
                <w:i/>
                <w:sz w:val="24"/>
              </w:rPr>
              <w:t>P</w:t>
            </w:r>
          </w:p>
        </w:tc>
      </w:tr>
      <w:tr w:rsidR="00045EE6">
        <w:tc>
          <w:tcPr>
            <w:tcW w:w="9198" w:type="dxa"/>
            <w:gridSpan w:val="6"/>
          </w:tcPr>
          <w:p w:rsidR="00045EE6" w:rsidRPr="00CD1EB1" w:rsidRDefault="00045EE6" w:rsidP="00F275AB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                                                                  Human infections</w:t>
            </w:r>
          </w:p>
        </w:tc>
      </w:tr>
      <w:tr w:rsidR="00045EE6">
        <w:tc>
          <w:tcPr>
            <w:tcW w:w="2358" w:type="dxa"/>
          </w:tcPr>
          <w:p w:rsidR="00045EE6" w:rsidRPr="00CD1EB1" w:rsidRDefault="00045EE6" w:rsidP="00F275AB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Precipitation</w:t>
            </w:r>
          </w:p>
        </w:tc>
        <w:tc>
          <w:tcPr>
            <w:tcW w:w="117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-0.53</w:t>
            </w:r>
          </w:p>
        </w:tc>
        <w:tc>
          <w:tcPr>
            <w:tcW w:w="135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0.10</w:t>
            </w:r>
          </w:p>
        </w:tc>
        <w:tc>
          <w:tcPr>
            <w:tcW w:w="171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-5.15</w:t>
            </w:r>
          </w:p>
        </w:tc>
        <w:tc>
          <w:tcPr>
            <w:tcW w:w="126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135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 0.0001</w:t>
            </w:r>
          </w:p>
        </w:tc>
      </w:tr>
      <w:tr w:rsidR="00045EE6">
        <w:tc>
          <w:tcPr>
            <w:tcW w:w="9198" w:type="dxa"/>
            <w:gridSpan w:val="6"/>
          </w:tcPr>
          <w:p w:rsidR="00045EE6" w:rsidRPr="00CD1EB1" w:rsidRDefault="00045EE6" w:rsidP="00F275AB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</w:t>
            </w:r>
            <w:r w:rsidRPr="00CD1EB1">
              <w:rPr>
                <w:rFonts w:ascii="Times New Roman" w:hAnsi="Times New Roman"/>
                <w:i/>
                <w:sz w:val="24"/>
              </w:rPr>
              <w:t>Horse infections</w:t>
            </w:r>
          </w:p>
        </w:tc>
      </w:tr>
      <w:tr w:rsidR="00045EE6">
        <w:tc>
          <w:tcPr>
            <w:tcW w:w="2358" w:type="dxa"/>
          </w:tcPr>
          <w:p w:rsidR="00045EE6" w:rsidRPr="00CD1EB1" w:rsidRDefault="00045EE6" w:rsidP="00F275AB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Orchard crops</w:t>
            </w:r>
          </w:p>
        </w:tc>
        <w:tc>
          <w:tcPr>
            <w:tcW w:w="117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751.2</w:t>
            </w:r>
          </w:p>
        </w:tc>
        <w:tc>
          <w:tcPr>
            <w:tcW w:w="135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363.7</w:t>
            </w:r>
          </w:p>
        </w:tc>
        <w:tc>
          <w:tcPr>
            <w:tcW w:w="171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2.07</w:t>
            </w:r>
          </w:p>
        </w:tc>
        <w:tc>
          <w:tcPr>
            <w:tcW w:w="126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35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0.0001</w:t>
            </w:r>
          </w:p>
        </w:tc>
      </w:tr>
      <w:tr w:rsidR="00045EE6">
        <w:tc>
          <w:tcPr>
            <w:tcW w:w="2358" w:type="dxa"/>
          </w:tcPr>
          <w:p w:rsidR="00045EE6" w:rsidRPr="00CD1EB1" w:rsidRDefault="00045EE6" w:rsidP="00F275AB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Precipitation</w:t>
            </w:r>
          </w:p>
        </w:tc>
        <w:tc>
          <w:tcPr>
            <w:tcW w:w="117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-0.40</w:t>
            </w:r>
          </w:p>
        </w:tc>
        <w:tc>
          <w:tcPr>
            <w:tcW w:w="135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0.098</w:t>
            </w:r>
          </w:p>
        </w:tc>
        <w:tc>
          <w:tcPr>
            <w:tcW w:w="171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-4.10</w:t>
            </w:r>
          </w:p>
        </w:tc>
        <w:tc>
          <w:tcPr>
            <w:tcW w:w="126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35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0.042</w:t>
            </w:r>
          </w:p>
        </w:tc>
      </w:tr>
      <w:tr w:rsidR="00045EE6">
        <w:tc>
          <w:tcPr>
            <w:tcW w:w="2358" w:type="dxa"/>
          </w:tcPr>
          <w:p w:rsidR="00045EE6" w:rsidRPr="00CD1EB1" w:rsidRDefault="00045EE6" w:rsidP="00F275AB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Interaction</w:t>
            </w:r>
          </w:p>
        </w:tc>
        <w:tc>
          <w:tcPr>
            <w:tcW w:w="117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-41.5</w:t>
            </w:r>
          </w:p>
        </w:tc>
        <w:tc>
          <w:tcPr>
            <w:tcW w:w="135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</w:t>
            </w:r>
          </w:p>
        </w:tc>
        <w:tc>
          <w:tcPr>
            <w:tcW w:w="171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-2.17</w:t>
            </w:r>
          </w:p>
        </w:tc>
        <w:tc>
          <w:tcPr>
            <w:tcW w:w="126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35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0.033</w:t>
            </w:r>
          </w:p>
        </w:tc>
      </w:tr>
      <w:tr w:rsidR="00045EE6">
        <w:tc>
          <w:tcPr>
            <w:tcW w:w="9198" w:type="dxa"/>
            <w:gridSpan w:val="6"/>
          </w:tcPr>
          <w:p w:rsidR="00045EE6" w:rsidRPr="00CD1EB1" w:rsidRDefault="00045EE6" w:rsidP="00F275AB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</w:t>
            </w:r>
            <w:r w:rsidRPr="00CD1EB1">
              <w:rPr>
                <w:rFonts w:ascii="Times New Roman" w:hAnsi="Times New Roman"/>
                <w:i/>
                <w:sz w:val="24"/>
              </w:rPr>
              <w:t>Bird infections</w:t>
            </w:r>
          </w:p>
        </w:tc>
      </w:tr>
      <w:tr w:rsidR="00045EE6">
        <w:tc>
          <w:tcPr>
            <w:tcW w:w="2358" w:type="dxa"/>
          </w:tcPr>
          <w:p w:rsidR="00045EE6" w:rsidRPr="00CD1EB1" w:rsidRDefault="00045EE6" w:rsidP="00F275AB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Orchard crops</w:t>
            </w:r>
          </w:p>
        </w:tc>
        <w:tc>
          <w:tcPr>
            <w:tcW w:w="117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963.9</w:t>
            </w:r>
          </w:p>
        </w:tc>
        <w:tc>
          <w:tcPr>
            <w:tcW w:w="135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398.5</w:t>
            </w:r>
          </w:p>
        </w:tc>
        <w:tc>
          <w:tcPr>
            <w:tcW w:w="171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2.42</w:t>
            </w:r>
          </w:p>
        </w:tc>
        <w:tc>
          <w:tcPr>
            <w:tcW w:w="126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35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0.018</w:t>
            </w:r>
          </w:p>
        </w:tc>
      </w:tr>
      <w:tr w:rsidR="00045EE6">
        <w:tc>
          <w:tcPr>
            <w:tcW w:w="2358" w:type="dxa"/>
          </w:tcPr>
          <w:p w:rsidR="00045EE6" w:rsidRPr="00CD1EB1" w:rsidRDefault="00045EE6" w:rsidP="00F275AB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Precipitation</w:t>
            </w:r>
          </w:p>
        </w:tc>
        <w:tc>
          <w:tcPr>
            <w:tcW w:w="117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-0.22</w:t>
            </w:r>
          </w:p>
        </w:tc>
        <w:tc>
          <w:tcPr>
            <w:tcW w:w="135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0.11</w:t>
            </w:r>
          </w:p>
        </w:tc>
        <w:tc>
          <w:tcPr>
            <w:tcW w:w="171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-2.06</w:t>
            </w:r>
          </w:p>
        </w:tc>
        <w:tc>
          <w:tcPr>
            <w:tcW w:w="126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35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0.043</w:t>
            </w:r>
          </w:p>
        </w:tc>
      </w:tr>
      <w:tr w:rsidR="00045EE6">
        <w:tc>
          <w:tcPr>
            <w:tcW w:w="2358" w:type="dxa"/>
          </w:tcPr>
          <w:p w:rsidR="00045EE6" w:rsidRPr="00CD1EB1" w:rsidRDefault="00045EE6" w:rsidP="00F275AB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Interaction</w:t>
            </w:r>
          </w:p>
        </w:tc>
        <w:tc>
          <w:tcPr>
            <w:tcW w:w="117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-0.55</w:t>
            </w:r>
          </w:p>
        </w:tc>
        <w:tc>
          <w:tcPr>
            <w:tcW w:w="135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</w:t>
            </w:r>
          </w:p>
        </w:tc>
        <w:tc>
          <w:tcPr>
            <w:tcW w:w="171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-2.64</w:t>
            </w:r>
          </w:p>
        </w:tc>
        <w:tc>
          <w:tcPr>
            <w:tcW w:w="126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350" w:type="dxa"/>
          </w:tcPr>
          <w:p w:rsidR="00045EE6" w:rsidRPr="00CD1EB1" w:rsidRDefault="00045EE6" w:rsidP="00CD1EB1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0.010</w:t>
            </w:r>
          </w:p>
        </w:tc>
      </w:tr>
    </w:tbl>
    <w:p w:rsidR="00A84FF9" w:rsidRPr="002B2C70" w:rsidRDefault="00045EE6" w:rsidP="00AC1FC3">
      <w:pPr>
        <w:spacing w:line="276" w:lineRule="auto"/>
        <w:rPr>
          <w:rFonts w:ascii="Times New Roman" w:hAnsi="Times New Roman"/>
          <w:b/>
        </w:rPr>
      </w:pPr>
    </w:p>
    <w:sectPr w:rsidR="00A84FF9" w:rsidRPr="002B2C70" w:rsidSect="00D622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5DC7"/>
    <w:rsid w:val="00043487"/>
    <w:rsid w:val="00045EE6"/>
    <w:rsid w:val="002B2C70"/>
    <w:rsid w:val="00384638"/>
    <w:rsid w:val="00AC1FC3"/>
    <w:rsid w:val="00F15DC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C7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8"/>
    <w:rPr>
      <w:rFonts w:ascii="Cambria" w:eastAsia="Cambria" w:hAnsi="Cambria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384638"/>
  </w:style>
  <w:style w:type="paragraph" w:styleId="BalloonText">
    <w:name w:val="Balloon Text"/>
    <w:basedOn w:val="Normal"/>
    <w:link w:val="BalloonTextChar"/>
    <w:uiPriority w:val="99"/>
    <w:semiHidden/>
    <w:unhideWhenUsed/>
    <w:rsid w:val="003846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38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6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4638"/>
    <w:pPr>
      <w:spacing w:after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Macintosh Word</Application>
  <DocSecurity>0</DocSecurity>
  <Lines>7</Lines>
  <Paragraphs>1</Paragraphs>
  <ScaleCrop>false</ScaleCrop>
  <Company>University of Arizona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Ward</dc:creator>
  <cp:keywords/>
  <cp:lastModifiedBy>Sarah Ward</cp:lastModifiedBy>
  <cp:revision>2</cp:revision>
  <dcterms:created xsi:type="dcterms:W3CDTF">2012-12-30T06:35:00Z</dcterms:created>
  <dcterms:modified xsi:type="dcterms:W3CDTF">2012-12-30T06:35:00Z</dcterms:modified>
</cp:coreProperties>
</file>