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991" w:rsidRDefault="00CD7E4F" w:rsidP="006A120D">
      <w:pPr>
        <w:pStyle w:val="1"/>
        <w:numPr>
          <w:ilvl w:val="0"/>
          <w:numId w:val="0"/>
        </w:numPr>
      </w:pPr>
      <w:r>
        <w:rPr>
          <w:rFonts w:hint="eastAsia"/>
        </w:rPr>
        <w:t>SUPPORTING</w:t>
      </w:r>
      <w:r w:rsidR="006A120D" w:rsidRPr="006A120D">
        <w:t xml:space="preserve"> INFORMATION</w:t>
      </w:r>
      <w:r>
        <w:rPr>
          <w:rFonts w:hint="eastAsia"/>
        </w:rPr>
        <w:t xml:space="preserve"> TEXT</w:t>
      </w:r>
    </w:p>
    <w:p w:rsidR="00D64F4D" w:rsidRPr="006A120D" w:rsidRDefault="00D64F4D" w:rsidP="00D64F4D">
      <w:pPr>
        <w:pStyle w:val="2"/>
      </w:pPr>
      <w:bookmarkStart w:id="0" w:name="_GoBack"/>
      <w:bookmarkEnd w:id="0"/>
      <w:r w:rsidRPr="006A120D">
        <w:rPr>
          <w:rFonts w:hint="eastAsia"/>
        </w:rPr>
        <w:t>Sample preparation</w:t>
      </w:r>
    </w:p>
    <w:p w:rsidR="00D64F4D" w:rsidRPr="00B9278A" w:rsidRDefault="00D64F4D" w:rsidP="00D64F4D">
      <w:r w:rsidRPr="00B9278A">
        <w:rPr>
          <w:rFonts w:hint="eastAsia"/>
        </w:rPr>
        <w:tab/>
        <w:t xml:space="preserve">0.1ml tissue </w:t>
      </w:r>
      <w:r w:rsidRPr="00B9278A">
        <w:t>homogenate</w:t>
      </w:r>
      <w:r w:rsidRPr="00B9278A">
        <w:rPr>
          <w:rFonts w:hint="eastAsia"/>
        </w:rPr>
        <w:t xml:space="preserve"> correspond to 1mg protein or 0.1mL plasma was placed into a glass </w:t>
      </w:r>
      <w:r w:rsidR="00E13404" w:rsidRPr="00B9278A">
        <w:t>tube to which was</w:t>
      </w:r>
      <w:r w:rsidRPr="00B9278A">
        <w:rPr>
          <w:rFonts w:hint="eastAsia"/>
        </w:rPr>
        <w:t xml:space="preserve"> added with 50</w:t>
      </w:r>
      <w:r w:rsidRPr="00B9278A">
        <w:t>μ</w:t>
      </w:r>
      <w:r w:rsidRPr="00B9278A">
        <w:rPr>
          <w:rFonts w:hint="eastAsia"/>
        </w:rPr>
        <w:t>l internal standard (ISTD) in advance. 1.5 ml methanol was added to the tube,</w:t>
      </w:r>
      <w:r w:rsidRPr="00B9278A">
        <w:t xml:space="preserve"> which was then</w:t>
      </w:r>
      <w:r w:rsidRPr="00B9278A">
        <w:rPr>
          <w:rFonts w:hint="eastAsia"/>
        </w:rPr>
        <w:t xml:space="preserve"> vortex</w:t>
      </w:r>
      <w:r w:rsidRPr="00B9278A">
        <w:t>ed</w:t>
      </w:r>
      <w:r w:rsidRPr="00B9278A">
        <w:rPr>
          <w:rFonts w:hint="eastAsia"/>
        </w:rPr>
        <w:t xml:space="preserve">. 5ml </w:t>
      </w:r>
      <w:r w:rsidRPr="00B9278A">
        <w:t>MTBE was then added</w:t>
      </w:r>
      <w:r w:rsidRPr="00B9278A">
        <w:rPr>
          <w:rFonts w:hint="eastAsia"/>
        </w:rPr>
        <w:t xml:space="preserve"> </w:t>
      </w:r>
      <w:r w:rsidRPr="00B9278A">
        <w:t>and</w:t>
      </w:r>
      <w:r w:rsidRPr="00B9278A">
        <w:rPr>
          <w:rFonts w:hint="eastAsia"/>
        </w:rPr>
        <w:t xml:space="preserve"> the tube was vortexed for 15 min. Phase separation was induced by adding 1.25 ml MS-grade water. </w:t>
      </w:r>
      <w:r w:rsidRPr="00B9278A">
        <w:t>A</w:t>
      </w:r>
      <w:r w:rsidRPr="00B9278A">
        <w:rPr>
          <w:rFonts w:hint="eastAsia"/>
        </w:rPr>
        <w:t xml:space="preserve">fter 10 min of incubation at room temperature, the tube was centrifuged at 1000 </w:t>
      </w:r>
      <w:r w:rsidRPr="00B9278A">
        <w:t xml:space="preserve">× </w:t>
      </w:r>
      <w:r w:rsidRPr="00B9278A">
        <w:rPr>
          <w:rFonts w:hint="eastAsia"/>
        </w:rPr>
        <w:t xml:space="preserve">g for 10 </w:t>
      </w:r>
      <w:r w:rsidRPr="00B9278A">
        <w:t>min</w:t>
      </w:r>
      <w:r w:rsidRPr="00B9278A">
        <w:rPr>
          <w:rFonts w:hint="eastAsia"/>
        </w:rPr>
        <w:t xml:space="preserve">. </w:t>
      </w:r>
      <w:r w:rsidRPr="00B9278A">
        <w:t>T</w:t>
      </w:r>
      <w:r w:rsidRPr="00B9278A">
        <w:rPr>
          <w:rFonts w:hint="eastAsia"/>
        </w:rPr>
        <w:t>he organic supernatant was collected</w:t>
      </w:r>
      <w:r w:rsidRPr="00B9278A">
        <w:t xml:space="preserve"> and</w:t>
      </w:r>
      <w:r w:rsidRPr="00B9278A">
        <w:rPr>
          <w:rFonts w:hint="eastAsia"/>
        </w:rPr>
        <w:t xml:space="preserve"> </w:t>
      </w:r>
      <w:r w:rsidRPr="00B9278A">
        <w:t>t</w:t>
      </w:r>
      <w:r w:rsidRPr="00B9278A">
        <w:rPr>
          <w:rFonts w:hint="eastAsia"/>
        </w:rPr>
        <w:t>he lower phase re-extracted with 2 ml of the solvent mixture (MTBE/methanol/water (10:3:2.5)</w:t>
      </w:r>
      <w:r w:rsidRPr="00B9278A">
        <w:t>)</w:t>
      </w:r>
      <w:r w:rsidRPr="00B9278A">
        <w:rPr>
          <w:rFonts w:hint="eastAsia"/>
        </w:rPr>
        <w:t xml:space="preserve"> as above before acidifying with 0.1 ml formic acid. </w:t>
      </w:r>
      <w:r w:rsidRPr="00B9278A">
        <w:t>T</w:t>
      </w:r>
      <w:r w:rsidRPr="00B9278A">
        <w:rPr>
          <w:rFonts w:hint="eastAsia"/>
        </w:rPr>
        <w:t xml:space="preserve">he supernatant was </w:t>
      </w:r>
      <w:r w:rsidRPr="00B9278A">
        <w:t>collected and the</w:t>
      </w:r>
      <w:r w:rsidRPr="00B9278A">
        <w:rPr>
          <w:rFonts w:hint="eastAsia"/>
        </w:rPr>
        <w:t xml:space="preserve"> </w:t>
      </w:r>
      <w:r w:rsidRPr="00B9278A">
        <w:t>p</w:t>
      </w:r>
      <w:r w:rsidRPr="00B9278A">
        <w:rPr>
          <w:rFonts w:hint="eastAsia"/>
        </w:rPr>
        <w:t xml:space="preserve">ooled organic </w:t>
      </w:r>
      <w:bookmarkStart w:id="1" w:name="OLE_LINK41"/>
      <w:bookmarkStart w:id="2" w:name="OLE_LINK42"/>
      <w:r w:rsidRPr="00B9278A">
        <w:rPr>
          <w:rFonts w:hint="eastAsia"/>
        </w:rPr>
        <w:t>supernatant</w:t>
      </w:r>
      <w:bookmarkEnd w:id="1"/>
      <w:bookmarkEnd w:id="2"/>
      <w:r w:rsidRPr="00B9278A">
        <w:t xml:space="preserve"> was</w:t>
      </w:r>
      <w:r w:rsidRPr="00B9278A">
        <w:rPr>
          <w:rFonts w:hint="eastAsia"/>
        </w:rPr>
        <w:t xml:space="preserve"> split into two parts, 2ml of which was dried under gentle nitrogen for </w:t>
      </w:r>
      <w:r w:rsidR="008729FE" w:rsidRPr="00B9278A">
        <w:t>sphingomyelin</w:t>
      </w:r>
      <w:r w:rsidRPr="00B9278A">
        <w:rPr>
          <w:rFonts w:hint="eastAsia"/>
        </w:rPr>
        <w:t xml:space="preserve"> testing preparation while the rest of the supernatant was dried under gentle nitrogen. </w:t>
      </w:r>
      <w:r w:rsidRPr="00B9278A">
        <w:t>T</w:t>
      </w:r>
      <w:r w:rsidRPr="00B9278A">
        <w:rPr>
          <w:rFonts w:hint="eastAsia"/>
        </w:rPr>
        <w:t xml:space="preserve">he residues of the rest supernatant were dissolved in </w:t>
      </w:r>
      <w:r w:rsidRPr="00B9278A">
        <w:t xml:space="preserve">150 </w:t>
      </w:r>
      <w:r w:rsidRPr="00B9278A">
        <w:rPr>
          <w:rFonts w:ascii="Symbol" w:hAnsi="Symbol"/>
        </w:rPr>
        <w:t></w:t>
      </w:r>
      <w:r w:rsidRPr="00B9278A">
        <w:t>l o</w:t>
      </w:r>
      <w:r w:rsidRPr="00B9278A">
        <w:rPr>
          <w:rFonts w:hint="eastAsia"/>
        </w:rPr>
        <w:t>f mobile phase B before analy</w:t>
      </w:r>
      <w:r w:rsidRPr="00B9278A">
        <w:t>sis</w:t>
      </w:r>
      <w:r w:rsidRPr="00B9278A">
        <w:rPr>
          <w:rFonts w:hint="eastAsia"/>
        </w:rPr>
        <w:t>.</w:t>
      </w:r>
    </w:p>
    <w:p w:rsidR="00D64F4D" w:rsidRPr="00B9278A" w:rsidRDefault="00D64F4D" w:rsidP="00D64F4D">
      <w:r w:rsidRPr="00B9278A">
        <w:t xml:space="preserve">  </w:t>
      </w:r>
      <w:r w:rsidRPr="00B9278A">
        <w:rPr>
          <w:rFonts w:hint="eastAsia"/>
        </w:rPr>
        <w:tab/>
      </w:r>
      <w:r w:rsidRPr="00B9278A">
        <w:t xml:space="preserve">The dried extracts </w:t>
      </w:r>
      <w:r w:rsidRPr="00B9278A">
        <w:rPr>
          <w:rFonts w:hint="eastAsia"/>
        </w:rPr>
        <w:t xml:space="preserve">of the 2ml extract </w:t>
      </w:r>
      <w:r w:rsidRPr="00B9278A">
        <w:t xml:space="preserve">were </w:t>
      </w:r>
      <w:proofErr w:type="spellStart"/>
      <w:r w:rsidRPr="00B9278A">
        <w:t>re</w:t>
      </w:r>
      <w:r w:rsidRPr="00B9278A">
        <w:rPr>
          <w:rFonts w:hint="eastAsia"/>
        </w:rPr>
        <w:t>dissolved</w:t>
      </w:r>
      <w:proofErr w:type="spellEnd"/>
      <w:r w:rsidRPr="00B9278A">
        <w:t xml:space="preserve"> in 1 ml methanol and </w:t>
      </w:r>
      <w:r w:rsidRPr="00B9278A">
        <w:rPr>
          <w:rFonts w:hint="eastAsia"/>
        </w:rPr>
        <w:t>5</w:t>
      </w:r>
      <w:r w:rsidRPr="00B9278A">
        <w:t xml:space="preserve">0 µL of </w:t>
      </w:r>
      <w:r w:rsidRPr="00B9278A">
        <w:rPr>
          <w:rFonts w:hint="eastAsia"/>
        </w:rPr>
        <w:t>2</w:t>
      </w:r>
      <w:r w:rsidRPr="00B9278A">
        <w:t xml:space="preserve">N </w:t>
      </w:r>
      <w:proofErr w:type="spellStart"/>
      <w:r w:rsidRPr="00B9278A">
        <w:t>NaOH</w:t>
      </w:r>
      <w:proofErr w:type="spellEnd"/>
      <w:r w:rsidRPr="00B9278A">
        <w:t xml:space="preserve"> in methanol and vortexed. The samples were allowed to undergo mild alkaline hydrolysis at </w:t>
      </w:r>
      <w:r w:rsidRPr="00B9278A">
        <w:rPr>
          <w:rFonts w:hint="eastAsia"/>
        </w:rPr>
        <w:t>30</w:t>
      </w:r>
      <w:r w:rsidRPr="00B9278A">
        <w:rPr>
          <w:rFonts w:ascii="宋体" w:hAnsi="宋体" w:hint="eastAsia"/>
        </w:rPr>
        <w:t>º</w:t>
      </w:r>
      <w:r w:rsidRPr="00B9278A">
        <w:rPr>
          <w:rFonts w:hint="eastAsia"/>
        </w:rPr>
        <w:t>C water bath</w:t>
      </w:r>
      <w:r w:rsidRPr="00B9278A">
        <w:t xml:space="preserve"> for 3 h. After hydrolysis, the following solvents were added sequentially to complete the extraction: chloroform (1 ml), methanol (1 ml), 1N </w:t>
      </w:r>
      <w:proofErr w:type="spellStart"/>
      <w:r w:rsidRPr="00B9278A">
        <w:t>NaCl</w:t>
      </w:r>
      <w:proofErr w:type="spellEnd"/>
      <w:r w:rsidRPr="00B9278A">
        <w:t xml:space="preserve"> (0.8 ml), chloroform (1</w:t>
      </w:r>
      <w:r w:rsidRPr="00B9278A">
        <w:rPr>
          <w:rFonts w:hint="eastAsia"/>
        </w:rPr>
        <w:t xml:space="preserve"> </w:t>
      </w:r>
      <w:r w:rsidRPr="00B9278A">
        <w:t xml:space="preserve">ml), and 1N </w:t>
      </w:r>
      <w:proofErr w:type="spellStart"/>
      <w:r w:rsidRPr="00B9278A">
        <w:t>NaCl</w:t>
      </w:r>
      <w:proofErr w:type="spellEnd"/>
      <w:r w:rsidRPr="00B9278A">
        <w:t xml:space="preserve"> (1 ml). Samples were vortexed after the addition of each solvent and then centrifuged for 5 min at 3,000</w:t>
      </w:r>
      <w:r w:rsidRPr="00B9278A">
        <w:rPr>
          <w:rFonts w:hint="eastAsia"/>
        </w:rPr>
        <w:t xml:space="preserve"> g</w:t>
      </w:r>
      <w:r w:rsidRPr="00B9278A">
        <w:t xml:space="preserve">. The upper (aqueous) phase was aspirated including any inter-phase observed, then the lower (organic) phase was evaporated to dryness under </w:t>
      </w:r>
      <w:r w:rsidRPr="00B9278A">
        <w:rPr>
          <w:rFonts w:hint="eastAsia"/>
        </w:rPr>
        <w:t xml:space="preserve">gentle </w:t>
      </w:r>
      <w:r w:rsidRPr="00B9278A">
        <w:t xml:space="preserve">nitrogen. The dried residues were reconstituted in mobile phase B (150 µL) </w:t>
      </w:r>
      <w:r w:rsidRPr="00B9278A">
        <w:rPr>
          <w:rFonts w:hint="eastAsia"/>
        </w:rPr>
        <w:t>before analy</w:t>
      </w:r>
      <w:r w:rsidRPr="00B9278A">
        <w:t>sis. Samples in HPLC auto-sampler vials were temporarily placed at 4°C until ready for HPLC</w:t>
      </w:r>
      <w:r w:rsidRPr="00B9278A">
        <w:rPr>
          <w:rFonts w:hint="eastAsia"/>
        </w:rPr>
        <w:t>-</w:t>
      </w:r>
      <w:r w:rsidRPr="00B9278A">
        <w:t>MS/MS system.</w:t>
      </w:r>
    </w:p>
    <w:p w:rsidR="00D64F4D" w:rsidRPr="00B9278A" w:rsidRDefault="00D64F4D" w:rsidP="00D64F4D">
      <w:pPr>
        <w:pStyle w:val="2"/>
      </w:pPr>
      <w:bookmarkStart w:id="3" w:name="_Toc305163582"/>
      <w:r w:rsidRPr="00B9278A">
        <w:t>Standard curves and quality control (QC) samples</w:t>
      </w:r>
      <w:bookmarkEnd w:id="3"/>
    </w:p>
    <w:p w:rsidR="00D64F4D" w:rsidRPr="00B9278A" w:rsidRDefault="00D64F4D" w:rsidP="00D64F4D">
      <w:pPr>
        <w:ind w:firstLine="720"/>
      </w:pPr>
      <w:r w:rsidRPr="00B9278A">
        <w:rPr>
          <w:rFonts w:hint="eastAsia"/>
        </w:rPr>
        <w:t xml:space="preserve">Two sphingomyelin internal standards and other 12 sphingolipid internal standards as indicated in </w:t>
      </w:r>
      <w:r w:rsidRPr="00B9278A">
        <w:rPr>
          <w:rStyle w:val="15"/>
          <w:rFonts w:hint="eastAsia"/>
          <w:i w:val="0"/>
          <w:color w:val="auto"/>
        </w:rPr>
        <w:t>table 1</w:t>
      </w:r>
      <w:r w:rsidRPr="00B9278A">
        <w:rPr>
          <w:rFonts w:hint="eastAsia"/>
        </w:rPr>
        <w:t xml:space="preserve"> were prepared at a concentration of 4000 and 1000 pmol/ml respectively in methanol. The</w:t>
      </w:r>
      <w:r w:rsidRPr="00B9278A">
        <w:t xml:space="preserve"> c</w:t>
      </w:r>
      <w:r w:rsidRPr="00B9278A">
        <w:rPr>
          <w:rFonts w:hint="eastAsia"/>
        </w:rPr>
        <w:t xml:space="preserve">alibration mixtures except </w:t>
      </w:r>
      <w:proofErr w:type="spellStart"/>
      <w:r w:rsidRPr="00B9278A">
        <w:rPr>
          <w:rFonts w:hint="eastAsia"/>
        </w:rPr>
        <w:t>sphingomyelins</w:t>
      </w:r>
      <w:proofErr w:type="spellEnd"/>
      <w:r w:rsidRPr="00B9278A">
        <w:rPr>
          <w:rFonts w:hint="eastAsia"/>
        </w:rPr>
        <w:t xml:space="preserve"> for </w:t>
      </w:r>
      <w:r w:rsidRPr="00B9278A">
        <w:t xml:space="preserve">the </w:t>
      </w:r>
      <w:r w:rsidRPr="00B9278A">
        <w:rPr>
          <w:rFonts w:hint="eastAsia"/>
        </w:rPr>
        <w:t xml:space="preserve">standard curves were prepared at concentrations of 250 </w:t>
      </w:r>
      <w:proofErr w:type="spellStart"/>
      <w:r w:rsidRPr="00B9278A">
        <w:rPr>
          <w:rFonts w:hint="eastAsia"/>
        </w:rPr>
        <w:t>pmol</w:t>
      </w:r>
      <w:proofErr w:type="spellEnd"/>
      <w:r w:rsidRPr="00B9278A">
        <w:rPr>
          <w:rFonts w:hint="eastAsia"/>
        </w:rPr>
        <w:t>/ml (</w:t>
      </w:r>
      <w:proofErr w:type="spellStart"/>
      <w:r w:rsidRPr="00B9278A">
        <w:rPr>
          <w:rFonts w:hint="eastAsia"/>
        </w:rPr>
        <w:t>Std</w:t>
      </w:r>
      <w:proofErr w:type="spellEnd"/>
      <w:r w:rsidRPr="00B9278A">
        <w:rPr>
          <w:rFonts w:hint="eastAsia"/>
        </w:rPr>
        <w:t xml:space="preserve"> A) and 2000 </w:t>
      </w:r>
      <w:proofErr w:type="spellStart"/>
      <w:r w:rsidRPr="00B9278A">
        <w:rPr>
          <w:rFonts w:hint="eastAsia"/>
        </w:rPr>
        <w:t>pmol</w:t>
      </w:r>
      <w:proofErr w:type="spellEnd"/>
      <w:r w:rsidRPr="00B9278A">
        <w:rPr>
          <w:rFonts w:hint="eastAsia"/>
        </w:rPr>
        <w:t>/ml (</w:t>
      </w:r>
      <w:proofErr w:type="spellStart"/>
      <w:r w:rsidRPr="00B9278A">
        <w:rPr>
          <w:rFonts w:hint="eastAsia"/>
        </w:rPr>
        <w:t>Std</w:t>
      </w:r>
      <w:proofErr w:type="spellEnd"/>
      <w:r w:rsidRPr="00B9278A">
        <w:rPr>
          <w:rFonts w:hint="eastAsia"/>
        </w:rPr>
        <w:t xml:space="preserve"> B) in methanol. Sphingomyelin calibration mixtures for the standard curves were prepared at concentrations </w:t>
      </w:r>
      <w:r w:rsidR="00E13404" w:rsidRPr="00B9278A">
        <w:t>of 2000</w:t>
      </w:r>
      <w:r w:rsidRPr="00B9278A">
        <w:rPr>
          <w:rFonts w:hint="eastAsia"/>
        </w:rPr>
        <w:t xml:space="preserve"> </w:t>
      </w:r>
      <w:proofErr w:type="spellStart"/>
      <w:r w:rsidRPr="00B9278A">
        <w:rPr>
          <w:rFonts w:hint="eastAsia"/>
        </w:rPr>
        <w:t>pmol</w:t>
      </w:r>
      <w:proofErr w:type="spellEnd"/>
      <w:r w:rsidRPr="00B9278A">
        <w:rPr>
          <w:rFonts w:hint="eastAsia"/>
        </w:rPr>
        <w:t>/ml (</w:t>
      </w:r>
      <w:proofErr w:type="spellStart"/>
      <w:r w:rsidRPr="00B9278A">
        <w:rPr>
          <w:rFonts w:hint="eastAsia"/>
        </w:rPr>
        <w:t>StdSM</w:t>
      </w:r>
      <w:proofErr w:type="spellEnd"/>
      <w:r w:rsidRPr="00B9278A">
        <w:rPr>
          <w:rFonts w:hint="eastAsia"/>
        </w:rPr>
        <w:t xml:space="preserve"> A) and 8000 </w:t>
      </w:r>
      <w:proofErr w:type="spellStart"/>
      <w:r w:rsidRPr="00B9278A">
        <w:rPr>
          <w:rFonts w:hint="eastAsia"/>
        </w:rPr>
        <w:t>pmol</w:t>
      </w:r>
      <w:proofErr w:type="spellEnd"/>
      <w:r w:rsidRPr="00B9278A">
        <w:rPr>
          <w:rFonts w:hint="eastAsia"/>
        </w:rPr>
        <w:t>/ml (</w:t>
      </w:r>
      <w:proofErr w:type="spellStart"/>
      <w:r w:rsidRPr="00B9278A">
        <w:rPr>
          <w:rFonts w:hint="eastAsia"/>
        </w:rPr>
        <w:t>StdSM</w:t>
      </w:r>
      <w:proofErr w:type="spellEnd"/>
      <w:r w:rsidRPr="00B9278A">
        <w:rPr>
          <w:rFonts w:hint="eastAsia"/>
        </w:rPr>
        <w:t xml:space="preserve"> B).</w:t>
      </w:r>
    </w:p>
    <w:p w:rsidR="00D64F4D" w:rsidRPr="00B9278A" w:rsidRDefault="00D64F4D" w:rsidP="00D64F4D">
      <w:pPr>
        <w:ind w:firstLine="720"/>
      </w:pPr>
      <w:r w:rsidRPr="00B9278A">
        <w:rPr>
          <w:rFonts w:hint="eastAsia"/>
        </w:rPr>
        <w:t xml:space="preserve">The calibration curve standards were prepared </w:t>
      </w:r>
      <w:r w:rsidRPr="00B9278A">
        <w:t>using</w:t>
      </w:r>
      <w:r w:rsidRPr="00B9278A">
        <w:rPr>
          <w:rFonts w:hint="eastAsia"/>
        </w:rPr>
        <w:t xml:space="preserve"> </w:t>
      </w:r>
      <w:bookmarkStart w:id="4" w:name="OLE_LINK63"/>
      <w:r w:rsidRPr="00B9278A">
        <w:rPr>
          <w:rFonts w:hint="eastAsia"/>
        </w:rPr>
        <w:t>blank matrix</w:t>
      </w:r>
      <w:r w:rsidRPr="00B9278A">
        <w:t>, which w</w:t>
      </w:r>
      <w:r w:rsidRPr="00B9278A">
        <w:rPr>
          <w:rFonts w:hint="eastAsia"/>
        </w:rPr>
        <w:t>as</w:t>
      </w:r>
      <w:r w:rsidRPr="00B9278A">
        <w:t xml:space="preserve"> </w:t>
      </w:r>
      <w:r w:rsidRPr="00B9278A">
        <w:rPr>
          <w:rFonts w:hint="eastAsia"/>
        </w:rPr>
        <w:t>about 1 mg BSA dissolved in 0.1ml tissue homogenate buffer solution.</w:t>
      </w:r>
      <w:bookmarkEnd w:id="4"/>
      <w:r w:rsidRPr="00B9278A">
        <w:rPr>
          <w:rFonts w:hint="eastAsia"/>
        </w:rPr>
        <w:t xml:space="preserve"> For sphingosine, sphingosine-1-phosphate, ceramides, ceramides-1-phosphate, dihydrosphingosine, dihydorsphingosine-1-phosphate, dihydroceramides and </w:t>
      </w:r>
      <w:proofErr w:type="spellStart"/>
      <w:r w:rsidR="007F31CC" w:rsidRPr="00B9278A">
        <w:rPr>
          <w:rFonts w:hint="eastAsia"/>
        </w:rPr>
        <w:t>hexo</w:t>
      </w:r>
      <w:r w:rsidRPr="00B9278A">
        <w:rPr>
          <w:rFonts w:hint="eastAsia"/>
        </w:rPr>
        <w:t>sylceramides</w:t>
      </w:r>
      <w:proofErr w:type="spellEnd"/>
      <w:r w:rsidRPr="00B9278A">
        <w:rPr>
          <w:rFonts w:hint="eastAsia"/>
        </w:rPr>
        <w:t xml:space="preserve">, all calibration curves </w:t>
      </w:r>
      <w:r w:rsidRPr="00B9278A">
        <w:t xml:space="preserve">comprised </w:t>
      </w:r>
      <w:r w:rsidRPr="00B9278A">
        <w:rPr>
          <w:rFonts w:hint="eastAsia"/>
        </w:rPr>
        <w:t xml:space="preserve">eight calibration points </w:t>
      </w:r>
      <w:r w:rsidRPr="00B9278A">
        <w:t>covering</w:t>
      </w:r>
      <w:r w:rsidRPr="00B9278A">
        <w:rPr>
          <w:rFonts w:hint="eastAsia"/>
        </w:rPr>
        <w:t xml:space="preserve"> concentration</w:t>
      </w:r>
      <w:r w:rsidRPr="00B9278A">
        <w:t>s</w:t>
      </w:r>
      <w:r w:rsidRPr="00B9278A">
        <w:rPr>
          <w:rFonts w:hint="eastAsia"/>
        </w:rPr>
        <w:t xml:space="preserve"> of 2.5, 5.0, 10.0, 20.0, 50.0, 100.0, 200.0 and 400.0 pmol</w:t>
      </w:r>
      <w:r w:rsidRPr="00B9278A">
        <w:t xml:space="preserve">/mg </w:t>
      </w:r>
      <w:r w:rsidRPr="00B9278A">
        <w:rPr>
          <w:rFonts w:hint="eastAsia"/>
        </w:rPr>
        <w:t>protein</w:t>
      </w:r>
      <w:r w:rsidRPr="00B9278A">
        <w:t>,</w:t>
      </w:r>
      <w:r w:rsidRPr="00B9278A">
        <w:rPr>
          <w:rFonts w:hint="eastAsia"/>
        </w:rPr>
        <w:t xml:space="preserve"> </w:t>
      </w:r>
      <w:r w:rsidRPr="00B9278A">
        <w:t>and were constructed by</w:t>
      </w:r>
      <w:r w:rsidRPr="00B9278A">
        <w:rPr>
          <w:rFonts w:hint="eastAsia"/>
        </w:rPr>
        <w:t xml:space="preserve"> spiking </w:t>
      </w:r>
      <w:proofErr w:type="spellStart"/>
      <w:r w:rsidRPr="00B9278A">
        <w:rPr>
          <w:rFonts w:hint="eastAsia"/>
        </w:rPr>
        <w:t>Std</w:t>
      </w:r>
      <w:proofErr w:type="spellEnd"/>
      <w:r w:rsidRPr="00B9278A">
        <w:rPr>
          <w:rFonts w:hint="eastAsia"/>
        </w:rPr>
        <w:t xml:space="preserve"> A </w:t>
      </w:r>
      <w:r w:rsidRPr="00B9278A">
        <w:t>or</w:t>
      </w:r>
      <w:r w:rsidRPr="00B9278A">
        <w:rPr>
          <w:rFonts w:hint="eastAsia"/>
        </w:rPr>
        <w:t xml:space="preserve"> </w:t>
      </w:r>
      <w:proofErr w:type="spellStart"/>
      <w:r w:rsidRPr="00B9278A">
        <w:rPr>
          <w:rFonts w:hint="eastAsia"/>
        </w:rPr>
        <w:t>Std</w:t>
      </w:r>
      <w:proofErr w:type="spellEnd"/>
      <w:r w:rsidRPr="00B9278A">
        <w:rPr>
          <w:rFonts w:hint="eastAsia"/>
        </w:rPr>
        <w:t xml:space="preserve"> B</w:t>
      </w:r>
      <w:r w:rsidRPr="00B9278A">
        <w:t>.</w:t>
      </w:r>
      <w:r w:rsidRPr="00B9278A">
        <w:rPr>
          <w:rFonts w:hint="eastAsia"/>
        </w:rPr>
        <w:t xml:space="preserve"> Quality control (</w:t>
      </w:r>
      <w:r w:rsidRPr="00B9278A">
        <w:t>QC</w:t>
      </w:r>
      <w:r w:rsidRPr="00B9278A">
        <w:rPr>
          <w:rFonts w:hint="eastAsia"/>
        </w:rPr>
        <w:t xml:space="preserve">) samples with low, middle and high concentration </w:t>
      </w:r>
      <w:r w:rsidRPr="00B9278A">
        <w:t>at</w:t>
      </w:r>
      <w:r w:rsidRPr="00B9278A">
        <w:rPr>
          <w:rFonts w:hint="eastAsia"/>
        </w:rPr>
        <w:t xml:space="preserve"> 10.0, 50.0, 200.0 pmol/mg protein were also prepared </w:t>
      </w:r>
      <w:r w:rsidRPr="00B9278A">
        <w:t xml:space="preserve">in </w:t>
      </w:r>
      <w:r w:rsidRPr="00B9278A">
        <w:rPr>
          <w:rFonts w:hint="eastAsia"/>
        </w:rPr>
        <w:t>the way same</w:t>
      </w:r>
      <w:r w:rsidRPr="00B9278A">
        <w:t xml:space="preserve"> </w:t>
      </w:r>
      <w:r w:rsidRPr="00B9278A">
        <w:rPr>
          <w:rFonts w:hint="eastAsia"/>
        </w:rPr>
        <w:t>as the calibration curve</w:t>
      </w:r>
      <w:r w:rsidRPr="00B9278A">
        <w:t xml:space="preserve">s </w:t>
      </w:r>
      <w:r w:rsidRPr="00B9278A">
        <w:rPr>
          <w:rFonts w:hint="eastAsia"/>
        </w:rPr>
        <w:t xml:space="preserve">. For </w:t>
      </w:r>
      <w:proofErr w:type="spellStart"/>
      <w:r w:rsidRPr="00B9278A">
        <w:rPr>
          <w:rFonts w:hint="eastAsia"/>
        </w:rPr>
        <w:t>sphingomyelines</w:t>
      </w:r>
      <w:proofErr w:type="spellEnd"/>
      <w:r w:rsidRPr="00B9278A">
        <w:rPr>
          <w:rFonts w:hint="eastAsia"/>
        </w:rPr>
        <w:t xml:space="preserve">, all calibration </w:t>
      </w:r>
      <w:r w:rsidRPr="00B9278A">
        <w:rPr>
          <w:rFonts w:hint="eastAsia"/>
        </w:rPr>
        <w:lastRenderedPageBreak/>
        <w:t xml:space="preserve">curves </w:t>
      </w:r>
      <w:r w:rsidRPr="00B9278A">
        <w:t xml:space="preserve">comprised </w:t>
      </w:r>
      <w:r w:rsidRPr="00B9278A">
        <w:rPr>
          <w:rFonts w:hint="eastAsia"/>
        </w:rPr>
        <w:t xml:space="preserve">eight calibration points </w:t>
      </w:r>
      <w:r w:rsidRPr="00B9278A">
        <w:t>covering</w:t>
      </w:r>
      <w:r w:rsidRPr="00B9278A">
        <w:rPr>
          <w:rFonts w:hint="eastAsia"/>
        </w:rPr>
        <w:t xml:space="preserve"> concentration</w:t>
      </w:r>
      <w:r w:rsidRPr="00B9278A">
        <w:t>s</w:t>
      </w:r>
      <w:r w:rsidRPr="00B9278A">
        <w:rPr>
          <w:rFonts w:hint="eastAsia"/>
        </w:rPr>
        <w:t xml:space="preserve"> of 12.5, 25.0, 50.0, 100.0, 250.0, 500.0, 1000.0 and 2000.0 pmol</w:t>
      </w:r>
      <w:r w:rsidRPr="00B9278A">
        <w:t xml:space="preserve">/mg </w:t>
      </w:r>
      <w:r w:rsidRPr="00B9278A">
        <w:rPr>
          <w:rFonts w:hint="eastAsia"/>
        </w:rPr>
        <w:t>protein</w:t>
      </w:r>
      <w:r w:rsidRPr="00B9278A">
        <w:t>,</w:t>
      </w:r>
      <w:r w:rsidRPr="00B9278A">
        <w:rPr>
          <w:rFonts w:hint="eastAsia"/>
        </w:rPr>
        <w:t xml:space="preserve"> </w:t>
      </w:r>
      <w:r w:rsidRPr="00B9278A">
        <w:t>and were constructed by</w:t>
      </w:r>
      <w:r w:rsidRPr="00B9278A">
        <w:rPr>
          <w:rFonts w:hint="eastAsia"/>
        </w:rPr>
        <w:t xml:space="preserve"> spiking </w:t>
      </w:r>
      <w:proofErr w:type="spellStart"/>
      <w:r w:rsidRPr="00B9278A">
        <w:rPr>
          <w:rFonts w:hint="eastAsia"/>
        </w:rPr>
        <w:t>StdSM</w:t>
      </w:r>
      <w:proofErr w:type="spellEnd"/>
      <w:r w:rsidRPr="00B9278A">
        <w:rPr>
          <w:rFonts w:hint="eastAsia"/>
        </w:rPr>
        <w:t xml:space="preserve"> A </w:t>
      </w:r>
      <w:r w:rsidRPr="00B9278A">
        <w:t>or</w:t>
      </w:r>
      <w:r w:rsidRPr="00B9278A">
        <w:rPr>
          <w:rFonts w:hint="eastAsia"/>
        </w:rPr>
        <w:t xml:space="preserve"> </w:t>
      </w:r>
      <w:proofErr w:type="spellStart"/>
      <w:r w:rsidRPr="00B9278A">
        <w:rPr>
          <w:rFonts w:hint="eastAsia"/>
        </w:rPr>
        <w:t>StdSM</w:t>
      </w:r>
      <w:proofErr w:type="spellEnd"/>
      <w:r w:rsidRPr="00B9278A">
        <w:rPr>
          <w:rFonts w:hint="eastAsia"/>
        </w:rPr>
        <w:t xml:space="preserve"> B</w:t>
      </w:r>
      <w:r w:rsidRPr="00B9278A">
        <w:t>.</w:t>
      </w:r>
      <w:r w:rsidRPr="00B9278A">
        <w:rPr>
          <w:rFonts w:hint="eastAsia"/>
        </w:rPr>
        <w:t xml:space="preserve"> </w:t>
      </w:r>
      <w:r w:rsidRPr="00B9278A">
        <w:t>QC</w:t>
      </w:r>
      <w:r w:rsidRPr="00B9278A">
        <w:rPr>
          <w:rFonts w:hint="eastAsia"/>
        </w:rPr>
        <w:t xml:space="preserve"> samples with low, middle and high concentration </w:t>
      </w:r>
      <w:r w:rsidRPr="00B9278A">
        <w:t>at</w:t>
      </w:r>
      <w:r w:rsidRPr="00B9278A">
        <w:rPr>
          <w:rFonts w:hint="eastAsia"/>
        </w:rPr>
        <w:t xml:space="preserve"> 50.0, 250.0, 1000.0 pmol/mg protein were also prepared </w:t>
      </w:r>
      <w:r w:rsidRPr="00B9278A">
        <w:t xml:space="preserve">in </w:t>
      </w:r>
      <w:r w:rsidRPr="00B9278A">
        <w:rPr>
          <w:rFonts w:hint="eastAsia"/>
        </w:rPr>
        <w:t>the way same as the calibration curve</w:t>
      </w:r>
      <w:r w:rsidRPr="00B9278A">
        <w:t>s</w:t>
      </w:r>
      <w:r w:rsidRPr="00B9278A">
        <w:rPr>
          <w:rFonts w:hint="eastAsia"/>
        </w:rPr>
        <w:t xml:space="preserve">. All calibration curves were constructed by the peak area ratios of the analyte </w:t>
      </w:r>
      <w:r w:rsidRPr="00B9278A">
        <w:t>to its corresponding internal standard against the eight calibration point concentration</w:t>
      </w:r>
      <w:r w:rsidRPr="00B9278A">
        <w:fldChar w:fldCharType="begin"/>
      </w:r>
      <w:r w:rsidR="00700015" w:rsidRPr="00B9278A">
        <w:instrText xml:space="preserve"> ADDIN EN.CITE &lt;EndNote&gt;&lt;Cite&gt;&lt;Author&gt;Committee&lt;/Author&gt;&lt;Year&gt;2001&lt;/Year&gt;&lt;RecNum&gt;3124&lt;/RecNum&gt;&lt;DisplayText&gt;[1]&lt;/DisplayText&gt;&lt;record&gt;&lt;rec-number&gt;3124&lt;/rec-number&gt;&lt;foreign-keys&gt;&lt;key app="EN" db-id="002v5zz5wfrp27espp1pwavev09p50999t0a"&gt;3124&lt;/key&gt;&lt;/foreign-keys&gt;&lt;ref-type name="Government Document"&gt;46&lt;/ref-type&gt;&lt;contributors&gt;&lt;authors&gt;&lt;author&gt;Biopharmaceutics Coordinating Committee&lt;/author&gt;&lt;/authors&gt;&lt;secondary-authors&gt;&lt;author&gt;U.S. Department of Health and Human Services&lt;/author&gt;&lt;author&gt;Food and Drug Administration&lt;/author&gt;&lt;author&gt;Center for Drug Evaluation and Research&lt;/author&gt;&lt;author&gt;Center for Veterinary Medicine&lt;/author&gt;&lt;/secondary-authors&gt;&lt;/contributors&gt;&lt;titles&gt;&lt;title&gt;Guidance for Industry Bioanalytical Method Validation&lt;/title&gt;&lt;/titles&gt;&lt;dates&gt;&lt;year&gt;2001&lt;/year&gt;&lt;/dates&gt;&lt;urls&gt;&lt;/urls&gt;&lt;/record&gt;&lt;/Cite&gt;&lt;/EndNote&gt;</w:instrText>
      </w:r>
      <w:r w:rsidRPr="00B9278A">
        <w:fldChar w:fldCharType="separate"/>
      </w:r>
      <w:r w:rsidR="00700015" w:rsidRPr="00B9278A">
        <w:rPr>
          <w:noProof/>
        </w:rPr>
        <w:t>[</w:t>
      </w:r>
      <w:hyperlink w:anchor="_ENREF_1" w:tooltip="Committee, 2001 #3124" w:history="1">
        <w:r w:rsidR="006A49EB" w:rsidRPr="00B9278A">
          <w:rPr>
            <w:noProof/>
          </w:rPr>
          <w:t>1</w:t>
        </w:r>
      </w:hyperlink>
      <w:r w:rsidR="00700015" w:rsidRPr="00B9278A">
        <w:rPr>
          <w:noProof/>
        </w:rPr>
        <w:t>]</w:t>
      </w:r>
      <w:r w:rsidRPr="00B9278A">
        <w:fldChar w:fldCharType="end"/>
      </w:r>
      <w:r w:rsidRPr="00B9278A">
        <w:rPr>
          <w:rFonts w:hint="eastAsia"/>
        </w:rPr>
        <w:t>. For detailed information about method development and method validation, please refer to</w:t>
      </w:r>
      <w:r w:rsidRPr="00B9278A">
        <w:rPr>
          <w:rStyle w:val="af1"/>
          <w:rFonts w:hint="eastAsia"/>
          <w:i w:val="0"/>
          <w:color w:val="auto"/>
        </w:rPr>
        <w:t xml:space="preserve"> supplementary information, item 1.4 and 1.5</w:t>
      </w:r>
      <w:r w:rsidRPr="00B9278A">
        <w:rPr>
          <w:rFonts w:hint="eastAsia"/>
        </w:rPr>
        <w:t>, respectively.</w:t>
      </w:r>
    </w:p>
    <w:p w:rsidR="0046509F" w:rsidRPr="00B9278A" w:rsidRDefault="0046509F" w:rsidP="0046509F">
      <w:pPr>
        <w:pStyle w:val="2"/>
      </w:pPr>
      <w:r w:rsidRPr="00B9278A">
        <w:rPr>
          <w:rFonts w:hint="eastAsia"/>
        </w:rPr>
        <w:t>Gradient elution programs</w:t>
      </w:r>
    </w:p>
    <w:p w:rsidR="0046509F" w:rsidRPr="00B9278A" w:rsidRDefault="0046509F" w:rsidP="0046509F">
      <w:pPr>
        <w:ind w:firstLine="720"/>
      </w:pPr>
      <w:r w:rsidRPr="00B9278A">
        <w:rPr>
          <w:rFonts w:hint="eastAsia"/>
        </w:rPr>
        <w:t>For sphingosine, sphingosine-1-phosphate, ceramides and ceramides-1-phosphate,</w:t>
      </w:r>
      <w:r w:rsidRPr="00B9278A">
        <w:t xml:space="preserve"> </w:t>
      </w:r>
      <w:r w:rsidRPr="00B9278A">
        <w:rPr>
          <w:rFonts w:hint="eastAsia"/>
        </w:rPr>
        <w:t>t</w:t>
      </w:r>
      <w:r w:rsidRPr="00B9278A">
        <w:t>he</w:t>
      </w:r>
      <w:r w:rsidRPr="00B9278A">
        <w:rPr>
          <w:rFonts w:hint="eastAsia"/>
        </w:rPr>
        <w:t xml:space="preserve"> gradient</w:t>
      </w:r>
      <w:r w:rsidRPr="00B9278A">
        <w:t xml:space="preserve"> </w:t>
      </w:r>
      <w:r w:rsidRPr="00B9278A">
        <w:rPr>
          <w:rFonts w:hint="eastAsia"/>
        </w:rPr>
        <w:t xml:space="preserve">elution </w:t>
      </w:r>
      <w:r w:rsidRPr="00B9278A">
        <w:t>w</w:t>
      </w:r>
      <w:r w:rsidRPr="00B9278A">
        <w:rPr>
          <w:rFonts w:hint="eastAsia"/>
        </w:rPr>
        <w:t>as</w:t>
      </w:r>
      <w:r w:rsidRPr="00B9278A">
        <w:t xml:space="preserve"> consecutively programmed as follows: </w:t>
      </w:r>
      <w:r w:rsidRPr="00B9278A">
        <w:rPr>
          <w:rFonts w:hint="eastAsia"/>
        </w:rPr>
        <w:t xml:space="preserve">t=0 </w:t>
      </w:r>
      <w:r w:rsidRPr="00B9278A">
        <w:t>–</w:t>
      </w:r>
      <w:r w:rsidRPr="00B9278A">
        <w:rPr>
          <w:rFonts w:hint="eastAsia"/>
        </w:rPr>
        <w:t xml:space="preserve"> 10 min: </w:t>
      </w:r>
      <w:r w:rsidRPr="00B9278A">
        <w:t xml:space="preserve">A (15%) and B (85%); </w:t>
      </w:r>
      <w:r w:rsidRPr="00B9278A">
        <w:rPr>
          <w:rFonts w:hint="eastAsia"/>
        </w:rPr>
        <w:t xml:space="preserve">t=10 </w:t>
      </w:r>
      <w:r w:rsidRPr="00B9278A">
        <w:t>–</w:t>
      </w:r>
      <w:r w:rsidRPr="00B9278A">
        <w:rPr>
          <w:rFonts w:hint="eastAsia"/>
        </w:rPr>
        <w:t xml:space="preserve"> 11 min:</w:t>
      </w:r>
      <w:r w:rsidRPr="00B9278A">
        <w:t xml:space="preserve"> A (15–8%) and B (85–92%); </w:t>
      </w:r>
      <w:r w:rsidRPr="00B9278A">
        <w:rPr>
          <w:rFonts w:hint="eastAsia"/>
        </w:rPr>
        <w:t xml:space="preserve">t=11 </w:t>
      </w:r>
      <w:r w:rsidRPr="00B9278A">
        <w:t>–</w:t>
      </w:r>
      <w:r w:rsidRPr="00B9278A">
        <w:rPr>
          <w:rFonts w:hint="eastAsia"/>
        </w:rPr>
        <w:t xml:space="preserve"> 25 min:</w:t>
      </w:r>
      <w:r w:rsidRPr="00B9278A">
        <w:t xml:space="preserve"> A (8–3%) and B (92–97%); </w:t>
      </w:r>
      <w:r w:rsidRPr="00B9278A">
        <w:rPr>
          <w:rFonts w:hint="eastAsia"/>
        </w:rPr>
        <w:t xml:space="preserve">t=25 </w:t>
      </w:r>
      <w:r w:rsidRPr="00B9278A">
        <w:t>–</w:t>
      </w:r>
      <w:r w:rsidRPr="00B9278A">
        <w:rPr>
          <w:rFonts w:hint="eastAsia"/>
        </w:rPr>
        <w:t xml:space="preserve"> 42 min: </w:t>
      </w:r>
      <w:r w:rsidRPr="00B9278A">
        <w:t xml:space="preserve">A (3–1%) and B (97–99%). </w:t>
      </w:r>
      <w:r w:rsidRPr="00B9278A">
        <w:rPr>
          <w:rFonts w:hint="eastAsia"/>
        </w:rPr>
        <w:t xml:space="preserve">The detection time for segmental multiple reaction monitoring was divided into 4 time windows by cutting off at the time of 11.0 min, 23.0min and 28.0 min. </w:t>
      </w:r>
    </w:p>
    <w:p w:rsidR="0046509F" w:rsidRPr="00B9278A" w:rsidRDefault="0046509F" w:rsidP="0046509F">
      <w:pPr>
        <w:ind w:firstLine="720"/>
      </w:pPr>
      <w:r w:rsidRPr="00B9278A">
        <w:rPr>
          <w:rFonts w:hint="eastAsia"/>
        </w:rPr>
        <w:t xml:space="preserve">For dihydrosphingosine, dihydrosphingosine-1-phosphate, dihydroceramides and </w:t>
      </w:r>
      <w:proofErr w:type="spellStart"/>
      <w:r w:rsidR="007F31CC" w:rsidRPr="00B9278A">
        <w:rPr>
          <w:rFonts w:hint="eastAsia"/>
        </w:rPr>
        <w:t>hexosyl</w:t>
      </w:r>
      <w:proofErr w:type="spellEnd"/>
      <w:r w:rsidRPr="00B9278A">
        <w:rPr>
          <w:rFonts w:hint="eastAsia"/>
        </w:rPr>
        <w:t>-ceramides,</w:t>
      </w:r>
      <w:r w:rsidRPr="00B9278A">
        <w:t xml:space="preserve"> </w:t>
      </w:r>
      <w:r w:rsidRPr="00B9278A">
        <w:rPr>
          <w:rFonts w:hint="eastAsia"/>
        </w:rPr>
        <w:t>t</w:t>
      </w:r>
      <w:r w:rsidRPr="00B9278A">
        <w:t xml:space="preserve">he </w:t>
      </w:r>
      <w:r w:rsidRPr="00B9278A">
        <w:rPr>
          <w:rFonts w:hint="eastAsia"/>
        </w:rPr>
        <w:t>gradient</w:t>
      </w:r>
      <w:r w:rsidRPr="00B9278A">
        <w:t xml:space="preserve"> </w:t>
      </w:r>
      <w:r w:rsidRPr="00B9278A">
        <w:rPr>
          <w:rFonts w:hint="eastAsia"/>
        </w:rPr>
        <w:t xml:space="preserve">elution </w:t>
      </w:r>
      <w:r w:rsidRPr="00B9278A">
        <w:t>w</w:t>
      </w:r>
      <w:r w:rsidRPr="00B9278A">
        <w:rPr>
          <w:rFonts w:hint="eastAsia"/>
        </w:rPr>
        <w:t>as</w:t>
      </w:r>
      <w:r w:rsidRPr="00B9278A">
        <w:t xml:space="preserve"> consecutively programmed as follows:</w:t>
      </w:r>
      <w:r w:rsidRPr="00B9278A">
        <w:rPr>
          <w:rFonts w:hint="eastAsia"/>
        </w:rPr>
        <w:t xml:space="preserve"> t=0 </w:t>
      </w:r>
      <w:r w:rsidRPr="00B9278A">
        <w:t>–</w:t>
      </w:r>
      <w:r w:rsidRPr="00B9278A">
        <w:rPr>
          <w:rFonts w:hint="eastAsia"/>
        </w:rPr>
        <w:t xml:space="preserve"> 7 min:</w:t>
      </w:r>
      <w:r w:rsidRPr="00B9278A">
        <w:t xml:space="preserve"> A (1</w:t>
      </w:r>
      <w:r w:rsidRPr="00B9278A">
        <w:rPr>
          <w:rFonts w:hint="eastAsia"/>
        </w:rPr>
        <w:t>8</w:t>
      </w:r>
      <w:r w:rsidRPr="00B9278A">
        <w:t>%) and B (8</w:t>
      </w:r>
      <w:r w:rsidRPr="00B9278A">
        <w:rPr>
          <w:rFonts w:hint="eastAsia"/>
        </w:rPr>
        <w:t>2</w:t>
      </w:r>
      <w:r w:rsidRPr="00B9278A">
        <w:t xml:space="preserve">%); </w:t>
      </w:r>
      <w:r w:rsidRPr="00B9278A">
        <w:rPr>
          <w:rFonts w:hint="eastAsia"/>
        </w:rPr>
        <w:t xml:space="preserve">t=7 </w:t>
      </w:r>
      <w:r w:rsidRPr="00B9278A">
        <w:t>–</w:t>
      </w:r>
      <w:r w:rsidRPr="00B9278A">
        <w:rPr>
          <w:rFonts w:hint="eastAsia"/>
        </w:rPr>
        <w:t xml:space="preserve"> 12 min:</w:t>
      </w:r>
      <w:r w:rsidRPr="00B9278A">
        <w:t xml:space="preserve"> A (1</w:t>
      </w:r>
      <w:r w:rsidRPr="00B9278A">
        <w:rPr>
          <w:rFonts w:hint="eastAsia"/>
        </w:rPr>
        <w:t>8</w:t>
      </w:r>
      <w:r w:rsidRPr="00B9278A">
        <w:t>–8%) and B (8</w:t>
      </w:r>
      <w:r w:rsidRPr="00B9278A">
        <w:rPr>
          <w:rFonts w:hint="eastAsia"/>
        </w:rPr>
        <w:t>2</w:t>
      </w:r>
      <w:r w:rsidRPr="00B9278A">
        <w:t xml:space="preserve">–92%); </w:t>
      </w:r>
      <w:r w:rsidRPr="00B9278A">
        <w:rPr>
          <w:rFonts w:hint="eastAsia"/>
        </w:rPr>
        <w:t xml:space="preserve">t=12 </w:t>
      </w:r>
      <w:r w:rsidRPr="00B9278A">
        <w:t>–</w:t>
      </w:r>
      <w:r w:rsidRPr="00B9278A">
        <w:rPr>
          <w:rFonts w:hint="eastAsia"/>
        </w:rPr>
        <w:t xml:space="preserve"> 18 min:</w:t>
      </w:r>
      <w:r w:rsidRPr="00B9278A">
        <w:t xml:space="preserve"> A (8–</w:t>
      </w:r>
      <w:r w:rsidRPr="00B9278A">
        <w:rPr>
          <w:rFonts w:hint="eastAsia"/>
        </w:rPr>
        <w:t>4</w:t>
      </w:r>
      <w:r w:rsidRPr="00B9278A">
        <w:t>%) and B (92–9</w:t>
      </w:r>
      <w:r w:rsidRPr="00B9278A">
        <w:rPr>
          <w:rFonts w:hint="eastAsia"/>
        </w:rPr>
        <w:t>6</w:t>
      </w:r>
      <w:r w:rsidRPr="00B9278A">
        <w:t xml:space="preserve">%); </w:t>
      </w:r>
      <w:r w:rsidRPr="00B9278A">
        <w:rPr>
          <w:rFonts w:hint="eastAsia"/>
        </w:rPr>
        <w:t xml:space="preserve">t=18 </w:t>
      </w:r>
      <w:r w:rsidRPr="00B9278A">
        <w:t>–</w:t>
      </w:r>
      <w:r w:rsidRPr="00B9278A">
        <w:rPr>
          <w:rFonts w:hint="eastAsia"/>
        </w:rPr>
        <w:t xml:space="preserve"> 25 </w:t>
      </w:r>
      <w:proofErr w:type="spellStart"/>
      <w:r w:rsidRPr="00B9278A">
        <w:rPr>
          <w:rFonts w:hint="eastAsia"/>
        </w:rPr>
        <w:t>min:</w:t>
      </w:r>
      <w:r w:rsidRPr="00B9278A">
        <w:t>A</w:t>
      </w:r>
      <w:proofErr w:type="spellEnd"/>
      <w:r w:rsidRPr="00B9278A">
        <w:t xml:space="preserve"> (</w:t>
      </w:r>
      <w:r w:rsidRPr="00B9278A">
        <w:rPr>
          <w:rFonts w:hint="eastAsia"/>
        </w:rPr>
        <w:t>4</w:t>
      </w:r>
      <w:r w:rsidRPr="00B9278A">
        <w:t>–1%) and B (9</w:t>
      </w:r>
      <w:r w:rsidRPr="00B9278A">
        <w:rPr>
          <w:rFonts w:hint="eastAsia"/>
        </w:rPr>
        <w:t>6</w:t>
      </w:r>
      <w:r w:rsidRPr="00B9278A">
        <w:t>–99%)</w:t>
      </w:r>
      <w:r w:rsidRPr="00B9278A">
        <w:rPr>
          <w:rFonts w:hint="eastAsia"/>
        </w:rPr>
        <w:t xml:space="preserve">; t=25 </w:t>
      </w:r>
      <w:r w:rsidRPr="00B9278A">
        <w:t>–</w:t>
      </w:r>
      <w:r w:rsidRPr="00B9278A">
        <w:rPr>
          <w:rFonts w:hint="eastAsia"/>
        </w:rPr>
        <w:t xml:space="preserve"> 35 </w:t>
      </w:r>
      <w:proofErr w:type="spellStart"/>
      <w:r w:rsidRPr="00B9278A">
        <w:rPr>
          <w:rFonts w:hint="eastAsia"/>
        </w:rPr>
        <w:t>min:</w:t>
      </w:r>
      <w:r w:rsidRPr="00B9278A">
        <w:t>A</w:t>
      </w:r>
      <w:proofErr w:type="spellEnd"/>
      <w:r w:rsidRPr="00B9278A">
        <w:t xml:space="preserve"> (1%) and B (99%). </w:t>
      </w:r>
      <w:bookmarkStart w:id="5" w:name="OLE_LINK59"/>
      <w:bookmarkStart w:id="6" w:name="OLE_LINK60"/>
      <w:r w:rsidRPr="00B9278A">
        <w:rPr>
          <w:rFonts w:hint="eastAsia"/>
        </w:rPr>
        <w:t>The detection time for segmental multiple reaction monitoring was divided into 3 time windows by cutting off at the time of 18.2 min and 25.9min.</w:t>
      </w:r>
      <w:bookmarkEnd w:id="5"/>
      <w:bookmarkEnd w:id="6"/>
    </w:p>
    <w:p w:rsidR="0046509F" w:rsidRPr="00B9278A" w:rsidRDefault="0046509F" w:rsidP="0046509F">
      <w:pPr>
        <w:ind w:firstLine="720"/>
      </w:pPr>
      <w:bookmarkStart w:id="7" w:name="OLE_LINK17"/>
      <w:bookmarkStart w:id="8" w:name="OLE_LINK18"/>
      <w:r w:rsidRPr="00B9278A">
        <w:rPr>
          <w:rFonts w:hint="eastAsia"/>
        </w:rPr>
        <w:t xml:space="preserve">For </w:t>
      </w:r>
      <w:proofErr w:type="spellStart"/>
      <w:r w:rsidRPr="00B9278A">
        <w:rPr>
          <w:rFonts w:hint="eastAsia"/>
        </w:rPr>
        <w:t>sphingomyelins</w:t>
      </w:r>
      <w:proofErr w:type="spellEnd"/>
      <w:r w:rsidRPr="00B9278A">
        <w:rPr>
          <w:rFonts w:hint="eastAsia"/>
        </w:rPr>
        <w:t>,</w:t>
      </w:r>
      <w:r w:rsidRPr="00B9278A">
        <w:t xml:space="preserve"> </w:t>
      </w:r>
      <w:bookmarkEnd w:id="7"/>
      <w:bookmarkEnd w:id="8"/>
      <w:r w:rsidRPr="00B9278A">
        <w:rPr>
          <w:rFonts w:hint="eastAsia"/>
        </w:rPr>
        <w:t>t</w:t>
      </w:r>
      <w:r w:rsidRPr="00B9278A">
        <w:t xml:space="preserve">he </w:t>
      </w:r>
      <w:r w:rsidRPr="00B9278A">
        <w:rPr>
          <w:rFonts w:hint="eastAsia"/>
        </w:rPr>
        <w:t>gradient elution was</w:t>
      </w:r>
      <w:r w:rsidRPr="00B9278A">
        <w:t xml:space="preserve"> consecutively programmed as follows: </w:t>
      </w:r>
      <w:r w:rsidRPr="00B9278A">
        <w:rPr>
          <w:rFonts w:hint="eastAsia"/>
        </w:rPr>
        <w:t xml:space="preserve">t=0 </w:t>
      </w:r>
      <w:r w:rsidRPr="00B9278A">
        <w:t>–</w:t>
      </w:r>
      <w:r w:rsidRPr="00B9278A">
        <w:rPr>
          <w:rFonts w:hint="eastAsia"/>
        </w:rPr>
        <w:t xml:space="preserve"> 5 min</w:t>
      </w:r>
      <w:r w:rsidRPr="00B9278A">
        <w:t xml:space="preserve"> A (1</w:t>
      </w:r>
      <w:r w:rsidRPr="00B9278A">
        <w:rPr>
          <w:rFonts w:hint="eastAsia"/>
        </w:rPr>
        <w:t>0</w:t>
      </w:r>
      <w:r w:rsidRPr="00B9278A">
        <w:t>–</w:t>
      </w:r>
      <w:r w:rsidRPr="00B9278A">
        <w:rPr>
          <w:rFonts w:hint="eastAsia"/>
        </w:rPr>
        <w:t>1</w:t>
      </w:r>
      <w:r w:rsidRPr="00B9278A">
        <w:t>%) and B (</w:t>
      </w:r>
      <w:r w:rsidRPr="00B9278A">
        <w:rPr>
          <w:rFonts w:hint="eastAsia"/>
        </w:rPr>
        <w:t>90</w:t>
      </w:r>
      <w:r w:rsidRPr="00B9278A">
        <w:t>–9</w:t>
      </w:r>
      <w:r w:rsidRPr="00B9278A">
        <w:rPr>
          <w:rFonts w:hint="eastAsia"/>
        </w:rPr>
        <w:t>9</w:t>
      </w:r>
      <w:r w:rsidRPr="00B9278A">
        <w:t>%)</w:t>
      </w:r>
      <w:r w:rsidRPr="00B9278A">
        <w:rPr>
          <w:rFonts w:hint="eastAsia"/>
        </w:rPr>
        <w:t xml:space="preserve">; </w:t>
      </w:r>
      <w:r w:rsidRPr="00B9278A">
        <w:t xml:space="preserve"> </w:t>
      </w:r>
      <w:r w:rsidRPr="00B9278A">
        <w:rPr>
          <w:rFonts w:hint="eastAsia"/>
        </w:rPr>
        <w:t xml:space="preserve">t=5 </w:t>
      </w:r>
      <w:r w:rsidRPr="00B9278A">
        <w:t>–</w:t>
      </w:r>
      <w:r w:rsidRPr="00B9278A">
        <w:rPr>
          <w:rFonts w:hint="eastAsia"/>
        </w:rPr>
        <w:t xml:space="preserve"> 15 min</w:t>
      </w:r>
      <w:r w:rsidRPr="00B9278A">
        <w:t xml:space="preserve"> A (</w:t>
      </w:r>
      <w:r w:rsidRPr="00B9278A">
        <w:rPr>
          <w:rFonts w:hint="eastAsia"/>
        </w:rPr>
        <w:t>1</w:t>
      </w:r>
      <w:r w:rsidRPr="00B9278A">
        <w:t>%) and B (9</w:t>
      </w:r>
      <w:r w:rsidRPr="00B9278A">
        <w:rPr>
          <w:rFonts w:hint="eastAsia"/>
        </w:rPr>
        <w:t>9</w:t>
      </w:r>
      <w:r w:rsidRPr="00B9278A">
        <w:t xml:space="preserve">%). </w:t>
      </w:r>
      <w:r w:rsidRPr="00B9278A">
        <w:rPr>
          <w:rFonts w:hint="eastAsia"/>
        </w:rPr>
        <w:t>The detection time for segmental multiple reaction monitoring was divided into 2 time windows by cutting off at the time of 6.5 min.</w:t>
      </w:r>
    </w:p>
    <w:p w:rsidR="0046509F" w:rsidRPr="00B9278A" w:rsidRDefault="0046509F" w:rsidP="0046509F">
      <w:pPr>
        <w:ind w:firstLine="720"/>
      </w:pPr>
      <w:r w:rsidRPr="00B9278A">
        <w:t xml:space="preserve">The post time was set at </w:t>
      </w:r>
      <w:r w:rsidRPr="00B9278A">
        <w:rPr>
          <w:rFonts w:hint="eastAsia"/>
        </w:rPr>
        <w:t>6</w:t>
      </w:r>
      <w:r w:rsidRPr="00B9278A">
        <w:t xml:space="preserve"> min to allow column equilibrium. The injection volume was 10 </w:t>
      </w:r>
      <w:proofErr w:type="spellStart"/>
      <w:r w:rsidRPr="00B9278A">
        <w:t>μl</w:t>
      </w:r>
      <w:proofErr w:type="spellEnd"/>
      <w:r w:rsidRPr="00B9278A">
        <w:t xml:space="preserve"> and the column temperature was maintained at 30°C. </w:t>
      </w:r>
    </w:p>
    <w:p w:rsidR="00586A58" w:rsidRPr="00B9278A" w:rsidRDefault="00586A58" w:rsidP="00586A58">
      <w:pPr>
        <w:pStyle w:val="2"/>
      </w:pPr>
      <w:r w:rsidRPr="00B9278A">
        <w:rPr>
          <w:rFonts w:hint="eastAsia"/>
        </w:rPr>
        <w:t>Method development</w:t>
      </w:r>
    </w:p>
    <w:p w:rsidR="00586A58" w:rsidRPr="00B9278A" w:rsidRDefault="00586A58" w:rsidP="00586A58">
      <w:pPr>
        <w:pStyle w:val="3"/>
      </w:pPr>
      <w:r w:rsidRPr="00B9278A">
        <w:t xml:space="preserve">Optimization of chromatography </w:t>
      </w:r>
      <w:bookmarkStart w:id="9" w:name="_Toc305163597"/>
      <w:r w:rsidRPr="00B9278A">
        <w:rPr>
          <w:rFonts w:hint="eastAsia"/>
        </w:rPr>
        <w:t>and m</w:t>
      </w:r>
      <w:r w:rsidRPr="00B9278A">
        <w:t>ass spectrometry</w:t>
      </w:r>
      <w:bookmarkEnd w:id="9"/>
      <w:r w:rsidRPr="00B9278A">
        <w:rPr>
          <w:rFonts w:hint="eastAsia"/>
        </w:rPr>
        <w:t xml:space="preserve"> </w:t>
      </w:r>
      <w:r w:rsidRPr="00B9278A">
        <w:t>conditions</w:t>
      </w:r>
    </w:p>
    <w:p w:rsidR="00586A58" w:rsidRPr="00B9278A" w:rsidRDefault="00586A58" w:rsidP="00586A58">
      <w:pPr>
        <w:ind w:firstLine="720"/>
      </w:pPr>
      <w:r w:rsidRPr="00B9278A">
        <w:rPr>
          <w:rFonts w:hint="eastAsia"/>
        </w:rPr>
        <w:t>Other than analyzing common lipids with high abundance in mammalian using non-targeted shotgun methods</w:t>
      </w:r>
      <w:r w:rsidRPr="00B9278A">
        <w:fldChar w:fldCharType="begin"/>
      </w:r>
      <w:r w:rsidR="00700015" w:rsidRPr="00B9278A">
        <w:instrText xml:space="preserve"> ADDIN EN.CITE &lt;EndNote&gt;&lt;Cite&gt;&lt;Author&gt;Han&lt;/Author&gt;&lt;Year&gt;2012&lt;/Year&gt;&lt;RecNum&gt;7040&lt;/RecNum&gt;&lt;DisplayText&gt;[2]&lt;/DisplayText&gt;&lt;record&gt;&lt;rec-number&gt;7040&lt;/rec-number&gt;&lt;foreign-keys&gt;&lt;key app="EN" db-id="002v5zz5wfrp27espp1pwavev09p50999t0a"&gt;7040&lt;/key&gt;&lt;/foreign-keys&gt;&lt;ref-type name="Journal Article"&gt;17&lt;/ref-type&gt;&lt;contributors&gt;&lt;authors&gt;&lt;author&gt;Han, X.&lt;/author&gt;&lt;author&gt;Yang, K.&lt;/author&gt;&lt;author&gt;Gross, R. W.&lt;/author&gt;&lt;/authors&gt;&lt;/contributors&gt;&lt;auth-address&gt;Sanford-Burnham Medical Research Institute, Orlando, FL 32827, USA. xhan@sanfordburnham.org&lt;/auth-address&gt;&lt;titles&gt;&lt;title&gt;Multi-dimensional mass spectrometry-based shotgun lipidomics and novel strategies for lipidomic analyses&lt;/title&gt;&lt;secondary-title&gt;Mass Spectrom Rev&lt;/secondary-title&gt;&lt;alt-title&gt;Mass spectrometry reviews&lt;/alt-title&gt;&lt;/titles&gt;&lt;periodical&gt;&lt;full-title&gt;Mass Spectrom Rev&lt;/full-title&gt;&lt;/periodical&gt;&lt;pages&gt;134-78&lt;/pages&gt;&lt;volume&gt;31&lt;/volume&gt;&lt;number&gt;1&lt;/number&gt;&lt;edition&gt;2011/07/15&lt;/edition&gt;&lt;keywords&gt;&lt;keyword&gt;Chromatography, Liquid/*methods&lt;/keyword&gt;&lt;keyword&gt;Computational Biology/methods&lt;/keyword&gt;&lt;keyword&gt;Humans&lt;/keyword&gt;&lt;keyword&gt;Lipids/*analysis/chemistry&lt;/keyword&gt;&lt;keyword&gt;Mass Spectrometry/*methods&lt;/keyword&gt;&lt;keyword&gt;Molecular Structure&lt;/keyword&gt;&lt;keyword&gt;Spectrometry, Mass, Electrospray Ionization/*methods&lt;/keyword&gt;&lt;keyword&gt;Spectrometry, Mass, Matrix-Assisted Laser Desorption-Ionization/*methods&lt;/keyword&gt;&lt;/keywords&gt;&lt;dates&gt;&lt;year&gt;2012&lt;/year&gt;&lt;pub-dates&gt;&lt;date&gt;Jan-Feb&lt;/date&gt;&lt;/pub-dates&gt;&lt;/dates&gt;&lt;isbn&gt;1098-2787 (Electronic)&amp;#xD;0277-7037 (Linking)&lt;/isbn&gt;&lt;accession-num&gt;21755525&lt;/accession-num&gt;&lt;work-type&gt;Research Support, N.I.H., Extramural&amp;#xD;Review&lt;/work-type&gt;&lt;urls&gt;&lt;related-urls&gt;&lt;url&gt;http://www.ncbi.nlm.nih.gov/pubmed/21755525&lt;/url&gt;&lt;/related-urls&gt;&lt;/urls&gt;&lt;custom2&gt;3259006&lt;/custom2&gt;&lt;electronic-resource-num&gt;10.1002/mas.20342&lt;/electronic-resource-num&gt;&lt;language&gt;eng&lt;/language&gt;&lt;/record&gt;&lt;/Cite&gt;&lt;/EndNote&gt;</w:instrText>
      </w:r>
      <w:r w:rsidRPr="00B9278A">
        <w:fldChar w:fldCharType="separate"/>
      </w:r>
      <w:r w:rsidR="00700015" w:rsidRPr="00B9278A">
        <w:rPr>
          <w:noProof/>
        </w:rPr>
        <w:t>[</w:t>
      </w:r>
      <w:hyperlink w:anchor="_ENREF_2" w:tooltip="Han, 2012 #7040" w:history="1">
        <w:r w:rsidR="006A49EB" w:rsidRPr="00B9278A">
          <w:rPr>
            <w:noProof/>
          </w:rPr>
          <w:t>2</w:t>
        </w:r>
      </w:hyperlink>
      <w:r w:rsidR="00700015" w:rsidRPr="00B9278A">
        <w:rPr>
          <w:noProof/>
        </w:rPr>
        <w:t>]</w:t>
      </w:r>
      <w:r w:rsidRPr="00B9278A">
        <w:fldChar w:fldCharType="end"/>
      </w:r>
      <w:r w:rsidRPr="00B9278A">
        <w:rPr>
          <w:rFonts w:hint="eastAsia"/>
        </w:rPr>
        <w:t>, analyzing sphingolipids needs a more sensitive method, such as MRM method which is by far one of the most sensitive method for quantification. LC-MS/MS is powerful technique for sphingolipidomics. T</w:t>
      </w:r>
      <w:r w:rsidRPr="00B9278A">
        <w:t>he</w:t>
      </w:r>
      <w:r w:rsidRPr="00B9278A">
        <w:rPr>
          <w:rFonts w:hint="eastAsia"/>
        </w:rPr>
        <w:t xml:space="preserve"> MRM scan mode </w:t>
      </w:r>
      <w:r w:rsidRPr="00B9278A">
        <w:t>commonly</w:t>
      </w:r>
      <w:r w:rsidRPr="00B9278A">
        <w:rPr>
          <w:rFonts w:hint="eastAsia"/>
        </w:rPr>
        <w:t xml:space="preserve"> makes it unnecessary to separate all the </w:t>
      </w:r>
      <w:r w:rsidRPr="00B9278A">
        <w:t>sphingolipids</w:t>
      </w:r>
      <w:r w:rsidRPr="00B9278A">
        <w:rPr>
          <w:rFonts w:hint="eastAsia"/>
        </w:rPr>
        <w:t>. H</w:t>
      </w:r>
      <w:r w:rsidRPr="00B9278A">
        <w:t>owever, this is not always the</w:t>
      </w:r>
      <w:r w:rsidRPr="00B9278A">
        <w:rPr>
          <w:rFonts w:hint="eastAsia"/>
        </w:rPr>
        <w:t xml:space="preserve"> truth. For example, in th</w:t>
      </w:r>
      <w:r w:rsidRPr="00B9278A">
        <w:t>e present</w:t>
      </w:r>
      <w:r w:rsidRPr="00B9278A">
        <w:rPr>
          <w:rFonts w:hint="eastAsia"/>
        </w:rPr>
        <w:t xml:space="preserve"> </w:t>
      </w:r>
      <w:r w:rsidRPr="00B9278A">
        <w:t>study</w:t>
      </w:r>
      <w:r w:rsidRPr="00B9278A">
        <w:rPr>
          <w:rFonts w:hint="eastAsia"/>
        </w:rPr>
        <w:t xml:space="preserve">, Cer(d18:1/18:0) and </w:t>
      </w:r>
      <w:bookmarkStart w:id="10" w:name="OLE_LINK27"/>
      <w:bookmarkStart w:id="11" w:name="OLE_LINK28"/>
      <w:r w:rsidRPr="00B9278A">
        <w:rPr>
          <w:rFonts w:hint="eastAsia"/>
        </w:rPr>
        <w:t>Cer(d18:1/18:1)</w:t>
      </w:r>
      <w:bookmarkEnd w:id="10"/>
      <w:bookmarkEnd w:id="11"/>
      <w:r w:rsidRPr="00B9278A">
        <w:rPr>
          <w:rFonts w:hint="eastAsia"/>
        </w:rPr>
        <w:t xml:space="preserve"> </w:t>
      </w:r>
      <w:r w:rsidRPr="00B9278A">
        <w:t>showed</w:t>
      </w:r>
      <w:r w:rsidRPr="00B9278A">
        <w:rPr>
          <w:rFonts w:hint="eastAsia"/>
        </w:rPr>
        <w:t xml:space="preserve"> the similar MS/MS fragmentation pattern and their precursor ions </w:t>
      </w:r>
      <w:r w:rsidRPr="00B9278A">
        <w:t>were</w:t>
      </w:r>
      <w:r w:rsidRPr="00B9278A">
        <w:rPr>
          <w:rFonts w:hint="eastAsia"/>
        </w:rPr>
        <w:t xml:space="preserve"> very close (566.4 and 564.4)</w:t>
      </w:r>
      <w:r w:rsidRPr="00B9278A">
        <w:t>, as were</w:t>
      </w:r>
      <w:r w:rsidRPr="00B9278A">
        <w:rPr>
          <w:rFonts w:hint="eastAsia"/>
        </w:rPr>
        <w:t xml:space="preserve"> the product ions (546.2 and 548.3). </w:t>
      </w:r>
      <w:r w:rsidRPr="00B9278A">
        <w:t>Therefore,</w:t>
      </w:r>
      <w:r w:rsidRPr="00B9278A">
        <w:rPr>
          <w:rFonts w:hint="eastAsia"/>
        </w:rPr>
        <w:t xml:space="preserve"> the</w:t>
      </w:r>
      <w:r w:rsidRPr="00B9278A">
        <w:t xml:space="preserve"> </w:t>
      </w:r>
      <w:r w:rsidRPr="00B9278A">
        <w:rPr>
          <w:rFonts w:hint="eastAsia"/>
          <w:vertAlign w:val="superscript"/>
        </w:rPr>
        <w:t>13</w:t>
      </w:r>
      <w:r w:rsidRPr="00B9278A">
        <w:rPr>
          <w:rFonts w:hint="eastAsia"/>
        </w:rPr>
        <w:t xml:space="preserve">C isotopes in </w:t>
      </w:r>
      <w:r w:rsidRPr="00B9278A">
        <w:t xml:space="preserve">the </w:t>
      </w:r>
      <w:r w:rsidRPr="00B9278A">
        <w:rPr>
          <w:rFonts w:hint="eastAsia"/>
        </w:rPr>
        <w:t xml:space="preserve">Cer(d18:1/18:1) </w:t>
      </w:r>
      <w:r w:rsidRPr="00B9278A">
        <w:t>lipid yielding</w:t>
      </w:r>
      <w:r w:rsidRPr="00B9278A">
        <w:rPr>
          <w:rFonts w:hint="eastAsia"/>
        </w:rPr>
        <w:t xml:space="preserve"> </w:t>
      </w:r>
      <w:r w:rsidRPr="00B9278A">
        <w:t xml:space="preserve">the </w:t>
      </w:r>
      <w:r w:rsidRPr="00B9278A">
        <w:rPr>
          <w:rFonts w:hint="eastAsia"/>
        </w:rPr>
        <w:t xml:space="preserve">smaller molecular ion </w:t>
      </w:r>
      <w:r w:rsidRPr="00B9278A">
        <w:t>interfered significantly with</w:t>
      </w:r>
      <w:r w:rsidRPr="00B9278A">
        <w:rPr>
          <w:rFonts w:hint="eastAsia"/>
        </w:rPr>
        <w:t xml:space="preserve"> the quantification of Cer(d18:1/18:0) if they were not separated on column. Such inference </w:t>
      </w:r>
      <w:r w:rsidRPr="00B9278A">
        <w:t>was also observed for</w:t>
      </w:r>
      <w:r w:rsidRPr="00B9278A">
        <w:rPr>
          <w:rFonts w:hint="eastAsia"/>
        </w:rPr>
        <w:t xml:space="preserve"> </w:t>
      </w:r>
      <w:proofErr w:type="spellStart"/>
      <w:r w:rsidRPr="00B9278A">
        <w:rPr>
          <w:rFonts w:hint="eastAsia"/>
        </w:rPr>
        <w:t>Cer</w:t>
      </w:r>
      <w:proofErr w:type="spellEnd"/>
      <w:r w:rsidRPr="00B9278A">
        <w:rPr>
          <w:rFonts w:hint="eastAsia"/>
        </w:rPr>
        <w:t xml:space="preserve">(d18:1/24:0) and </w:t>
      </w:r>
      <w:proofErr w:type="spellStart"/>
      <w:r w:rsidRPr="00B9278A">
        <w:rPr>
          <w:rFonts w:hint="eastAsia"/>
        </w:rPr>
        <w:t>Cer</w:t>
      </w:r>
      <w:proofErr w:type="spellEnd"/>
      <w:r w:rsidRPr="00B9278A">
        <w:rPr>
          <w:rFonts w:hint="eastAsia"/>
        </w:rPr>
        <w:t>(d18:1/24:1)</w:t>
      </w:r>
      <w:r w:rsidRPr="00B9278A">
        <w:rPr>
          <w:rStyle w:val="15"/>
          <w:rFonts w:hint="eastAsia"/>
          <w:i w:val="0"/>
          <w:color w:val="auto"/>
        </w:rPr>
        <w:t xml:space="preserve"> </w:t>
      </w:r>
      <w:r w:rsidRPr="00B9278A">
        <w:rPr>
          <w:rStyle w:val="15"/>
          <w:i w:val="0"/>
          <w:color w:val="auto"/>
        </w:rPr>
        <w:t>(</w:t>
      </w:r>
      <w:r w:rsidR="00E13404" w:rsidRPr="00B9278A">
        <w:rPr>
          <w:rStyle w:val="15"/>
          <w:i w:val="0"/>
          <w:color w:val="auto"/>
        </w:rPr>
        <w:t>Figure</w:t>
      </w:r>
      <w:r w:rsidRPr="00B9278A">
        <w:rPr>
          <w:rStyle w:val="15"/>
          <w:i w:val="0"/>
          <w:color w:val="auto"/>
        </w:rPr>
        <w:t xml:space="preserve"> </w:t>
      </w:r>
      <w:r w:rsidR="00115C82" w:rsidRPr="00B9278A">
        <w:rPr>
          <w:rStyle w:val="15"/>
          <w:rFonts w:hint="eastAsia"/>
          <w:i w:val="0"/>
          <w:color w:val="auto"/>
        </w:rPr>
        <w:t>S3</w:t>
      </w:r>
      <w:r w:rsidRPr="00B9278A">
        <w:rPr>
          <w:rStyle w:val="15"/>
          <w:i w:val="0"/>
          <w:color w:val="auto"/>
        </w:rPr>
        <w:t>)</w:t>
      </w:r>
      <w:r w:rsidRPr="00B9278A">
        <w:t>.</w:t>
      </w:r>
      <w:r w:rsidRPr="00B9278A">
        <w:rPr>
          <w:rFonts w:hint="eastAsia"/>
        </w:rPr>
        <w:t xml:space="preserve"> </w:t>
      </w:r>
      <w:r w:rsidRPr="00B9278A">
        <w:t>W</w:t>
      </w:r>
      <w:r w:rsidRPr="00B9278A">
        <w:rPr>
          <w:rFonts w:hint="eastAsia"/>
        </w:rPr>
        <w:t xml:space="preserve">hether those </w:t>
      </w:r>
      <w:r w:rsidRPr="00B9278A">
        <w:t>compounds</w:t>
      </w:r>
      <w:r w:rsidRPr="00B9278A">
        <w:rPr>
          <w:rFonts w:hint="eastAsia"/>
        </w:rPr>
        <w:t xml:space="preserve"> </w:t>
      </w:r>
      <w:r w:rsidRPr="00B9278A">
        <w:t xml:space="preserve">would </w:t>
      </w:r>
      <w:r w:rsidRPr="00B9278A">
        <w:rPr>
          <w:rFonts w:hint="eastAsia"/>
        </w:rPr>
        <w:t xml:space="preserve">separate on </w:t>
      </w:r>
      <w:r w:rsidRPr="00B9278A">
        <w:t xml:space="preserve">the </w:t>
      </w:r>
      <w:r w:rsidRPr="00B9278A">
        <w:rPr>
          <w:rFonts w:hint="eastAsia"/>
        </w:rPr>
        <w:t>column dictate</w:t>
      </w:r>
      <w:r w:rsidRPr="00B9278A">
        <w:t>d</w:t>
      </w:r>
      <w:r w:rsidRPr="00B9278A">
        <w:rPr>
          <w:rFonts w:hint="eastAsia"/>
        </w:rPr>
        <w:t xml:space="preserve"> whether this quantification </w:t>
      </w:r>
      <w:r w:rsidRPr="00B9278A">
        <w:rPr>
          <w:rFonts w:hint="eastAsia"/>
        </w:rPr>
        <w:lastRenderedPageBreak/>
        <w:t xml:space="preserve">method </w:t>
      </w:r>
      <w:r w:rsidRPr="00B9278A">
        <w:t xml:space="preserve">would be </w:t>
      </w:r>
      <w:r w:rsidRPr="00B9278A">
        <w:rPr>
          <w:rFonts w:hint="eastAsia"/>
        </w:rPr>
        <w:t>success</w:t>
      </w:r>
      <w:r w:rsidRPr="00B9278A">
        <w:t>ful</w:t>
      </w:r>
      <w:r w:rsidRPr="00B9278A">
        <w:rPr>
          <w:rFonts w:hint="eastAsia"/>
        </w:rPr>
        <w:t xml:space="preserve">.  In addition, due to the limitation of mass scan rate and resolution, loss of </w:t>
      </w:r>
      <w:r w:rsidRPr="00B9278A">
        <w:t xml:space="preserve">sensitivity that is </w:t>
      </w:r>
      <w:r w:rsidRPr="00B9278A">
        <w:rPr>
          <w:rFonts w:hint="eastAsia"/>
        </w:rPr>
        <w:t>essential</w:t>
      </w:r>
      <w:r w:rsidRPr="00B9278A">
        <w:t xml:space="preserve"> for </w:t>
      </w:r>
      <w:r w:rsidRPr="00B9278A">
        <w:rPr>
          <w:rFonts w:hint="eastAsia"/>
        </w:rPr>
        <w:t xml:space="preserve">quantification of </w:t>
      </w:r>
      <w:r w:rsidRPr="00B9278A">
        <w:t xml:space="preserve">some </w:t>
      </w:r>
      <w:r w:rsidRPr="00B9278A">
        <w:rPr>
          <w:rFonts w:hint="eastAsia"/>
        </w:rPr>
        <w:t xml:space="preserve">low-abundance </w:t>
      </w:r>
      <w:r w:rsidRPr="00B9278A">
        <w:t>sphingolipids</w:t>
      </w:r>
      <w:r w:rsidRPr="00B9278A">
        <w:rPr>
          <w:rFonts w:hint="eastAsia"/>
        </w:rPr>
        <w:t xml:space="preserve"> is </w:t>
      </w:r>
      <w:r w:rsidRPr="00B9278A">
        <w:t>unavoidable if</w:t>
      </w:r>
      <w:r w:rsidRPr="00B9278A">
        <w:rPr>
          <w:rFonts w:hint="eastAsia"/>
        </w:rPr>
        <w:t xml:space="preserve"> the </w:t>
      </w:r>
      <w:r w:rsidRPr="00B9278A">
        <w:t>target sphingolipids</w:t>
      </w:r>
      <w:r w:rsidRPr="00B9278A">
        <w:rPr>
          <w:rFonts w:hint="eastAsia"/>
        </w:rPr>
        <w:t xml:space="preserve"> are not well resolved on column and </w:t>
      </w:r>
      <w:r w:rsidRPr="00B9278A">
        <w:t>scan</w:t>
      </w:r>
      <w:r w:rsidRPr="00B9278A">
        <w:rPr>
          <w:rFonts w:hint="eastAsia"/>
        </w:rPr>
        <w:t>n</w:t>
      </w:r>
      <w:r w:rsidRPr="00B9278A">
        <w:t>ed</w:t>
      </w:r>
      <w:r w:rsidRPr="00B9278A">
        <w:rPr>
          <w:rFonts w:hint="eastAsia"/>
        </w:rPr>
        <w:t xml:space="preserve"> in a single LC-MS/MS run. On the other hand</w:t>
      </w:r>
      <w:r w:rsidRPr="00B9278A">
        <w:t>,</w:t>
      </w:r>
      <w:r w:rsidRPr="00B9278A">
        <w:rPr>
          <w:rFonts w:hint="eastAsia"/>
        </w:rPr>
        <w:t xml:space="preserve"> the method of sample preparation and the concentrations of d</w:t>
      </w:r>
      <w:r w:rsidRPr="00B9278A">
        <w:t>ifferent</w:t>
      </w:r>
      <w:r w:rsidRPr="00B9278A">
        <w:rPr>
          <w:rFonts w:hint="eastAsia"/>
        </w:rPr>
        <w:t xml:space="preserve"> sphingolipids are very different in biological samples, such as </w:t>
      </w:r>
      <w:proofErr w:type="spellStart"/>
      <w:r w:rsidRPr="00B9278A">
        <w:rPr>
          <w:rFonts w:hint="eastAsia"/>
        </w:rPr>
        <w:t>sphingomyelins</w:t>
      </w:r>
      <w:proofErr w:type="spellEnd"/>
      <w:r w:rsidRPr="00B9278A">
        <w:rPr>
          <w:rFonts w:hint="eastAsia"/>
        </w:rPr>
        <w:t xml:space="preserve">, abundance of which are hundreds times as other sphingolipids. During the extraction of sphingomyelin, elimination of </w:t>
      </w:r>
      <w:bookmarkStart w:id="12" w:name="OLE_LINK69"/>
      <w:bookmarkStart w:id="13" w:name="OLE_LINK70"/>
      <w:r w:rsidRPr="00B9278A">
        <w:t>phosphatidylcholine</w:t>
      </w:r>
      <w:bookmarkEnd w:id="12"/>
      <w:bookmarkEnd w:id="13"/>
      <w:r w:rsidRPr="00B9278A">
        <w:rPr>
          <w:rFonts w:hint="eastAsia"/>
        </w:rPr>
        <w:t xml:space="preserve"> by alkaline hydrolysis was necessary to avoid the inference caused by the exactly same retention time and MRM </w:t>
      </w:r>
      <w:r w:rsidRPr="00B9278A">
        <w:t>characteristics</w:t>
      </w:r>
      <w:r w:rsidRPr="00B9278A">
        <w:rPr>
          <w:rFonts w:hint="eastAsia"/>
        </w:rPr>
        <w:t xml:space="preserve"> </w:t>
      </w:r>
      <w:r w:rsidRPr="00B9278A">
        <w:t>between</w:t>
      </w:r>
      <w:r w:rsidRPr="00B9278A">
        <w:rPr>
          <w:rFonts w:hint="eastAsia"/>
        </w:rPr>
        <w:t xml:space="preserve"> sphingomyelin and </w:t>
      </w:r>
      <w:r w:rsidRPr="00B9278A">
        <w:t>phosphatidylcholine</w:t>
      </w:r>
      <w:r w:rsidRPr="00B9278A">
        <w:fldChar w:fldCharType="begin"/>
      </w:r>
      <w:r w:rsidR="00700015" w:rsidRPr="00B9278A">
        <w:instrText xml:space="preserve"> ADDIN EN.CITE &lt;EndNote&gt;&lt;Cite&gt;&lt;Author&gt;Bielawski&lt;/Author&gt;&lt;Year&gt;2009&lt;/Year&gt;&lt;RecNum&gt;480&lt;/RecNum&gt;&lt;DisplayText&gt;[3]&lt;/DisplayText&gt;&lt;record&gt;&lt;rec-number&gt;480&lt;/rec-number&gt;&lt;foreign-keys&gt;&lt;key app="EN" db-id="002v5zz5wfrp27espp1pwavev09p50999t0a"&gt;480&lt;/key&gt;&lt;/foreign-keys&gt;&lt;ref-type name="Journal Article"&gt;17&lt;/ref-type&gt;&lt;contributors&gt;&lt;authors&gt;&lt;author&gt;Bielawski, J.&lt;/author&gt;&lt;author&gt;Pierce, J. S.&lt;/author&gt;&lt;author&gt;Snider, J.&lt;/author&gt;&lt;author&gt;Rembiesa, B.&lt;/author&gt;&lt;author&gt;Szulc, Z. M.&lt;/author&gt;&lt;author&gt;Bielawska, A.&lt;/author&gt;&lt;/authors&gt;&lt;/contributors&gt;&lt;auth-address&gt;Department of Biochemistry and Molecular Biology, Lipidomic Core Mass Spectrometry Lab, Medical University of South Carolina, Charleston, SC, USA.&lt;/auth-address&gt;&lt;titles&gt;&lt;title&gt;Comprehensive quantitative analysis of bioactive sphingolipids by high-performance liquid chromatography-tandem mass spectrometry&lt;/title&gt;&lt;secondary-title&gt;Methods Mol Biol&lt;/secondary-title&gt;&lt;/titles&gt;&lt;periodical&gt;&lt;full-title&gt;Methods Mol Biol&lt;/full-title&gt;&lt;/periodical&gt;&lt;pages&gt;443-67&lt;/pages&gt;&lt;volume&gt;579&lt;/volume&gt;&lt;edition&gt;2009/09/19&lt;/edition&gt;&lt;keywords&gt;&lt;keyword&gt;Calibration&lt;/keyword&gt;&lt;keyword&gt;Chromatography, High Pressure Liquid/*methods&lt;/keyword&gt;&lt;keyword&gt;Reference Standards&lt;/keyword&gt;&lt;keyword&gt;Spectrometry, Mass, Electrospray Ionization/methods&lt;/keyword&gt;&lt;keyword&gt;Sphingolipids/*analysis&lt;/keyword&gt;&lt;keyword&gt;Tandem Mass Spectrometry/*methods&lt;/keyword&gt;&lt;/keywords&gt;&lt;dates&gt;&lt;year&gt;2009&lt;/year&gt;&lt;/dates&gt;&lt;isbn&gt;1940-6029 (Electronic)&amp;#xD;1064-3745 (Linking)&lt;/isbn&gt;&lt;accession-num&gt;19763489&lt;/accession-num&gt;&lt;work-type&gt;Research Support, N.I.H., Extramural&lt;/work-type&gt;&lt;urls&gt;&lt;related-urls&gt;&lt;url&gt;http://www.ncbi.nlm.nih.gov/pubmed/19763489&lt;/url&gt;&lt;/related-urls&gt;&lt;/urls&gt;&lt;electronic-resource-num&gt;10.1007/978-1-60761-322-0_22&lt;/electronic-resource-num&gt;&lt;language&gt;eng&lt;/language&gt;&lt;/record&gt;&lt;/Cite&gt;&lt;/EndNote&gt;</w:instrText>
      </w:r>
      <w:r w:rsidRPr="00B9278A">
        <w:fldChar w:fldCharType="separate"/>
      </w:r>
      <w:r w:rsidR="00700015" w:rsidRPr="00B9278A">
        <w:rPr>
          <w:noProof/>
        </w:rPr>
        <w:t>[</w:t>
      </w:r>
      <w:hyperlink w:anchor="_ENREF_3" w:tooltip="Bielawski, 2009 #480" w:history="1">
        <w:r w:rsidR="006A49EB" w:rsidRPr="00B9278A">
          <w:rPr>
            <w:noProof/>
          </w:rPr>
          <w:t>3</w:t>
        </w:r>
      </w:hyperlink>
      <w:r w:rsidR="00700015" w:rsidRPr="00B9278A">
        <w:rPr>
          <w:noProof/>
        </w:rPr>
        <w:t>]</w:t>
      </w:r>
      <w:r w:rsidRPr="00B9278A">
        <w:fldChar w:fldCharType="end"/>
      </w:r>
      <w:r w:rsidRPr="00B9278A">
        <w:rPr>
          <w:rFonts w:hint="eastAsia"/>
        </w:rPr>
        <w:t xml:space="preserve">. Due to the relatively slow scan rate of our mass </w:t>
      </w:r>
      <w:r w:rsidRPr="00B9278A">
        <w:t>spectrometer</w:t>
      </w:r>
      <w:r w:rsidRPr="00B9278A">
        <w:rPr>
          <w:rFonts w:hint="eastAsia"/>
        </w:rPr>
        <w:t xml:space="preserve"> and also to gain better accuracy and sensitivity we divided 43 target compounds into 3 different LC-MS/MS runs according to their subclasses (</w:t>
      </w:r>
      <w:r w:rsidRPr="00B9278A">
        <w:rPr>
          <w:rStyle w:val="15"/>
          <w:rFonts w:hint="eastAsia"/>
          <w:i w:val="0"/>
          <w:color w:val="auto"/>
        </w:rPr>
        <w:t>Table 1</w:t>
      </w:r>
      <w:r w:rsidRPr="00B9278A">
        <w:rPr>
          <w:rFonts w:hint="eastAsia"/>
        </w:rPr>
        <w:t xml:space="preserve">).  </w:t>
      </w:r>
    </w:p>
    <w:p w:rsidR="00586A58" w:rsidRPr="00B9278A" w:rsidRDefault="00586A58" w:rsidP="00586A58">
      <w:pPr>
        <w:ind w:firstLine="720"/>
      </w:pPr>
      <w:r w:rsidRPr="00B9278A">
        <w:t>To develop a method with the desired LLOQ (</w:t>
      </w:r>
      <w:r w:rsidRPr="00B9278A">
        <w:rPr>
          <w:rFonts w:hint="eastAsia"/>
        </w:rPr>
        <w:t xml:space="preserve">166 </w:t>
      </w:r>
      <w:proofErr w:type="spellStart"/>
      <w:r w:rsidRPr="00B9278A">
        <w:rPr>
          <w:rFonts w:hint="eastAsia"/>
        </w:rPr>
        <w:t>fmol</w:t>
      </w:r>
      <w:proofErr w:type="spellEnd"/>
      <w:r w:rsidRPr="00B9278A">
        <w:rPr>
          <w:rFonts w:hint="eastAsia"/>
        </w:rPr>
        <w:t xml:space="preserve"> on-column) and selectivity</w:t>
      </w:r>
      <w:r w:rsidRPr="00B9278A">
        <w:t>,</w:t>
      </w:r>
      <w:r w:rsidRPr="00B9278A">
        <w:rPr>
          <w:rFonts w:hint="eastAsia"/>
        </w:rPr>
        <w:t xml:space="preserve"> it was necessary to </w:t>
      </w:r>
      <w:r w:rsidRPr="00B9278A">
        <w:t xml:space="preserve">use </w:t>
      </w:r>
      <w:r w:rsidRPr="00B9278A">
        <w:rPr>
          <w:rFonts w:hint="eastAsia"/>
        </w:rPr>
        <w:t>MS/MS detection</w:t>
      </w:r>
      <w:r w:rsidRPr="00B9278A">
        <w:t xml:space="preserve"> methods.</w:t>
      </w:r>
      <w:r w:rsidRPr="00B9278A">
        <w:rPr>
          <w:rFonts w:hint="eastAsia"/>
        </w:rPr>
        <w:t xml:space="preserve"> P</w:t>
      </w:r>
      <w:r w:rsidRPr="00B9278A">
        <w:t>recursor</w:t>
      </w:r>
      <w:r w:rsidRPr="00B9278A">
        <w:rPr>
          <w:rFonts w:hint="eastAsia"/>
        </w:rPr>
        <w:t xml:space="preserve"> ion, product ion, fragmentor and collision energ</w:t>
      </w:r>
      <w:r w:rsidRPr="00B9278A">
        <w:t>ies</w:t>
      </w:r>
      <w:r w:rsidRPr="00B9278A">
        <w:rPr>
          <w:rFonts w:hint="eastAsia"/>
        </w:rPr>
        <w:t xml:space="preserve"> are </w:t>
      </w:r>
      <w:r w:rsidRPr="00B9278A">
        <w:t xml:space="preserve">the four </w:t>
      </w:r>
      <w:r w:rsidRPr="00B9278A">
        <w:rPr>
          <w:rFonts w:hint="eastAsia"/>
        </w:rPr>
        <w:t xml:space="preserve">key parameters </w:t>
      </w:r>
      <w:r w:rsidRPr="00B9278A">
        <w:t xml:space="preserve">to </w:t>
      </w:r>
      <w:r w:rsidRPr="00B9278A">
        <w:rPr>
          <w:rFonts w:hint="eastAsia"/>
        </w:rPr>
        <w:t xml:space="preserve">be optimized to gain stable and the best </w:t>
      </w:r>
      <w:r w:rsidRPr="00B9278A">
        <w:t>response</w:t>
      </w:r>
      <w:r w:rsidRPr="00B9278A">
        <w:rPr>
          <w:rFonts w:hint="eastAsia"/>
        </w:rPr>
        <w:t xml:space="preserve"> of each compound on triple </w:t>
      </w:r>
      <w:proofErr w:type="spellStart"/>
      <w:r w:rsidRPr="00B9278A">
        <w:rPr>
          <w:rFonts w:hint="eastAsia"/>
        </w:rPr>
        <w:t>quadpole</w:t>
      </w:r>
      <w:proofErr w:type="spellEnd"/>
      <w:r w:rsidRPr="00B9278A">
        <w:rPr>
          <w:rFonts w:hint="eastAsia"/>
        </w:rPr>
        <w:t xml:space="preserve"> mass spectromet</w:t>
      </w:r>
      <w:r w:rsidRPr="00B9278A">
        <w:t>er</w:t>
      </w:r>
      <w:r w:rsidRPr="00B9278A">
        <w:rPr>
          <w:rFonts w:hint="eastAsia"/>
        </w:rPr>
        <w:t>. First</w:t>
      </w:r>
      <w:r w:rsidRPr="00B9278A">
        <w:t>,</w:t>
      </w:r>
      <w:r w:rsidRPr="00B9278A">
        <w:rPr>
          <w:rFonts w:hint="eastAsia"/>
        </w:rPr>
        <w:t xml:space="preserve"> </w:t>
      </w:r>
      <w:r w:rsidRPr="00B9278A">
        <w:t>the</w:t>
      </w:r>
      <w:r w:rsidRPr="00B9278A">
        <w:rPr>
          <w:rFonts w:hint="eastAsia"/>
        </w:rPr>
        <w:t xml:space="preserve"> fragmentor </w:t>
      </w:r>
      <w:r w:rsidRPr="00B9278A">
        <w:t xml:space="preserve">energy was optimized </w:t>
      </w:r>
      <w:r w:rsidRPr="00B9278A">
        <w:rPr>
          <w:rFonts w:hint="eastAsia"/>
        </w:rPr>
        <w:t xml:space="preserve">to </w:t>
      </w:r>
      <w:r w:rsidRPr="00B9278A">
        <w:t xml:space="preserve">ensure </w:t>
      </w:r>
      <w:r w:rsidRPr="00B9278A">
        <w:rPr>
          <w:rFonts w:hint="eastAsia"/>
        </w:rPr>
        <w:t>that the [M+H</w:t>
      </w:r>
      <w:r w:rsidRPr="00B9278A">
        <w:t>]</w:t>
      </w:r>
      <w:r w:rsidRPr="00B9278A">
        <w:rPr>
          <w:rFonts w:hint="eastAsia"/>
          <w:vertAlign w:val="superscript"/>
        </w:rPr>
        <w:t>+</w:t>
      </w:r>
      <w:r w:rsidRPr="00B9278A">
        <w:rPr>
          <w:rFonts w:hint="eastAsia"/>
        </w:rPr>
        <w:t xml:space="preserve"> was the predominant ion in the Q1 spectrum,</w:t>
      </w:r>
      <w:r w:rsidRPr="00B9278A">
        <w:t xml:space="preserve"> and also</w:t>
      </w:r>
      <w:r w:rsidRPr="00B9278A">
        <w:rPr>
          <w:rFonts w:hint="eastAsia"/>
        </w:rPr>
        <w:t xml:space="preserve"> </w:t>
      </w:r>
      <w:r w:rsidRPr="00B9278A">
        <w:t>to obtain the</w:t>
      </w:r>
      <w:r w:rsidRPr="00B9278A">
        <w:rPr>
          <w:rFonts w:hint="eastAsia"/>
        </w:rPr>
        <w:t xml:space="preserve"> strongest signal with a range between 60</w:t>
      </w:r>
      <w:r w:rsidRPr="00B9278A">
        <w:t xml:space="preserve"> and </w:t>
      </w:r>
      <w:r w:rsidRPr="00B9278A">
        <w:rPr>
          <w:rFonts w:hint="eastAsia"/>
        </w:rPr>
        <w:t xml:space="preserve">240V. </w:t>
      </w:r>
      <w:r w:rsidRPr="00B9278A">
        <w:t>S</w:t>
      </w:r>
      <w:r w:rsidRPr="00B9278A">
        <w:rPr>
          <w:rFonts w:hint="eastAsia"/>
        </w:rPr>
        <w:t>econd</w:t>
      </w:r>
      <w:r w:rsidRPr="00B9278A">
        <w:t>,</w:t>
      </w:r>
      <w:r w:rsidRPr="00B9278A">
        <w:rPr>
          <w:rFonts w:hint="eastAsia"/>
        </w:rPr>
        <w:t xml:space="preserve"> </w:t>
      </w:r>
      <w:r w:rsidRPr="00B9278A">
        <w:t>the</w:t>
      </w:r>
      <w:r w:rsidRPr="00B9278A">
        <w:rPr>
          <w:rFonts w:hint="eastAsia"/>
        </w:rPr>
        <w:t xml:space="preserve"> collision energy </w:t>
      </w:r>
      <w:r w:rsidRPr="00B9278A">
        <w:t xml:space="preserve">was optimized </w:t>
      </w:r>
      <w:r w:rsidRPr="00B9278A">
        <w:rPr>
          <w:rFonts w:hint="eastAsia"/>
        </w:rPr>
        <w:t xml:space="preserve">to ensure that the inferential product ion </w:t>
      </w:r>
      <w:r w:rsidRPr="00B9278A">
        <w:t>produced the</w:t>
      </w:r>
      <w:r w:rsidRPr="00B9278A">
        <w:rPr>
          <w:rFonts w:hint="eastAsia"/>
        </w:rPr>
        <w:t xml:space="preserve"> best signal</w:t>
      </w:r>
      <w:r w:rsidRPr="00B9278A">
        <w:t>; however,</w:t>
      </w:r>
      <w:r w:rsidRPr="00B9278A">
        <w:rPr>
          <w:rFonts w:hint="eastAsia"/>
        </w:rPr>
        <w:t xml:space="preserve"> according to </w:t>
      </w:r>
      <w:proofErr w:type="spellStart"/>
      <w:r w:rsidRPr="00B9278A">
        <w:rPr>
          <w:rFonts w:hint="eastAsia"/>
        </w:rPr>
        <w:t>Jian</w:t>
      </w:r>
      <w:proofErr w:type="spellEnd"/>
      <w:r w:rsidRPr="00B9278A">
        <w:rPr>
          <w:rFonts w:hint="eastAsia"/>
        </w:rPr>
        <w:t xml:space="preserve"> Wang</w:t>
      </w:r>
      <w:r w:rsidRPr="00B9278A">
        <w:t xml:space="preserve"> et al.</w:t>
      </w:r>
      <w:r w:rsidRPr="00B9278A">
        <w:fldChar w:fldCharType="begin">
          <w:fldData xml:space="preserve">PEVuZE5vdGU+PENpdGU+PEF1dGhvcj5XYW5nPC9BdXRob3I+PFllYXI+MjAxMDwvWWVhcj48UmVj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=
</w:fldData>
        </w:fldChar>
      </w:r>
      <w:r w:rsidR="00700015" w:rsidRPr="00B9278A">
        <w:instrText xml:space="preserve"> ADDIN EN.CITE </w:instrText>
      </w:r>
      <w:r w:rsidR="00700015" w:rsidRPr="00B9278A">
        <w:fldChar w:fldCharType="begin">
          <w:fldData xml:space="preserve">PEVuZE5vdGU+PENpdGU+PEF1dGhvcj5XYW5nPC9BdXRob3I+PFllYXI+MjAxMDwvWWVhcj48UmVj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=
</w:fldData>
        </w:fldChar>
      </w:r>
      <w:r w:rsidR="00700015" w:rsidRPr="00B9278A">
        <w:instrText xml:space="preserve"> ADDIN EN.CITE.DATA </w:instrText>
      </w:r>
      <w:r w:rsidR="00700015" w:rsidRPr="00B9278A">
        <w:fldChar w:fldCharType="end"/>
      </w:r>
      <w:r w:rsidRPr="00B9278A">
        <w:fldChar w:fldCharType="separate"/>
      </w:r>
      <w:r w:rsidR="00700015" w:rsidRPr="00B9278A">
        <w:rPr>
          <w:noProof/>
        </w:rPr>
        <w:t>[</w:t>
      </w:r>
      <w:hyperlink w:anchor="_ENREF_4" w:tooltip="Wang, 2010 #7041" w:history="1">
        <w:r w:rsidR="006A49EB" w:rsidRPr="00B9278A">
          <w:rPr>
            <w:noProof/>
          </w:rPr>
          <w:t>4</w:t>
        </w:r>
      </w:hyperlink>
      <w:r w:rsidR="00700015" w:rsidRPr="00B9278A">
        <w:rPr>
          <w:noProof/>
        </w:rPr>
        <w:t>]</w:t>
      </w:r>
      <w:r w:rsidRPr="00B9278A">
        <w:fldChar w:fldCharType="end"/>
      </w:r>
      <w:r w:rsidRPr="00B9278A">
        <w:t xml:space="preserve">, </w:t>
      </w:r>
      <w:r w:rsidRPr="00B9278A">
        <w:rPr>
          <w:rFonts w:hint="eastAsia"/>
        </w:rPr>
        <w:t>th</w:t>
      </w:r>
      <w:r w:rsidRPr="00B9278A">
        <w:t>e</w:t>
      </w:r>
      <w:r w:rsidRPr="00B9278A">
        <w:rPr>
          <w:rFonts w:hint="eastAsia"/>
        </w:rPr>
        <w:t xml:space="preserve"> highest </w:t>
      </w:r>
      <w:r w:rsidRPr="00B9278A">
        <w:t>response</w:t>
      </w:r>
      <w:r w:rsidRPr="00B9278A">
        <w:rPr>
          <w:rFonts w:hint="eastAsia"/>
        </w:rPr>
        <w:t xml:space="preserve"> </w:t>
      </w:r>
      <w:r w:rsidRPr="00B9278A">
        <w:t xml:space="preserve">may not always give the </w:t>
      </w:r>
      <w:r w:rsidRPr="00B9278A">
        <w:rPr>
          <w:rFonts w:hint="eastAsia"/>
        </w:rPr>
        <w:t xml:space="preserve">best result. The parameter with the highest signal may not give the </w:t>
      </w:r>
      <w:r w:rsidRPr="00B9278A">
        <w:t xml:space="preserve">most </w:t>
      </w:r>
      <w:r w:rsidRPr="00B9278A">
        <w:rPr>
          <w:rFonts w:hint="eastAsia"/>
        </w:rPr>
        <w:t xml:space="preserve">stable </w:t>
      </w:r>
      <w:r w:rsidRPr="00B9278A">
        <w:t>response</w:t>
      </w:r>
      <w:r w:rsidRPr="00B9278A">
        <w:rPr>
          <w:rFonts w:hint="eastAsia"/>
        </w:rPr>
        <w:t xml:space="preserve"> </w:t>
      </w:r>
      <w:r w:rsidRPr="00B9278A">
        <w:t xml:space="preserve">when </w:t>
      </w:r>
      <w:r w:rsidRPr="00B9278A">
        <w:rPr>
          <w:rFonts w:hint="eastAsia"/>
        </w:rPr>
        <w:t xml:space="preserve">injecting </w:t>
      </w:r>
      <w:r w:rsidRPr="00B9278A">
        <w:t xml:space="preserve">the </w:t>
      </w:r>
      <w:r w:rsidRPr="00B9278A">
        <w:rPr>
          <w:rFonts w:hint="eastAsia"/>
        </w:rPr>
        <w:t xml:space="preserve">same sample </w:t>
      </w:r>
      <w:r w:rsidRPr="00B9278A">
        <w:t>consecutive</w:t>
      </w:r>
      <w:r w:rsidRPr="00B9278A">
        <w:rPr>
          <w:rFonts w:hint="eastAsia"/>
        </w:rPr>
        <w:t xml:space="preserve">ly. </w:t>
      </w:r>
      <w:r w:rsidRPr="00B9278A">
        <w:t>Therefore,</w:t>
      </w:r>
      <w:r w:rsidRPr="00B9278A">
        <w:rPr>
          <w:rFonts w:hint="eastAsia"/>
        </w:rPr>
        <w:t xml:space="preserve"> we tested each parameter </w:t>
      </w:r>
      <w:r w:rsidRPr="00B9278A">
        <w:t>six</w:t>
      </w:r>
      <w:r w:rsidRPr="00B9278A">
        <w:rPr>
          <w:rFonts w:hint="eastAsia"/>
        </w:rPr>
        <w:t xml:space="preserve"> times </w:t>
      </w:r>
      <w:r w:rsidRPr="00B9278A">
        <w:t>in succession</w:t>
      </w:r>
      <w:r w:rsidRPr="00B9278A">
        <w:rPr>
          <w:rFonts w:hint="eastAsia"/>
        </w:rPr>
        <w:t xml:space="preserve">, </w:t>
      </w:r>
      <w:r w:rsidRPr="00B9278A">
        <w:t>and</w:t>
      </w:r>
      <w:r w:rsidRPr="00B9278A">
        <w:rPr>
          <w:rFonts w:hint="eastAsia"/>
        </w:rPr>
        <w:t xml:space="preserve"> calculate</w:t>
      </w:r>
      <w:r w:rsidRPr="00B9278A">
        <w:t>d</w:t>
      </w:r>
      <w:r w:rsidRPr="00B9278A">
        <w:rPr>
          <w:rFonts w:hint="eastAsia"/>
        </w:rPr>
        <w:t xml:space="preserve"> the r</w:t>
      </w:r>
      <w:r w:rsidRPr="00B9278A">
        <w:t xml:space="preserve">elative </w:t>
      </w:r>
      <w:r w:rsidRPr="00B9278A">
        <w:rPr>
          <w:rFonts w:hint="eastAsia"/>
        </w:rPr>
        <w:t>s</w:t>
      </w:r>
      <w:r w:rsidRPr="00B9278A">
        <w:t xml:space="preserve">tandard </w:t>
      </w:r>
      <w:r w:rsidRPr="00B9278A">
        <w:rPr>
          <w:rFonts w:hint="eastAsia"/>
        </w:rPr>
        <w:t>d</w:t>
      </w:r>
      <w:r w:rsidRPr="00B9278A">
        <w:t>eviation</w:t>
      </w:r>
      <w:r w:rsidRPr="00B9278A">
        <w:rPr>
          <w:rFonts w:hint="eastAsia"/>
        </w:rPr>
        <w:t xml:space="preserve"> (RSD) of signal response </w:t>
      </w:r>
      <w:r w:rsidRPr="00B9278A">
        <w:t>for</w:t>
      </w:r>
      <w:r w:rsidRPr="00B9278A">
        <w:rPr>
          <w:rFonts w:hint="eastAsia"/>
        </w:rPr>
        <w:t xml:space="preserve"> each compound. </w:t>
      </w:r>
      <w:r w:rsidRPr="00B9278A">
        <w:t>T</w:t>
      </w:r>
      <w:r w:rsidRPr="00B9278A">
        <w:rPr>
          <w:rFonts w:hint="eastAsia"/>
        </w:rPr>
        <w:t xml:space="preserve">he parameter </w:t>
      </w:r>
      <w:r w:rsidRPr="00B9278A">
        <w:t>showing</w:t>
      </w:r>
      <w:r w:rsidRPr="00B9278A">
        <w:rPr>
          <w:rFonts w:hint="eastAsia"/>
        </w:rPr>
        <w:t xml:space="preserve"> the best </w:t>
      </w:r>
      <w:r w:rsidRPr="00B9278A">
        <w:t>response</w:t>
      </w:r>
      <w:r w:rsidRPr="00B9278A">
        <w:rPr>
          <w:rFonts w:hint="eastAsia"/>
        </w:rPr>
        <w:t xml:space="preserve"> </w:t>
      </w:r>
      <w:r w:rsidRPr="00B9278A">
        <w:t>and an</w:t>
      </w:r>
      <w:r w:rsidRPr="00B9278A">
        <w:rPr>
          <w:rFonts w:hint="eastAsia"/>
        </w:rPr>
        <w:t xml:space="preserve"> RSD</w:t>
      </w:r>
      <w:r w:rsidRPr="00B9278A">
        <w:t xml:space="preserve"> </w:t>
      </w:r>
      <w:r w:rsidRPr="00B9278A">
        <w:rPr>
          <w:rFonts w:hint="eastAsia"/>
        </w:rPr>
        <w:t>&lt;</w:t>
      </w:r>
      <w:r w:rsidRPr="00B9278A">
        <w:t xml:space="preserve"> </w:t>
      </w:r>
      <w:r w:rsidRPr="00B9278A">
        <w:rPr>
          <w:rFonts w:hint="eastAsia"/>
        </w:rPr>
        <w:t xml:space="preserve">10% was </w:t>
      </w:r>
      <w:r w:rsidRPr="00B9278A">
        <w:t>chosen</w:t>
      </w:r>
      <w:r w:rsidRPr="00B9278A">
        <w:rPr>
          <w:rFonts w:hint="eastAsia"/>
        </w:rPr>
        <w:t xml:space="preserve">. In general m/z 264 </w:t>
      </w:r>
      <w:r w:rsidRPr="00B9278A">
        <w:t xml:space="preserve">and m/z 266 were </w:t>
      </w:r>
      <w:r w:rsidRPr="00B9278A">
        <w:rPr>
          <w:rFonts w:hint="eastAsia"/>
        </w:rPr>
        <w:t xml:space="preserve">the product ions for ceramides and dihydroceramides respectively by the loss of the </w:t>
      </w:r>
      <w:r w:rsidRPr="00B9278A">
        <w:rPr>
          <w:szCs w:val="21"/>
        </w:rPr>
        <w:t>N-acyl chain</w:t>
      </w:r>
      <w:r w:rsidRPr="00B9278A">
        <w:rPr>
          <w:rFonts w:hint="eastAsia"/>
          <w:szCs w:val="21"/>
        </w:rPr>
        <w:t xml:space="preserve"> in the positive ion mode </w:t>
      </w:r>
      <w:r w:rsidRPr="00B9278A">
        <w:rPr>
          <w:szCs w:val="21"/>
        </w:rPr>
        <w:fldChar w:fldCharType="begin">
          <w:fldData xml:space="preserve">PEVuZE5vdGU+PENpdGU+PEF1dGhvcj5NZXJyaWxsPC9BdXRob3I+PFllYXI+MjAwNTwvWWVhcj48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</w:fldData>
        </w:fldChar>
      </w:r>
      <w:r w:rsidR="00700015" w:rsidRPr="00B9278A">
        <w:rPr>
          <w:szCs w:val="21"/>
        </w:rPr>
        <w:instrText xml:space="preserve"> ADDIN EN.CITE </w:instrText>
      </w:r>
      <w:r w:rsidR="00700015" w:rsidRPr="00B9278A">
        <w:rPr>
          <w:szCs w:val="21"/>
        </w:rPr>
        <w:fldChar w:fldCharType="begin">
          <w:fldData xml:space="preserve">PEVuZE5vdGU+PENpdGU+PEF1dGhvcj5NZXJyaWxsPC9BdXRob3I+PFllYXI+MjAwNTwvWWVhcj48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</w:fldData>
        </w:fldChar>
      </w:r>
      <w:r w:rsidR="00700015" w:rsidRPr="00B9278A">
        <w:rPr>
          <w:szCs w:val="21"/>
        </w:rPr>
        <w:instrText xml:space="preserve"> ADDIN EN.CITE.DATA </w:instrText>
      </w:r>
      <w:r w:rsidR="00700015" w:rsidRPr="00B9278A">
        <w:rPr>
          <w:szCs w:val="21"/>
        </w:rPr>
      </w:r>
      <w:r w:rsidR="00700015" w:rsidRPr="00B9278A">
        <w:rPr>
          <w:szCs w:val="21"/>
        </w:rPr>
        <w:fldChar w:fldCharType="end"/>
      </w:r>
      <w:r w:rsidRPr="00B9278A">
        <w:rPr>
          <w:szCs w:val="21"/>
        </w:rPr>
      </w:r>
      <w:r w:rsidRPr="00B9278A">
        <w:rPr>
          <w:szCs w:val="21"/>
        </w:rPr>
        <w:fldChar w:fldCharType="separate"/>
      </w:r>
      <w:r w:rsidR="00700015" w:rsidRPr="00B9278A">
        <w:rPr>
          <w:noProof/>
          <w:szCs w:val="21"/>
        </w:rPr>
        <w:t>[</w:t>
      </w:r>
      <w:hyperlink w:anchor="_ENREF_5" w:tooltip="Merrill, 2005 #7023" w:history="1">
        <w:r w:rsidR="006A49EB" w:rsidRPr="00B9278A">
          <w:rPr>
            <w:noProof/>
            <w:szCs w:val="21"/>
          </w:rPr>
          <w:t>5</w:t>
        </w:r>
      </w:hyperlink>
      <w:r w:rsidR="00700015" w:rsidRPr="00B9278A">
        <w:rPr>
          <w:noProof/>
          <w:szCs w:val="21"/>
        </w:rPr>
        <w:t>,</w:t>
      </w:r>
      <w:hyperlink w:anchor="_ENREF_6" w:tooltip="Yoo, 2006 #7043" w:history="1">
        <w:r w:rsidR="006A49EB" w:rsidRPr="00B9278A">
          <w:rPr>
            <w:noProof/>
            <w:szCs w:val="21"/>
          </w:rPr>
          <w:t>6</w:t>
        </w:r>
      </w:hyperlink>
      <w:r w:rsidR="00700015" w:rsidRPr="00B9278A">
        <w:rPr>
          <w:noProof/>
          <w:szCs w:val="21"/>
        </w:rPr>
        <w:t>]</w:t>
      </w:r>
      <w:r w:rsidRPr="00B9278A">
        <w:rPr>
          <w:szCs w:val="21"/>
        </w:rPr>
        <w:fldChar w:fldCharType="end"/>
      </w:r>
      <w:r w:rsidRPr="00B9278A">
        <w:rPr>
          <w:rFonts w:hint="eastAsia"/>
          <w:szCs w:val="21"/>
        </w:rPr>
        <w:t xml:space="preserve">. </w:t>
      </w:r>
      <w:r w:rsidRPr="00B9278A">
        <w:rPr>
          <w:rFonts w:hint="eastAsia"/>
        </w:rPr>
        <w:t>They both are essential for the</w:t>
      </w:r>
      <w:bookmarkStart w:id="14" w:name="OLE_LINK61"/>
      <w:bookmarkStart w:id="15" w:name="OLE_LINK62"/>
      <w:r w:rsidRPr="00B9278A">
        <w:rPr>
          <w:rFonts w:hint="eastAsia"/>
        </w:rPr>
        <w:t xml:space="preserve"> </w:t>
      </w:r>
      <w:bookmarkEnd w:id="14"/>
      <w:bookmarkEnd w:id="15"/>
      <w:r w:rsidRPr="00B9278A">
        <w:t>identifications</w:t>
      </w:r>
      <w:r w:rsidRPr="00B9278A">
        <w:rPr>
          <w:rFonts w:hint="eastAsia"/>
        </w:rPr>
        <w:t xml:space="preserve"> of ceramides and dihydroceramides.</w:t>
      </w:r>
      <w:r w:rsidRPr="00B9278A">
        <w:rPr>
          <w:rFonts w:hint="eastAsia"/>
          <w:szCs w:val="21"/>
        </w:rPr>
        <w:t xml:space="preserve"> However in this study, t</w:t>
      </w:r>
      <w:r w:rsidRPr="00B9278A">
        <w:rPr>
          <w:szCs w:val="21"/>
        </w:rPr>
        <w:t xml:space="preserve">he single dehydration for </w:t>
      </w:r>
      <w:proofErr w:type="spellStart"/>
      <w:r w:rsidRPr="00B9278A">
        <w:rPr>
          <w:szCs w:val="21"/>
        </w:rPr>
        <w:t>ceramide's</w:t>
      </w:r>
      <w:proofErr w:type="spellEnd"/>
      <w:r w:rsidRPr="00B9278A">
        <w:rPr>
          <w:szCs w:val="21"/>
        </w:rPr>
        <w:t xml:space="preserve"> </w:t>
      </w:r>
      <w:r w:rsidRPr="00B9278A">
        <w:rPr>
          <w:rFonts w:hint="eastAsia"/>
          <w:szCs w:val="21"/>
        </w:rPr>
        <w:t xml:space="preserve">and </w:t>
      </w:r>
      <w:proofErr w:type="spellStart"/>
      <w:r w:rsidRPr="00B9278A">
        <w:rPr>
          <w:rFonts w:hint="eastAsia"/>
          <w:szCs w:val="21"/>
        </w:rPr>
        <w:t>dihydroceramide</w:t>
      </w:r>
      <w:r w:rsidRPr="00B9278A">
        <w:rPr>
          <w:szCs w:val="21"/>
        </w:rPr>
        <w:t>’</w:t>
      </w:r>
      <w:r w:rsidRPr="00B9278A">
        <w:rPr>
          <w:rFonts w:hint="eastAsia"/>
          <w:szCs w:val="21"/>
        </w:rPr>
        <w:t>s</w:t>
      </w:r>
      <w:proofErr w:type="spellEnd"/>
      <w:r w:rsidRPr="00B9278A">
        <w:rPr>
          <w:rFonts w:hint="eastAsia"/>
          <w:szCs w:val="21"/>
        </w:rPr>
        <w:t xml:space="preserve"> </w:t>
      </w:r>
      <w:r w:rsidRPr="00B9278A">
        <w:rPr>
          <w:szCs w:val="21"/>
        </w:rPr>
        <w:t>MRM transition</w:t>
      </w:r>
      <w:r w:rsidRPr="00B9278A">
        <w:rPr>
          <w:rFonts w:hint="eastAsia"/>
          <w:szCs w:val="21"/>
        </w:rPr>
        <w:t xml:space="preserve"> provided the stable and best signal response and was chosen for quantification. Moreover  above  </w:t>
      </w:r>
      <w:proofErr w:type="spellStart"/>
      <w:r w:rsidRPr="00B9278A">
        <w:rPr>
          <w:szCs w:val="21"/>
        </w:rPr>
        <w:t>ceramide's</w:t>
      </w:r>
      <w:proofErr w:type="spellEnd"/>
      <w:r w:rsidRPr="00B9278A">
        <w:rPr>
          <w:szCs w:val="21"/>
        </w:rPr>
        <w:t xml:space="preserve"> </w:t>
      </w:r>
      <w:r w:rsidRPr="00B9278A">
        <w:rPr>
          <w:rFonts w:hint="eastAsia"/>
          <w:szCs w:val="21"/>
        </w:rPr>
        <w:t xml:space="preserve">and </w:t>
      </w:r>
      <w:proofErr w:type="spellStart"/>
      <w:r w:rsidRPr="00B9278A">
        <w:rPr>
          <w:rFonts w:hint="eastAsia"/>
          <w:szCs w:val="21"/>
        </w:rPr>
        <w:t>dihydroceramide</w:t>
      </w:r>
      <w:r w:rsidRPr="00B9278A">
        <w:rPr>
          <w:szCs w:val="21"/>
        </w:rPr>
        <w:t>’</w:t>
      </w:r>
      <w:r w:rsidRPr="00B9278A">
        <w:rPr>
          <w:rFonts w:hint="eastAsia"/>
          <w:szCs w:val="21"/>
        </w:rPr>
        <w:t>s</w:t>
      </w:r>
      <w:proofErr w:type="spellEnd"/>
      <w:r w:rsidRPr="00B9278A">
        <w:rPr>
          <w:rFonts w:hint="eastAsia"/>
          <w:szCs w:val="21"/>
        </w:rPr>
        <w:t xml:space="preserve"> </w:t>
      </w:r>
      <w:r w:rsidRPr="00B9278A">
        <w:rPr>
          <w:szCs w:val="21"/>
        </w:rPr>
        <w:t>MRM transition</w:t>
      </w:r>
      <w:r w:rsidRPr="00B9278A">
        <w:rPr>
          <w:rFonts w:hint="eastAsia"/>
          <w:szCs w:val="21"/>
        </w:rPr>
        <w:t xml:space="preserve">  has been used in other studies </w:t>
      </w:r>
      <w:r w:rsidRPr="00B9278A">
        <w:rPr>
          <w:szCs w:val="21"/>
        </w:rPr>
        <w:fldChar w:fldCharType="begin"/>
      </w:r>
      <w:r w:rsidR="00700015" w:rsidRPr="00B9278A">
        <w:rPr>
          <w:szCs w:val="21"/>
        </w:rPr>
        <w:instrText xml:space="preserve"> ADDIN EN.CITE &lt;EndNote&gt;&lt;Cite&gt;&lt;Author&gt;Bielawski&lt;/Author&gt;&lt;Year&gt;2009&lt;/Year&gt;&lt;RecNum&gt;480&lt;/RecNum&gt;&lt;DisplayText&gt;[3]&lt;/DisplayText&gt;&lt;record&gt;&lt;rec-number&gt;480&lt;/rec-number&gt;&lt;foreign-keys&gt;&lt;key app="EN" db-id="002v5zz5wfrp27espp1pwavev09p50999t0a"&gt;480&lt;/key&gt;&lt;/foreign-keys&gt;&lt;ref-type name="Journal Article"&gt;17&lt;/ref-type&gt;&lt;contributors&gt;&lt;authors&gt;&lt;author&gt;Bielawski, J.&lt;/author&gt;&lt;author&gt;Pierce, J. S.&lt;/author&gt;&lt;author&gt;Snider, J.&lt;/author&gt;&lt;author&gt;Rembiesa, B.&lt;/author&gt;&lt;author&gt;Szulc, Z. M.&lt;/author&gt;&lt;author&gt;Bielawska, A.&lt;/author&gt;&lt;/authors&gt;&lt;/contributors&gt;&lt;auth-address&gt;Department of Biochemistry and Molecular Biology, Lipidomic Core Mass Spectrometry Lab, Medical University of South Carolina, Charleston, SC, USA.&lt;/auth-address&gt;&lt;titles&gt;&lt;title&gt;Comprehensive quantitative analysis of bioactive sphingolipids by high-performance liquid chromatography-tandem mass spectrometry&lt;/title&gt;&lt;secondary-title&gt;Methods Mol Biol&lt;/secondary-title&gt;&lt;/titles&gt;&lt;periodical&gt;&lt;full-title&gt;Methods Mol Biol&lt;/full-title&gt;&lt;/periodical&gt;&lt;pages&gt;443-67&lt;/pages&gt;&lt;volume&gt;579&lt;/volume&gt;&lt;edition&gt;2009/09/19&lt;/edition&gt;&lt;keywords&gt;&lt;keyword&gt;Calibration&lt;/keyword&gt;&lt;keyword&gt;Chromatography, High Pressure Liquid/*methods&lt;/keyword&gt;&lt;keyword&gt;Reference Standards&lt;/keyword&gt;&lt;keyword&gt;Spectrometry, Mass, Electrospray Ionization/methods&lt;/keyword&gt;&lt;keyword&gt;Sphingolipids/*analysis&lt;/keyword&gt;&lt;keyword&gt;Tandem Mass Spectrometry/*methods&lt;/keyword&gt;&lt;/keywords&gt;&lt;dates&gt;&lt;year&gt;2009&lt;/year&gt;&lt;/dates&gt;&lt;isbn&gt;1940-6029 (Electronic)&amp;#xD;1064-3745 (Linking)&lt;/isbn&gt;&lt;accession-num&gt;19763489&lt;/accession-num&gt;&lt;work-type&gt;Research Support, N.I.H., Extramural&lt;/work-type&gt;&lt;urls&gt;&lt;related-urls&gt;&lt;url&gt;http://www.ncbi.nlm.nih.gov/pubmed/19763489&lt;/url&gt;&lt;/related-urls&gt;&lt;/urls&gt;&lt;electronic-resource-num&gt;10.1007/978-1-60761-322-0_22&lt;/electronic-resource-num&gt;&lt;language&gt;eng&lt;/language&gt;&lt;/record&gt;&lt;/Cite&gt;&lt;/EndNote&gt;</w:instrText>
      </w:r>
      <w:r w:rsidRPr="00B9278A">
        <w:rPr>
          <w:szCs w:val="21"/>
        </w:rPr>
        <w:fldChar w:fldCharType="separate"/>
      </w:r>
      <w:r w:rsidR="00700015" w:rsidRPr="00B9278A">
        <w:rPr>
          <w:noProof/>
          <w:szCs w:val="21"/>
        </w:rPr>
        <w:t>[</w:t>
      </w:r>
      <w:hyperlink w:anchor="_ENREF_3" w:tooltip="Bielawski, 2009 #480" w:history="1">
        <w:r w:rsidR="006A49EB" w:rsidRPr="00B9278A">
          <w:rPr>
            <w:noProof/>
            <w:szCs w:val="21"/>
          </w:rPr>
          <w:t>3</w:t>
        </w:r>
      </w:hyperlink>
      <w:r w:rsidR="00700015" w:rsidRPr="00B9278A">
        <w:rPr>
          <w:noProof/>
          <w:szCs w:val="21"/>
        </w:rPr>
        <w:t>]</w:t>
      </w:r>
      <w:r w:rsidRPr="00B9278A">
        <w:rPr>
          <w:szCs w:val="21"/>
        </w:rPr>
        <w:fldChar w:fldCharType="end"/>
      </w:r>
      <w:r w:rsidRPr="00B9278A">
        <w:rPr>
          <w:rFonts w:hint="eastAsia"/>
          <w:szCs w:val="21"/>
        </w:rPr>
        <w:t xml:space="preserve">. </w:t>
      </w:r>
      <w:r w:rsidRPr="00B9278A">
        <w:rPr>
          <w:rFonts w:hint="eastAsia"/>
        </w:rPr>
        <w:t xml:space="preserve">As long as </w:t>
      </w:r>
      <w:r w:rsidRPr="00B9278A">
        <w:rPr>
          <w:rFonts w:hint="eastAsia"/>
          <w:szCs w:val="21"/>
        </w:rPr>
        <w:t xml:space="preserve">the parent ions and product ions of </w:t>
      </w:r>
      <w:r w:rsidRPr="00B9278A">
        <w:rPr>
          <w:szCs w:val="21"/>
        </w:rPr>
        <w:t>MRM transitions offer</w:t>
      </w:r>
      <w:r w:rsidRPr="00B9278A">
        <w:rPr>
          <w:rFonts w:hint="eastAsia"/>
          <w:szCs w:val="21"/>
        </w:rPr>
        <w:t xml:space="preserve">ed </w:t>
      </w:r>
      <w:r w:rsidRPr="00B9278A">
        <w:rPr>
          <w:szCs w:val="21"/>
        </w:rPr>
        <w:t xml:space="preserve"> better</w:t>
      </w:r>
      <w:r w:rsidRPr="00B9278A">
        <w:rPr>
          <w:rFonts w:hint="eastAsia"/>
          <w:szCs w:val="21"/>
        </w:rPr>
        <w:t xml:space="preserve"> </w:t>
      </w:r>
      <w:proofErr w:type="spellStart"/>
      <w:r w:rsidRPr="00B9278A">
        <w:rPr>
          <w:rFonts w:hint="eastAsia"/>
          <w:szCs w:val="21"/>
        </w:rPr>
        <w:t>snesitivity</w:t>
      </w:r>
      <w:proofErr w:type="spellEnd"/>
      <w:r w:rsidRPr="00B9278A">
        <w:rPr>
          <w:rFonts w:hint="eastAsia"/>
          <w:szCs w:val="21"/>
        </w:rPr>
        <w:t xml:space="preserve"> , </w:t>
      </w:r>
      <w:r w:rsidRPr="00B9278A">
        <w:rPr>
          <w:szCs w:val="21"/>
        </w:rPr>
        <w:t xml:space="preserve">specificity </w:t>
      </w:r>
      <w:r w:rsidRPr="00B9278A">
        <w:rPr>
          <w:rFonts w:hint="eastAsia"/>
          <w:szCs w:val="21"/>
        </w:rPr>
        <w:t xml:space="preserve">and stable signal response of each compound, they </w:t>
      </w:r>
      <w:r w:rsidRPr="00B9278A">
        <w:rPr>
          <w:rFonts w:hint="eastAsia"/>
        </w:rPr>
        <w:t>were suitable for the quantification. It should be reliable enough to use the confirmed MRM transition and the retention time same as the structure-confirmed standards to qualitative identify the target compounds.</w:t>
      </w:r>
    </w:p>
    <w:p w:rsidR="00586A58" w:rsidRPr="00B9278A" w:rsidRDefault="00586A58" w:rsidP="00586A58">
      <w:pPr>
        <w:pStyle w:val="3"/>
      </w:pPr>
      <w:r w:rsidRPr="00B9278A">
        <w:rPr>
          <w:rFonts w:hint="eastAsia"/>
        </w:rPr>
        <w:t xml:space="preserve">Segmental multiple reaction monitoring on quantification of sphingolipids </w:t>
      </w:r>
    </w:p>
    <w:p w:rsidR="00586A58" w:rsidRPr="00B9278A" w:rsidRDefault="00586A58" w:rsidP="00586A58">
      <w:pPr>
        <w:ind w:firstLine="720"/>
      </w:pPr>
      <w:r w:rsidRPr="00B9278A">
        <w:rPr>
          <w:rFonts w:hint="eastAsia"/>
        </w:rPr>
        <w:t>In th</w:t>
      </w:r>
      <w:r w:rsidRPr="00B9278A">
        <w:t>e present</w:t>
      </w:r>
      <w:r w:rsidRPr="00B9278A">
        <w:rPr>
          <w:rFonts w:hint="eastAsia"/>
        </w:rPr>
        <w:t xml:space="preserve"> study</w:t>
      </w:r>
      <w:r w:rsidRPr="00B9278A">
        <w:t>,</w:t>
      </w:r>
      <w:r w:rsidRPr="00B9278A">
        <w:rPr>
          <w:rFonts w:hint="eastAsia"/>
        </w:rPr>
        <w:t xml:space="preserve"> the mass analysis </w:t>
      </w:r>
      <w:r w:rsidRPr="00B9278A">
        <w:t xml:space="preserve">protocol was divided into </w:t>
      </w:r>
      <w:r w:rsidRPr="00B9278A">
        <w:rPr>
          <w:rFonts w:hint="eastAsia"/>
        </w:rPr>
        <w:t>separate</w:t>
      </w:r>
      <w:r w:rsidRPr="00B9278A">
        <w:t xml:space="preserve"> </w:t>
      </w:r>
      <w:r w:rsidRPr="00B9278A">
        <w:rPr>
          <w:rFonts w:hint="eastAsia"/>
        </w:rPr>
        <w:t>segments</w:t>
      </w:r>
      <w:r w:rsidRPr="00B9278A">
        <w:t xml:space="preserve"> </w:t>
      </w:r>
      <w:r w:rsidRPr="00B9278A">
        <w:rPr>
          <w:rFonts w:hint="eastAsia"/>
        </w:rPr>
        <w:t xml:space="preserve">to improve the sensitivity </w:t>
      </w:r>
      <w:r w:rsidRPr="00B9278A">
        <w:t>because of the</w:t>
      </w:r>
      <w:r w:rsidRPr="00B9278A">
        <w:rPr>
          <w:rFonts w:hint="eastAsia"/>
        </w:rPr>
        <w:t xml:space="preserve"> limited scan rate of </w:t>
      </w:r>
      <w:r w:rsidRPr="00B9278A">
        <w:t>the</w:t>
      </w:r>
      <w:r w:rsidRPr="00B9278A">
        <w:rPr>
          <w:rFonts w:hint="eastAsia"/>
        </w:rPr>
        <w:t xml:space="preserve"> mass spectromet</w:t>
      </w:r>
      <w:r w:rsidRPr="00B9278A">
        <w:t>er</w:t>
      </w:r>
      <w:r w:rsidRPr="00B9278A">
        <w:rPr>
          <w:rFonts w:hint="eastAsia"/>
        </w:rPr>
        <w:t xml:space="preserve"> (</w:t>
      </w:r>
      <w:r w:rsidRPr="00B9278A">
        <w:rPr>
          <w:rStyle w:val="15"/>
          <w:i w:val="0"/>
          <w:color w:val="auto"/>
        </w:rPr>
        <w:t>Table 1</w:t>
      </w:r>
      <w:r w:rsidRPr="00B9278A">
        <w:rPr>
          <w:rFonts w:hint="eastAsia"/>
        </w:rPr>
        <w:t>)</w:t>
      </w:r>
      <w:r w:rsidRPr="00B9278A">
        <w:t>.</w:t>
      </w:r>
      <w:r w:rsidRPr="00B9278A">
        <w:rPr>
          <w:rFonts w:hint="eastAsia"/>
        </w:rPr>
        <w:t xml:space="preserve"> </w:t>
      </w:r>
      <w:r w:rsidRPr="00B9278A">
        <w:rPr>
          <w:szCs w:val="21"/>
        </w:rPr>
        <w:t xml:space="preserve">The segments of </w:t>
      </w:r>
      <w:r w:rsidRPr="00B9278A">
        <w:rPr>
          <w:rFonts w:hint="eastAsia"/>
          <w:szCs w:val="21"/>
        </w:rPr>
        <w:t>mass detection</w:t>
      </w:r>
      <w:r w:rsidRPr="00B9278A">
        <w:rPr>
          <w:szCs w:val="21"/>
        </w:rPr>
        <w:t xml:space="preserve"> were determined according to the gap between two peaks and the gradient of the mobile phase. There could be a segment once the gap was more than 0.5 minutes. According to Liang's re</w:t>
      </w:r>
      <w:r w:rsidRPr="00B9278A">
        <w:rPr>
          <w:rFonts w:hint="eastAsia"/>
          <w:szCs w:val="21"/>
        </w:rPr>
        <w:t>se</w:t>
      </w:r>
      <w:r w:rsidRPr="00B9278A">
        <w:rPr>
          <w:szCs w:val="21"/>
        </w:rPr>
        <w:t>arch</w:t>
      </w:r>
      <w:r w:rsidRPr="00B9278A">
        <w:rPr>
          <w:szCs w:val="21"/>
        </w:rPr>
        <w:fldChar w:fldCharType="begin"/>
      </w:r>
      <w:r w:rsidR="00700015" w:rsidRPr="00B9278A">
        <w:rPr>
          <w:szCs w:val="21"/>
        </w:rPr>
        <w:instrText xml:space="preserve"> ADDIN EN.CITE &lt;EndNote&gt;&lt;Cite&gt;&lt;Author&gt;Liang&lt;/Author&gt;&lt;Year&gt;2010&lt;/Year&gt;&lt;RecNum&gt;3123&lt;/RecNum&gt;&lt;DisplayText&gt;[7]&lt;/DisplayText&gt;&lt;record&gt;&lt;rec-number&gt;3123&lt;/rec-number&gt;&lt;foreign-keys&gt;&lt;key app="EN" db-id="002v5zz5wfrp27espp1pwavev09p50999t0a"&gt;3123&lt;/key&gt;&lt;/foreign-keys&gt;&lt;ref-type name="Journal Article"&gt;17&lt;/ref-type&gt;&lt;contributors&gt;&lt;authors&gt;&lt;author&gt;Liang, Y.&lt;/author&gt;&lt;author&gt;Kang, A.&lt;/author&gt;&lt;author&gt;Xie, T.&lt;/author&gt;&lt;author&gt;Zheng, X.&lt;/author&gt;&lt;author&gt;Dai, C.&lt;/author&gt;&lt;author&gt;Hao, H.&lt;/author&gt;&lt;author&gt;A, J.&lt;/author&gt;&lt;author&gt;Sheng, L.&lt;/author&gt;&lt;author&gt;Xie, L.&lt;/author&gt;&lt;author&gt;Wang, G. J.&lt;/author&gt;&lt;/authors&gt;&lt;/contributors&gt;&lt;auth-address&gt;Key Lab of Drug Metabolism &amp;amp; Pharmacokinetics, China Pharmaceutical University, Nanjing 210009, China.&lt;/auth-address&gt;&lt;titles&gt;&lt;title&gt;Influence of segmental and selected ion monitoring on quantitation of multi-component using high-pressure liquid chromatography-quadrupole mass spectrometry: Simultaneous detection of 16 saponins in rat plasma as a case&lt;/title&gt;&lt;secondary-title&gt;J Chromatogr A&lt;/secondary-title&gt;&lt;/titles&gt;&lt;periodical&gt;&lt;full-title&gt;J Chromatogr A&lt;/full-title&gt;&lt;abbr-1&gt;Journal of chromatography. A&lt;/abbr-1&gt;&lt;/periodical&gt;&lt;pages&gt;4501-6&lt;/pages&gt;&lt;volume&gt;1217&lt;/volume&gt;&lt;number&gt;26&lt;/number&gt;&lt;edition&gt;2010/05/14&lt;/edition&gt;&lt;keywords&gt;&lt;keyword&gt;Animals&lt;/keyword&gt;&lt;keyword&gt;Chromatography, High Pressure Liquid/instrumentation/*methods&lt;/keyword&gt;&lt;keyword&gt;Mass Spectrometry/instrumentation/*methods&lt;/keyword&gt;&lt;keyword&gt;Rats&lt;/keyword&gt;&lt;keyword&gt;Saponins/*blood&lt;/keyword&gt;&lt;/keywords&gt;&lt;dates&gt;&lt;year&gt;2010&lt;/year&gt;&lt;pub-dates&gt;&lt;date&gt;Jun 25&lt;/date&gt;&lt;/pub-dates&gt;&lt;/dates&gt;&lt;isbn&gt;1873-3778 (Electronic)&amp;#xD;0021-9673 (Linking)&lt;/isbn&gt;&lt;accession-num&gt;20462585&lt;/accession-num&gt;&lt;urls&gt;&lt;related-urls&gt;&lt;url&gt;http://www.ncbi.nlm.nih.gov/pubmed/20462585&lt;/url&gt;&lt;/related-urls&gt;&lt;/urls&gt;&lt;electronic-resource-num&gt;S0021-9673(10)00557-1 [pii]&amp;#xD;10.1016/j.chroma.2010.04.054&lt;/electronic-resource-num&gt;&lt;language&gt;eng&lt;/language&gt;&lt;/record&gt;&lt;/Cite&gt;&lt;/EndNote&gt;</w:instrText>
      </w:r>
      <w:r w:rsidRPr="00B9278A">
        <w:rPr>
          <w:szCs w:val="21"/>
        </w:rPr>
        <w:fldChar w:fldCharType="separate"/>
      </w:r>
      <w:r w:rsidR="00700015" w:rsidRPr="00B9278A">
        <w:rPr>
          <w:noProof/>
          <w:szCs w:val="21"/>
        </w:rPr>
        <w:t>[</w:t>
      </w:r>
      <w:hyperlink w:anchor="_ENREF_7" w:tooltip="Liang, 2010 #3123" w:history="1">
        <w:r w:rsidR="006A49EB" w:rsidRPr="00B9278A">
          <w:rPr>
            <w:noProof/>
            <w:szCs w:val="21"/>
          </w:rPr>
          <w:t>7</w:t>
        </w:r>
      </w:hyperlink>
      <w:r w:rsidR="00700015" w:rsidRPr="00B9278A">
        <w:rPr>
          <w:noProof/>
          <w:szCs w:val="21"/>
        </w:rPr>
        <w:t>]</w:t>
      </w:r>
      <w:r w:rsidRPr="00B9278A">
        <w:rPr>
          <w:szCs w:val="21"/>
        </w:rPr>
        <w:fldChar w:fldCharType="end"/>
      </w:r>
      <w:r w:rsidRPr="00B9278A">
        <w:rPr>
          <w:szCs w:val="21"/>
        </w:rPr>
        <w:t>, the less MRM transitions in a single segment the better sensitivity we can get because of the</w:t>
      </w:r>
      <w:r w:rsidR="00B56A1A" w:rsidRPr="00B9278A">
        <w:rPr>
          <w:rFonts w:hint="eastAsia"/>
          <w:szCs w:val="21"/>
        </w:rPr>
        <w:t xml:space="preserve"> </w:t>
      </w:r>
      <w:r w:rsidRPr="00B9278A">
        <w:rPr>
          <w:rFonts w:hint="eastAsia"/>
          <w:szCs w:val="21"/>
        </w:rPr>
        <w:t xml:space="preserve">more scan times, </w:t>
      </w:r>
      <w:r w:rsidRPr="00B9278A">
        <w:rPr>
          <w:szCs w:val="21"/>
        </w:rPr>
        <w:t>better baseline and less inferences on the chromatograph. In addition,</w:t>
      </w:r>
      <w:r w:rsidRPr="00B9278A">
        <w:rPr>
          <w:rFonts w:hint="eastAsia"/>
          <w:szCs w:val="21"/>
        </w:rPr>
        <w:t xml:space="preserve"> such operation could </w:t>
      </w:r>
      <w:r w:rsidRPr="00B9278A">
        <w:rPr>
          <w:szCs w:val="21"/>
        </w:rPr>
        <w:t>dramatically broaden their dynamic ranges</w:t>
      </w:r>
      <w:r w:rsidRPr="00B9278A">
        <w:rPr>
          <w:rFonts w:hint="eastAsia"/>
          <w:szCs w:val="21"/>
        </w:rPr>
        <w:t>. By employing segmental MRM method for sphingolipids, we found it was sensitive enough for mapping the main metabolic pathway of sphingolipids.</w:t>
      </w:r>
    </w:p>
    <w:p w:rsidR="00586A58" w:rsidRPr="00B9278A" w:rsidRDefault="00586A58" w:rsidP="00586A58">
      <w:pPr>
        <w:pStyle w:val="3"/>
      </w:pPr>
      <w:bookmarkStart w:id="16" w:name="_Toc305163599"/>
      <w:r w:rsidRPr="00B9278A">
        <w:lastRenderedPageBreak/>
        <w:t xml:space="preserve">Optimization of the extraction </w:t>
      </w:r>
      <w:bookmarkEnd w:id="16"/>
      <w:r w:rsidRPr="00B9278A">
        <w:t>method</w:t>
      </w:r>
    </w:p>
    <w:p w:rsidR="00586A58" w:rsidRPr="00B9278A" w:rsidRDefault="00586A58" w:rsidP="00586A58">
      <w:pPr>
        <w:ind w:firstLine="720"/>
      </w:pPr>
      <w:r w:rsidRPr="00B9278A">
        <w:rPr>
          <w:rFonts w:hint="eastAsia"/>
        </w:rPr>
        <w:t xml:space="preserve">Recently, </w:t>
      </w:r>
      <w:proofErr w:type="spellStart"/>
      <w:r w:rsidRPr="00B9278A">
        <w:t>Matyash</w:t>
      </w:r>
      <w:proofErr w:type="spellEnd"/>
      <w:r w:rsidRPr="00B9278A">
        <w:t xml:space="preserve"> et al.</w:t>
      </w:r>
      <w:r w:rsidRPr="00B9278A">
        <w:rPr>
          <w:rFonts w:hint="eastAsia"/>
        </w:rPr>
        <w:t xml:space="preserve"> reported a new </w:t>
      </w:r>
      <w:r w:rsidRPr="00B9278A">
        <w:t xml:space="preserve">lipid </w:t>
      </w:r>
      <w:r w:rsidRPr="00B9278A">
        <w:rPr>
          <w:rFonts w:hint="eastAsia"/>
        </w:rPr>
        <w:t xml:space="preserve">extraction method </w:t>
      </w:r>
      <w:r w:rsidRPr="00B9278A">
        <w:t>based on</w:t>
      </w:r>
      <w:r w:rsidRPr="00B9278A">
        <w:rPr>
          <w:rFonts w:hint="eastAsia"/>
        </w:rPr>
        <w:t xml:space="preserve"> </w:t>
      </w:r>
      <w:r w:rsidRPr="00B9278A">
        <w:t xml:space="preserve">a </w:t>
      </w:r>
      <w:bookmarkStart w:id="17" w:name="OLE_LINK75"/>
      <w:bookmarkStart w:id="18" w:name="OLE_LINK76"/>
      <w:r w:rsidRPr="00B9278A">
        <w:rPr>
          <w:rFonts w:hint="eastAsia"/>
        </w:rPr>
        <w:t>methyl-</w:t>
      </w:r>
      <w:proofErr w:type="spellStart"/>
      <w:r w:rsidRPr="00B9278A">
        <w:rPr>
          <w:rFonts w:hint="eastAsia"/>
        </w:rPr>
        <w:t>tert</w:t>
      </w:r>
      <w:proofErr w:type="spellEnd"/>
      <w:r w:rsidRPr="00B9278A">
        <w:rPr>
          <w:rFonts w:hint="eastAsia"/>
        </w:rPr>
        <w:t>-butyl ether</w:t>
      </w:r>
      <w:bookmarkEnd w:id="17"/>
      <w:bookmarkEnd w:id="18"/>
      <w:r w:rsidRPr="00B9278A">
        <w:rPr>
          <w:rFonts w:hint="eastAsia"/>
        </w:rPr>
        <w:t xml:space="preserve"> (MTBE)/methanol/water solvent system</w:t>
      </w:r>
      <w:r w:rsidRPr="00B9278A">
        <w:t xml:space="preserve"> specifically</w:t>
      </w:r>
      <w:r w:rsidRPr="00B9278A">
        <w:rPr>
          <w:rFonts w:hint="eastAsia"/>
        </w:rPr>
        <w:t xml:space="preserve"> </w:t>
      </w:r>
      <w:r w:rsidRPr="00B9278A">
        <w:t>develop</w:t>
      </w:r>
      <w:r w:rsidRPr="00B9278A">
        <w:rPr>
          <w:rFonts w:hint="eastAsia"/>
        </w:rPr>
        <w:t>ed for lipidomics research</w:t>
      </w:r>
      <w:r w:rsidRPr="00B9278A">
        <w:t xml:space="preserve"> </w:t>
      </w:r>
      <w:r w:rsidRPr="00B9278A">
        <w:rPr>
          <w:rFonts w:hint="eastAsia"/>
        </w:rPr>
        <w:t>from</w:t>
      </w:r>
      <w:r w:rsidRPr="00B9278A">
        <w:t xml:space="preserve"> </w:t>
      </w:r>
      <w:r w:rsidRPr="00B9278A">
        <w:rPr>
          <w:rFonts w:hint="eastAsia"/>
        </w:rPr>
        <w:t>excessive kinds of biological samples</w:t>
      </w:r>
      <w:r w:rsidRPr="00B9278A">
        <w:fldChar w:fldCharType="begin"/>
      </w:r>
      <w:r w:rsidR="00700015" w:rsidRPr="00B9278A">
        <w:instrText xml:space="preserve"> ADDIN EN.CITE &lt;EndNote&gt;&lt;Cite&gt;&lt;Author&gt;Matyash&lt;/Author&gt;&lt;Year&gt;2008&lt;/Year&gt;&lt;RecNum&gt;3132&lt;/RecNum&gt;&lt;DisplayText&gt;[8]&lt;/DisplayText&gt;&lt;record&gt;&lt;rec-number&gt;3132&lt;/rec-number&gt;&lt;foreign-keys&gt;&lt;key app="EN" db-id="002v5zz5wfrp27espp1pwavev09p50999t0a"&gt;3132&lt;/key&gt;&lt;/foreign-keys&gt;&lt;ref-type name="Journal Article"&gt;17&lt;/ref-type&gt;&lt;contributors&gt;&lt;authors&gt;&lt;author&gt;Matyash, V.&lt;/author&gt;&lt;author&gt;Liebisch, G.&lt;/author&gt;&lt;author&gt;Kurzchalia, T. V.&lt;/author&gt;&lt;author&gt;Shevchenko, A.&lt;/author&gt;&lt;author&gt;Schwudke, D.&lt;/author&gt;&lt;/authors&gt;&lt;/contributors&gt;&lt;auth-address&gt;Max Planck Institute of Molecular Cell Biology and Genetics, 01307 Dresden, Germany.&lt;/auth-address&gt;&lt;titles&gt;&lt;title&gt;Lipid extraction by methyl-tert-butyl ether for high-throughput lipidomics&lt;/title&gt;&lt;secondary-title&gt;J Lipid Res&lt;/secondary-title&gt;&lt;/titles&gt;&lt;periodical&gt;&lt;full-title&gt;J Lipid Res&lt;/full-title&gt;&lt;abbr-1&gt;Journal of lipid research&lt;/abbr-1&gt;&lt;/periodical&gt;&lt;pages&gt;1137-46&lt;/pages&gt;&lt;volume&gt;49&lt;/volume&gt;&lt;number&gt;5&lt;/number&gt;&lt;edition&gt;2008/02/19&lt;/edition&gt;&lt;keywords&gt;&lt;keyword&gt;Animals&lt;/keyword&gt;&lt;keyword&gt;Brain Chemistry&lt;/keyword&gt;&lt;keyword&gt;Caenorhabditis elegans&lt;/keyword&gt;&lt;keyword&gt;Chromatography, Thin Layer&lt;/keyword&gt;&lt;keyword&gt;Escherichia coli/chemistry&lt;/keyword&gt;&lt;keyword&gt;Humans&lt;/keyword&gt;&lt;keyword&gt;Indicators and Reagents&lt;/keyword&gt;&lt;keyword&gt;Lipids/blood/*isolation &amp;amp; purification&lt;/keyword&gt;&lt;keyword&gt;Mass Spectrometry&lt;/keyword&gt;&lt;keyword&gt;*Methyl Ethers&lt;/keyword&gt;&lt;keyword&gt;Mice&lt;/keyword&gt;&lt;keyword&gt;Phospholipids/classification/*isolation &amp;amp; purification&lt;/keyword&gt;&lt;/keywords&gt;&lt;dates&gt;&lt;year&gt;2008&lt;/year&gt;&lt;pub-dates&gt;&lt;date&gt;May&lt;/date&gt;&lt;/pub-dates&gt;&lt;/dates&gt;&lt;isbn&gt;0022-2275 (Print)&amp;#xD;0022-2275 (Linking)&lt;/isbn&gt;&lt;accession-num&gt;18281723&lt;/accession-num&gt;&lt;urls&gt;&lt;related-urls&gt;&lt;url&gt;http://www.ncbi.nlm.nih.gov/pubmed/18281723&lt;/url&gt;&lt;url&gt;http://www.jlr.org/content/49/5/1137.full.pdf&lt;/url&gt;&lt;/related-urls&gt;&lt;/urls&gt;&lt;custom2&gt;2311442&lt;/custom2&gt;&lt;electronic-resource-num&gt;D700041-JLR200 [pii]&amp;#xD;10.1194/jlr.D700041-JLR200&lt;/electronic-resource-num&gt;&lt;language&gt;eng&lt;/language&gt;&lt;/record&gt;&lt;/Cite&gt;&lt;/EndNote&gt;</w:instrText>
      </w:r>
      <w:r w:rsidRPr="00B9278A">
        <w:fldChar w:fldCharType="separate"/>
      </w:r>
      <w:r w:rsidR="00700015" w:rsidRPr="00B9278A">
        <w:rPr>
          <w:noProof/>
        </w:rPr>
        <w:t>[</w:t>
      </w:r>
      <w:hyperlink w:anchor="_ENREF_8" w:tooltip="Matyash, 2008 #3132" w:history="1">
        <w:r w:rsidR="006A49EB" w:rsidRPr="00B9278A">
          <w:rPr>
            <w:noProof/>
          </w:rPr>
          <w:t>8</w:t>
        </w:r>
      </w:hyperlink>
      <w:r w:rsidR="00700015" w:rsidRPr="00B9278A">
        <w:rPr>
          <w:noProof/>
        </w:rPr>
        <w:t>]</w:t>
      </w:r>
      <w:r w:rsidRPr="00B9278A">
        <w:fldChar w:fldCharType="end"/>
      </w:r>
      <w:r w:rsidRPr="00B9278A">
        <w:rPr>
          <w:rFonts w:hint="eastAsia"/>
        </w:rPr>
        <w:t xml:space="preserve">. </w:t>
      </w:r>
      <w:r w:rsidRPr="00B9278A">
        <w:t>Lipids</w:t>
      </w:r>
      <w:r w:rsidRPr="00B9278A">
        <w:rPr>
          <w:rFonts w:hint="eastAsia"/>
        </w:rPr>
        <w:t xml:space="preserve"> are </w:t>
      </w:r>
      <w:r w:rsidRPr="00B9278A">
        <w:t>recovered</w:t>
      </w:r>
      <w:r w:rsidRPr="00B9278A">
        <w:rPr>
          <w:rFonts w:hint="eastAsia"/>
        </w:rPr>
        <w:t xml:space="preserve"> </w:t>
      </w:r>
      <w:r w:rsidRPr="00B9278A">
        <w:t>into</w:t>
      </w:r>
      <w:r w:rsidRPr="00B9278A">
        <w:rPr>
          <w:rFonts w:hint="eastAsia"/>
        </w:rPr>
        <w:t xml:space="preserve"> </w:t>
      </w:r>
      <w:r w:rsidRPr="00B9278A">
        <w:t>the</w:t>
      </w:r>
      <w:r w:rsidRPr="00B9278A">
        <w:rPr>
          <w:rFonts w:hint="eastAsia"/>
        </w:rPr>
        <w:t xml:space="preserve"> </w:t>
      </w:r>
      <w:r w:rsidRPr="00B9278A">
        <w:t>MTBE</w:t>
      </w:r>
      <w:r w:rsidRPr="00B9278A">
        <w:rPr>
          <w:rFonts w:hint="eastAsia"/>
        </w:rPr>
        <w:t xml:space="preserve"> </w:t>
      </w:r>
      <w:r w:rsidRPr="00B9278A">
        <w:t>phase,</w:t>
      </w:r>
      <w:r w:rsidRPr="00B9278A">
        <w:rPr>
          <w:rFonts w:hint="eastAsia"/>
        </w:rPr>
        <w:t xml:space="preserve"> </w:t>
      </w:r>
      <w:r w:rsidRPr="00B9278A">
        <w:t>which,</w:t>
      </w:r>
      <w:r w:rsidRPr="00B9278A">
        <w:rPr>
          <w:rFonts w:hint="eastAsia"/>
        </w:rPr>
        <w:t xml:space="preserve"> </w:t>
      </w:r>
      <w:r w:rsidRPr="00B9278A">
        <w:t>because</w:t>
      </w:r>
      <w:r w:rsidRPr="00B9278A">
        <w:rPr>
          <w:rFonts w:hint="eastAsia"/>
        </w:rPr>
        <w:t xml:space="preserve"> </w:t>
      </w:r>
      <w:r w:rsidRPr="00B9278A">
        <w:t>of</w:t>
      </w:r>
      <w:r w:rsidRPr="00B9278A">
        <w:rPr>
          <w:rFonts w:hint="eastAsia"/>
        </w:rPr>
        <w:t xml:space="preserve"> </w:t>
      </w:r>
      <w:r w:rsidRPr="00B9278A">
        <w:t>its</w:t>
      </w:r>
      <w:r w:rsidRPr="00B9278A">
        <w:rPr>
          <w:rFonts w:hint="eastAsia"/>
        </w:rPr>
        <w:t xml:space="preserve"> </w:t>
      </w:r>
      <w:r w:rsidRPr="00B9278A">
        <w:t>lower</w:t>
      </w:r>
      <w:r w:rsidRPr="00B9278A">
        <w:rPr>
          <w:rFonts w:hint="eastAsia"/>
        </w:rPr>
        <w:t xml:space="preserve"> </w:t>
      </w:r>
      <w:r w:rsidRPr="00B9278A">
        <w:t>density,</w:t>
      </w:r>
      <w:r w:rsidRPr="00B9278A">
        <w:rPr>
          <w:rFonts w:hint="eastAsia"/>
        </w:rPr>
        <w:t xml:space="preserve"> </w:t>
      </w:r>
      <w:r w:rsidRPr="00B9278A">
        <w:t>comprises</w:t>
      </w:r>
      <w:r w:rsidRPr="00B9278A">
        <w:rPr>
          <w:rFonts w:hint="eastAsia"/>
        </w:rPr>
        <w:t xml:space="preserve"> </w:t>
      </w:r>
      <w:r w:rsidRPr="00B9278A">
        <w:t>the</w:t>
      </w:r>
      <w:r w:rsidRPr="00B9278A">
        <w:rPr>
          <w:rFonts w:hint="eastAsia"/>
        </w:rPr>
        <w:t xml:space="preserve"> </w:t>
      </w:r>
      <w:r w:rsidRPr="00B9278A">
        <w:t>upper</w:t>
      </w:r>
      <w:r w:rsidRPr="00B9278A">
        <w:rPr>
          <w:rFonts w:hint="eastAsia"/>
        </w:rPr>
        <w:t xml:space="preserve"> </w:t>
      </w:r>
      <w:r w:rsidRPr="00B9278A">
        <w:t>phase</w:t>
      </w:r>
      <w:r w:rsidRPr="00B9278A">
        <w:rPr>
          <w:rFonts w:hint="eastAsia"/>
        </w:rPr>
        <w:t xml:space="preserve"> </w:t>
      </w:r>
      <w:r w:rsidRPr="00B9278A">
        <w:t>of</w:t>
      </w:r>
      <w:r w:rsidRPr="00B9278A">
        <w:rPr>
          <w:rFonts w:hint="eastAsia"/>
        </w:rPr>
        <w:t xml:space="preserve"> </w:t>
      </w:r>
      <w:r w:rsidRPr="00B9278A">
        <w:t>the</w:t>
      </w:r>
      <w:r w:rsidRPr="00B9278A">
        <w:rPr>
          <w:rFonts w:hint="eastAsia"/>
        </w:rPr>
        <w:t xml:space="preserve"> </w:t>
      </w:r>
      <w:r w:rsidRPr="00B9278A">
        <w:t>two-phase</w:t>
      </w:r>
      <w:r w:rsidRPr="00B9278A">
        <w:rPr>
          <w:rFonts w:hint="eastAsia"/>
        </w:rPr>
        <w:t xml:space="preserve"> </w:t>
      </w:r>
      <w:r w:rsidRPr="00B9278A">
        <w:t>solvent</w:t>
      </w:r>
      <w:r w:rsidRPr="00B9278A">
        <w:rPr>
          <w:rFonts w:hint="eastAsia"/>
        </w:rPr>
        <w:t xml:space="preserve"> </w:t>
      </w:r>
      <w:r w:rsidRPr="00B9278A">
        <w:t>system</w:t>
      </w:r>
      <w:r w:rsidRPr="00B9278A">
        <w:rPr>
          <w:rFonts w:hint="eastAsia"/>
        </w:rPr>
        <w:t xml:space="preserve">. As a result, contamination </w:t>
      </w:r>
      <w:r w:rsidRPr="00B9278A">
        <w:t>(</w:t>
      </w:r>
      <w:r w:rsidRPr="00B9278A">
        <w:rPr>
          <w:rFonts w:hint="eastAsia"/>
        </w:rPr>
        <w:t>w</w:t>
      </w:r>
      <w:r w:rsidRPr="00B9278A">
        <w:t>hich</w:t>
      </w:r>
      <w:r w:rsidRPr="00B9278A">
        <w:rPr>
          <w:rFonts w:hint="eastAsia"/>
        </w:rPr>
        <w:t xml:space="preserve"> </w:t>
      </w:r>
      <w:r w:rsidRPr="00B9278A">
        <w:t xml:space="preserve">can be a problem with the </w:t>
      </w:r>
      <w:proofErr w:type="spellStart"/>
      <w:r w:rsidRPr="00B9278A">
        <w:rPr>
          <w:rFonts w:hint="eastAsia"/>
        </w:rPr>
        <w:t>Folch</w:t>
      </w:r>
      <w:proofErr w:type="spellEnd"/>
      <w:r w:rsidRPr="00B9278A">
        <w:rPr>
          <w:rFonts w:hint="eastAsia"/>
        </w:rPr>
        <w:t xml:space="preserve"> </w:t>
      </w:r>
      <w:r w:rsidRPr="00B9278A">
        <w:t>method</w:t>
      </w:r>
      <w:r w:rsidRPr="00B9278A">
        <w:rPr>
          <w:rFonts w:hint="eastAsia"/>
        </w:rPr>
        <w:t xml:space="preserve"> and </w:t>
      </w:r>
      <w:r w:rsidRPr="00B9278A">
        <w:t xml:space="preserve">the </w:t>
      </w:r>
      <w:r w:rsidRPr="00B9278A">
        <w:rPr>
          <w:rFonts w:hint="eastAsia"/>
        </w:rPr>
        <w:t>Bligh &amp; Dyer method</w:t>
      </w:r>
      <w:r w:rsidRPr="00B9278A">
        <w:t>)</w:t>
      </w:r>
      <w:r w:rsidRPr="00B9278A">
        <w:rPr>
          <w:rFonts w:hint="eastAsia"/>
        </w:rPr>
        <w:t xml:space="preserve"> </w:t>
      </w:r>
      <w:r w:rsidRPr="00B9278A">
        <w:t>is</w:t>
      </w:r>
      <w:r w:rsidRPr="00B9278A">
        <w:rPr>
          <w:rFonts w:hint="eastAsia"/>
        </w:rPr>
        <w:t xml:space="preserve"> </w:t>
      </w:r>
      <w:r w:rsidRPr="00B9278A">
        <w:t>avoided</w:t>
      </w:r>
      <w:r w:rsidRPr="00B9278A">
        <w:fldChar w:fldCharType="begin">
          <w:fldData xml:space="preserve">PEVuZE5vdGU+PENpdGU+PEF1dGhvcj5Gb2xjaDwvQXV0aG9yPjxZZWFyPjE5NTc8L1llYXI+PFJl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</w:fldData>
        </w:fldChar>
      </w:r>
      <w:r w:rsidR="00700015" w:rsidRPr="00B9278A">
        <w:instrText xml:space="preserve"> ADDIN EN.CITE </w:instrText>
      </w:r>
      <w:r w:rsidR="00700015" w:rsidRPr="00B9278A">
        <w:fldChar w:fldCharType="begin">
          <w:fldData xml:space="preserve">PEVuZE5vdGU+PENpdGU+PEF1dGhvcj5Gb2xjaDwvQXV0aG9yPjxZZWFyPjE5NTc8L1llYXI+PFJl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</w:fldData>
        </w:fldChar>
      </w:r>
      <w:r w:rsidR="00700015" w:rsidRPr="00B9278A">
        <w:instrText xml:space="preserve"> ADDIN EN.CITE.DATA </w:instrText>
      </w:r>
      <w:r w:rsidR="00700015" w:rsidRPr="00B9278A">
        <w:fldChar w:fldCharType="end"/>
      </w:r>
      <w:r w:rsidRPr="00B9278A">
        <w:fldChar w:fldCharType="separate"/>
      </w:r>
      <w:r w:rsidR="00700015" w:rsidRPr="00B9278A">
        <w:rPr>
          <w:noProof/>
        </w:rPr>
        <w:t>[</w:t>
      </w:r>
      <w:hyperlink w:anchor="_ENREF_9" w:tooltip="Folch, 1957 #3133" w:history="1">
        <w:r w:rsidR="006A49EB" w:rsidRPr="00B9278A">
          <w:rPr>
            <w:noProof/>
          </w:rPr>
          <w:t>9</w:t>
        </w:r>
      </w:hyperlink>
      <w:r w:rsidR="00700015" w:rsidRPr="00B9278A">
        <w:rPr>
          <w:noProof/>
        </w:rPr>
        <w:t>,</w:t>
      </w:r>
      <w:hyperlink w:anchor="_ENREF_10" w:tooltip="Bligh, 1959 #3134" w:history="1">
        <w:r w:rsidR="006A49EB" w:rsidRPr="00B9278A">
          <w:rPr>
            <w:noProof/>
          </w:rPr>
          <w:t>10</w:t>
        </w:r>
      </w:hyperlink>
      <w:r w:rsidR="00700015" w:rsidRPr="00B9278A">
        <w:rPr>
          <w:noProof/>
        </w:rPr>
        <w:t>]</w:t>
      </w:r>
      <w:r w:rsidRPr="00B9278A">
        <w:fldChar w:fldCharType="end"/>
      </w:r>
      <w:r w:rsidRPr="00B9278A">
        <w:rPr>
          <w:rFonts w:hint="eastAsia"/>
        </w:rPr>
        <w:t xml:space="preserve">. </w:t>
      </w:r>
      <w:r w:rsidRPr="00B9278A">
        <w:t>Thus, b</w:t>
      </w:r>
      <w:r w:rsidRPr="00B9278A">
        <w:rPr>
          <w:rFonts w:hint="eastAsia"/>
        </w:rPr>
        <w:t>ase</w:t>
      </w:r>
      <w:r w:rsidRPr="00B9278A">
        <w:t>d</w:t>
      </w:r>
      <w:r w:rsidRPr="00B9278A">
        <w:rPr>
          <w:rFonts w:hint="eastAsia"/>
        </w:rPr>
        <w:t xml:space="preserve"> on the </w:t>
      </w:r>
      <w:r w:rsidRPr="00B9278A">
        <w:t>work of</w:t>
      </w:r>
      <w:r w:rsidRPr="00B9278A">
        <w:rPr>
          <w:rFonts w:hint="eastAsia"/>
        </w:rPr>
        <w:t xml:space="preserve"> </w:t>
      </w:r>
      <w:proofErr w:type="spellStart"/>
      <w:r w:rsidRPr="00B9278A">
        <w:t>Matyash</w:t>
      </w:r>
      <w:proofErr w:type="spellEnd"/>
      <w:r w:rsidRPr="00B9278A">
        <w:rPr>
          <w:rFonts w:hint="eastAsia"/>
        </w:rPr>
        <w:t xml:space="preserve"> and </w:t>
      </w:r>
      <w:r w:rsidRPr="00B9278A">
        <w:t>our own</w:t>
      </w:r>
      <w:r w:rsidRPr="00B9278A">
        <w:rPr>
          <w:rFonts w:hint="eastAsia"/>
        </w:rPr>
        <w:t xml:space="preserve"> optimization </w:t>
      </w:r>
      <w:r w:rsidRPr="00B9278A">
        <w:t xml:space="preserve">studies, the </w:t>
      </w:r>
      <w:r w:rsidRPr="00B9278A">
        <w:rPr>
          <w:rFonts w:hint="eastAsia"/>
        </w:rPr>
        <w:t xml:space="preserve">combination of </w:t>
      </w:r>
      <w:r w:rsidRPr="00B9278A">
        <w:t>MTBE and</w:t>
      </w:r>
      <w:r w:rsidRPr="00B9278A">
        <w:rPr>
          <w:rFonts w:hint="eastAsia"/>
        </w:rPr>
        <w:t xml:space="preserve"> methanol </w:t>
      </w:r>
      <w:r w:rsidRPr="00B9278A">
        <w:t>containing</w:t>
      </w:r>
      <w:r w:rsidRPr="00B9278A">
        <w:rPr>
          <w:rFonts w:hint="eastAsia"/>
        </w:rPr>
        <w:t xml:space="preserve"> 5% formic acid and water (20:6:5 v/v/v) was </w:t>
      </w:r>
      <w:r w:rsidRPr="00B9278A">
        <w:t xml:space="preserve">chosen as </w:t>
      </w:r>
      <w:r w:rsidRPr="00B9278A">
        <w:rPr>
          <w:rFonts w:hint="eastAsia"/>
        </w:rPr>
        <w:t>some target sphingolipids such as ceramide-1-phosphate and sphingosine-1-phosphate were acid compounds</w:t>
      </w:r>
      <w:r w:rsidRPr="00B9278A">
        <w:t>.</w:t>
      </w:r>
      <w:r w:rsidRPr="00B9278A">
        <w:rPr>
          <w:rFonts w:hint="eastAsia"/>
        </w:rPr>
        <w:t xml:space="preserve"> The recovery of all target sphingolipids from </w:t>
      </w:r>
      <w:r w:rsidRPr="00B9278A">
        <w:t xml:space="preserve">the </w:t>
      </w:r>
      <w:r w:rsidRPr="00B9278A">
        <w:rPr>
          <w:rFonts w:hint="eastAsia"/>
        </w:rPr>
        <w:t xml:space="preserve">spiked </w:t>
      </w:r>
      <w:r w:rsidRPr="00B9278A">
        <w:t>matrix</w:t>
      </w:r>
      <w:r w:rsidRPr="00B9278A">
        <w:rPr>
          <w:rFonts w:hint="eastAsia"/>
        </w:rPr>
        <w:t xml:space="preserve"> samples was consistent, precise and reproducible. </w:t>
      </w:r>
    </w:p>
    <w:p w:rsidR="00586A58" w:rsidRPr="00B9278A" w:rsidRDefault="00586A58" w:rsidP="00586A58">
      <w:pPr>
        <w:ind w:firstLine="720"/>
      </w:pPr>
      <w:r w:rsidRPr="00B9278A">
        <w:rPr>
          <w:rFonts w:hint="eastAsia"/>
        </w:rPr>
        <w:t xml:space="preserve">A good internal standard should mimic the </w:t>
      </w:r>
      <w:proofErr w:type="spellStart"/>
      <w:r w:rsidRPr="00B9278A">
        <w:rPr>
          <w:rFonts w:hint="eastAsia"/>
        </w:rPr>
        <w:t>analytes</w:t>
      </w:r>
      <w:proofErr w:type="spellEnd"/>
      <w:r w:rsidRPr="00B9278A">
        <w:rPr>
          <w:rFonts w:hint="eastAsia"/>
        </w:rPr>
        <w:t xml:space="preserve"> </w:t>
      </w:r>
      <w:r w:rsidRPr="00B9278A">
        <w:t>over</w:t>
      </w:r>
      <w:r w:rsidRPr="00B9278A">
        <w:rPr>
          <w:rFonts w:hint="eastAsia"/>
        </w:rPr>
        <w:t xml:space="preserve"> the entire sample preparation</w:t>
      </w:r>
      <w:r w:rsidRPr="00B9278A">
        <w:t xml:space="preserve"> procedure,</w:t>
      </w:r>
      <w:r w:rsidRPr="00B9278A">
        <w:rPr>
          <w:rFonts w:hint="eastAsia"/>
        </w:rPr>
        <w:t xml:space="preserve"> even in the response</w:t>
      </w:r>
      <w:r w:rsidRPr="00B9278A">
        <w:t>s</w:t>
      </w:r>
      <w:r w:rsidRPr="00B9278A">
        <w:rPr>
          <w:rFonts w:hint="eastAsia"/>
        </w:rPr>
        <w:t xml:space="preserve"> </w:t>
      </w:r>
      <w:r w:rsidRPr="00B9278A">
        <w:t>observed in</w:t>
      </w:r>
      <w:r w:rsidRPr="00B9278A">
        <w:rPr>
          <w:rFonts w:hint="eastAsia"/>
        </w:rPr>
        <w:t xml:space="preserve"> mass spectrometry. It should track the analyte during the extraction and compensate for any potential </w:t>
      </w:r>
      <w:r w:rsidRPr="00B9278A">
        <w:t xml:space="preserve">inconsistencies in </w:t>
      </w:r>
      <w:r w:rsidRPr="00B9278A">
        <w:rPr>
          <w:rFonts w:hint="eastAsia"/>
        </w:rPr>
        <w:t xml:space="preserve">recovery. Stable isotopes of </w:t>
      </w:r>
      <w:r w:rsidRPr="00B9278A">
        <w:t xml:space="preserve">a </w:t>
      </w:r>
      <w:r w:rsidRPr="00B9278A">
        <w:rPr>
          <w:rFonts w:hint="eastAsia"/>
        </w:rPr>
        <w:t>target compound are ideal candidates for meeting the above criteria</w:t>
      </w:r>
      <w:r w:rsidRPr="00B9278A">
        <w:t>;</w:t>
      </w:r>
      <w:r w:rsidRPr="00B9278A">
        <w:rPr>
          <w:rFonts w:hint="eastAsia"/>
        </w:rPr>
        <w:t xml:space="preserve"> </w:t>
      </w:r>
      <w:r w:rsidRPr="00B9278A">
        <w:t>h</w:t>
      </w:r>
      <w:r w:rsidRPr="00B9278A">
        <w:rPr>
          <w:rFonts w:hint="eastAsia"/>
        </w:rPr>
        <w:t>owever, isotopes are not always easily accessible because of the</w:t>
      </w:r>
      <w:r w:rsidRPr="00B9278A">
        <w:t>ir high cost</w:t>
      </w:r>
      <w:r w:rsidRPr="00B9278A">
        <w:rPr>
          <w:rFonts w:hint="eastAsia"/>
        </w:rPr>
        <w:t xml:space="preserve"> and technical difficult</w:t>
      </w:r>
      <w:r w:rsidRPr="00B9278A">
        <w:t>ies</w:t>
      </w:r>
      <w:r w:rsidRPr="00B9278A">
        <w:rPr>
          <w:rFonts w:hint="eastAsia"/>
        </w:rPr>
        <w:t xml:space="preserve"> </w:t>
      </w:r>
      <w:r w:rsidRPr="00B9278A">
        <w:t>experienced when</w:t>
      </w:r>
      <w:r w:rsidRPr="00B9278A">
        <w:rPr>
          <w:rFonts w:hint="eastAsia"/>
        </w:rPr>
        <w:t xml:space="preserve"> synthesizing them. </w:t>
      </w:r>
      <w:r w:rsidRPr="00B9278A">
        <w:t>Therefore, for</w:t>
      </w:r>
      <w:r w:rsidRPr="00B9278A">
        <w:rPr>
          <w:rFonts w:hint="eastAsia"/>
        </w:rPr>
        <w:t xml:space="preserve"> biological sample analysis</w:t>
      </w:r>
      <w:r w:rsidRPr="00B9278A">
        <w:t xml:space="preserve">, non-natural </w:t>
      </w:r>
      <w:r w:rsidRPr="00B9278A">
        <w:rPr>
          <w:rFonts w:hint="eastAsia"/>
        </w:rPr>
        <w:t xml:space="preserve">chemical compounds with </w:t>
      </w:r>
      <w:r w:rsidRPr="00B9278A">
        <w:t xml:space="preserve">a </w:t>
      </w:r>
      <w:r w:rsidRPr="00B9278A">
        <w:rPr>
          <w:rFonts w:hint="eastAsia"/>
        </w:rPr>
        <w:t xml:space="preserve">similar structure </w:t>
      </w:r>
      <w:r w:rsidRPr="00B9278A">
        <w:t>to that of</w:t>
      </w:r>
      <w:r w:rsidRPr="00B9278A">
        <w:rPr>
          <w:rFonts w:hint="eastAsia"/>
        </w:rPr>
        <w:t xml:space="preserve"> the target compound </w:t>
      </w:r>
      <w:r w:rsidRPr="00B9278A">
        <w:t>is always the first choice</w:t>
      </w:r>
      <w:r w:rsidRPr="00B9278A">
        <w:rPr>
          <w:rFonts w:hint="eastAsia"/>
        </w:rPr>
        <w:t xml:space="preserve">. </w:t>
      </w:r>
      <w:r w:rsidRPr="00B9278A">
        <w:rPr>
          <w:szCs w:val="21"/>
        </w:rPr>
        <w:t>We did not find proper ISTD with C17 sphingosine base for monohexosylceramide from Avanti or Sigma. In some research they use C8-GlcCer or C12-GlcCer as the ISTD</w:t>
      </w:r>
      <w:r w:rsidRPr="00B9278A">
        <w:rPr>
          <w:szCs w:val="21"/>
        </w:rPr>
        <w:fldChar w:fldCharType="begin"/>
      </w:r>
      <w:r w:rsidR="00700015" w:rsidRPr="00B9278A">
        <w:rPr>
          <w:szCs w:val="21"/>
        </w:rPr>
        <w:instrText xml:space="preserve"> ADDIN EN.CITE &lt;EndNote&gt;&lt;Cite&gt;&lt;Author&gt;Bielawski&lt;/Author&gt;&lt;Year&gt;2009&lt;/Year&gt;&lt;RecNum&gt;480&lt;/RecNum&gt;&lt;DisplayText&gt;[3]&lt;/DisplayText&gt;&lt;record&gt;&lt;rec-number&gt;480&lt;/rec-number&gt;&lt;foreign-keys&gt;&lt;key app="EN" db-id="002v5zz5wfrp27espp1pwavev09p50999t0a"&gt;480&lt;/key&gt;&lt;/foreign-keys&gt;&lt;ref-type name="Journal Article"&gt;17&lt;/ref-type&gt;&lt;contributors&gt;&lt;authors&gt;&lt;author&gt;Bielawski, J.&lt;/author&gt;&lt;author&gt;Pierce, J. S.&lt;/author&gt;&lt;author&gt;Snider, J.&lt;/author&gt;&lt;author&gt;Rembiesa, B.&lt;/author&gt;&lt;author&gt;Szulc, Z. M.&lt;/author&gt;&lt;author&gt;Bielawska, A.&lt;/author&gt;&lt;/authors&gt;&lt;/contributors&gt;&lt;auth-address&gt;Department of Biochemistry and Molecular Biology, Lipidomic Core Mass Spectrometry Lab, Medical University of South Carolina, Charleston, SC, USA.&lt;/auth-address&gt;&lt;titles&gt;&lt;title&gt;Comprehensive quantitative analysis of bioactive sphingolipids by high-performance liquid chromatography-tandem mass spectrometry&lt;/title&gt;&lt;secondary-title&gt;Methods Mol Biol&lt;/secondary-title&gt;&lt;/titles&gt;&lt;periodical&gt;&lt;full-title&gt;Methods Mol Biol&lt;/full-title&gt;&lt;/periodical&gt;&lt;pages&gt;443-67&lt;/pages&gt;&lt;volume&gt;579&lt;/volume&gt;&lt;edition&gt;2009/09/19&lt;/edition&gt;&lt;keywords&gt;&lt;keyword&gt;Calibration&lt;/keyword&gt;&lt;keyword&gt;Chromatography, High Pressure Liquid/*methods&lt;/keyword&gt;&lt;keyword&gt;Reference Standards&lt;/keyword&gt;&lt;keyword&gt;Spectrometry, Mass, Electrospray Ionization/methods&lt;/keyword&gt;&lt;keyword&gt;Sphingolipids/*analysis&lt;/keyword&gt;&lt;keyword&gt;Tandem Mass Spectrometry/*methods&lt;/keyword&gt;&lt;/keywords&gt;&lt;dates&gt;&lt;year&gt;2009&lt;/year&gt;&lt;/dates&gt;&lt;isbn&gt;1940-6029 (Electronic)&amp;#xD;1064-3745 (Linking)&lt;/isbn&gt;&lt;accession-num&gt;19763489&lt;/accession-num&gt;&lt;work-type&gt;Research Support, N.I.H., Extramural&lt;/work-type&gt;&lt;urls&gt;&lt;related-urls&gt;&lt;url&gt;http://www.ncbi.nlm.nih.gov/pubmed/19763489&lt;/url&gt;&lt;/related-urls&gt;&lt;/urls&gt;&lt;electronic-resource-num&gt;10.1007/978-1-60761-322-0_22&lt;/electronic-resource-num&gt;&lt;language&gt;eng&lt;/language&gt;&lt;/record&gt;&lt;/Cite&gt;&lt;/EndNote&gt;</w:instrText>
      </w:r>
      <w:r w:rsidRPr="00B9278A">
        <w:rPr>
          <w:szCs w:val="21"/>
        </w:rPr>
        <w:fldChar w:fldCharType="separate"/>
      </w:r>
      <w:r w:rsidR="00700015" w:rsidRPr="00B9278A">
        <w:rPr>
          <w:noProof/>
          <w:szCs w:val="21"/>
        </w:rPr>
        <w:t>[</w:t>
      </w:r>
      <w:hyperlink w:anchor="_ENREF_3" w:tooltip="Bielawski, 2009 #480" w:history="1">
        <w:r w:rsidR="006A49EB" w:rsidRPr="00B9278A">
          <w:rPr>
            <w:noProof/>
            <w:szCs w:val="21"/>
          </w:rPr>
          <w:t>3</w:t>
        </w:r>
      </w:hyperlink>
      <w:r w:rsidR="00700015" w:rsidRPr="00B9278A">
        <w:rPr>
          <w:noProof/>
          <w:szCs w:val="21"/>
        </w:rPr>
        <w:t>]</w:t>
      </w:r>
      <w:r w:rsidRPr="00B9278A">
        <w:rPr>
          <w:szCs w:val="21"/>
        </w:rPr>
        <w:fldChar w:fldCharType="end"/>
      </w:r>
      <w:r w:rsidRPr="00B9278A">
        <w:rPr>
          <w:szCs w:val="21"/>
        </w:rPr>
        <w:t xml:space="preserve">. However, in our studies we find that such ISTD compounds could be detected in tissues of mice above the LOD and below the LOQ. We considered such compounds might not be proper ISTDs for quantification of monohexosylceramide. Also according to the calibration and QC test, ceramide ISTDs were suitable for the quantification of monohexosylceramide because of the similar extraction recovery and MS response. </w:t>
      </w:r>
      <w:r w:rsidRPr="00B9278A">
        <w:t>I</w:t>
      </w:r>
      <w:r w:rsidRPr="00B9278A">
        <w:rPr>
          <w:rFonts w:hint="eastAsia"/>
        </w:rPr>
        <w:t>t should be emphasized that</w:t>
      </w:r>
      <w:r w:rsidRPr="00B9278A">
        <w:t>,</w:t>
      </w:r>
      <w:r w:rsidRPr="00B9278A">
        <w:rPr>
          <w:rFonts w:hint="eastAsia"/>
        </w:rPr>
        <w:t xml:space="preserve"> during the extraction</w:t>
      </w:r>
      <w:r w:rsidRPr="00B9278A">
        <w:t>,</w:t>
      </w:r>
      <w:r w:rsidRPr="00B9278A">
        <w:rPr>
          <w:rFonts w:hint="eastAsia"/>
        </w:rPr>
        <w:t xml:space="preserve"> all the container</w:t>
      </w:r>
      <w:r w:rsidRPr="00B9278A">
        <w:t>s</w:t>
      </w:r>
      <w:r w:rsidRPr="00B9278A">
        <w:rPr>
          <w:rFonts w:hint="eastAsia"/>
        </w:rPr>
        <w:t xml:space="preserve"> </w:t>
      </w:r>
      <w:r w:rsidRPr="00B9278A">
        <w:t>(</w:t>
      </w:r>
      <w:r w:rsidRPr="00B9278A">
        <w:rPr>
          <w:rFonts w:hint="eastAsia"/>
        </w:rPr>
        <w:t xml:space="preserve">including </w:t>
      </w:r>
      <w:r w:rsidRPr="00B9278A">
        <w:t xml:space="preserve">the </w:t>
      </w:r>
      <w:r w:rsidRPr="00B9278A">
        <w:rPr>
          <w:rFonts w:hint="eastAsia"/>
        </w:rPr>
        <w:t xml:space="preserve">tubes </w:t>
      </w:r>
      <w:r w:rsidRPr="00B9278A">
        <w:t>used to prepare the</w:t>
      </w:r>
      <w:r w:rsidRPr="00B9278A">
        <w:rPr>
          <w:rFonts w:hint="eastAsia"/>
        </w:rPr>
        <w:t xml:space="preserve"> working solution</w:t>
      </w:r>
      <w:r w:rsidRPr="00B9278A">
        <w:t>s</w:t>
      </w:r>
      <w:r w:rsidRPr="00B9278A">
        <w:rPr>
          <w:rFonts w:hint="eastAsia"/>
        </w:rPr>
        <w:t xml:space="preserve"> and sample</w:t>
      </w:r>
      <w:r w:rsidRPr="00B9278A">
        <w:t>s) must be</w:t>
      </w:r>
      <w:r w:rsidRPr="00B9278A">
        <w:rPr>
          <w:rFonts w:hint="eastAsia"/>
        </w:rPr>
        <w:t xml:space="preserve"> </w:t>
      </w:r>
      <w:r w:rsidRPr="00B9278A">
        <w:t>made from glass</w:t>
      </w:r>
      <w:r w:rsidRPr="00B9278A">
        <w:rPr>
          <w:rFonts w:hint="eastAsia"/>
        </w:rPr>
        <w:t xml:space="preserve">. Because of the weak polarity of </w:t>
      </w:r>
      <w:r w:rsidRPr="00B9278A">
        <w:t xml:space="preserve">the </w:t>
      </w:r>
      <w:r w:rsidRPr="00B9278A">
        <w:rPr>
          <w:rFonts w:hint="eastAsia"/>
        </w:rPr>
        <w:t>extraction solvents</w:t>
      </w:r>
      <w:r w:rsidRPr="00B9278A">
        <w:t>,</w:t>
      </w:r>
      <w:r w:rsidRPr="00B9278A">
        <w:rPr>
          <w:rFonts w:hint="eastAsia"/>
        </w:rPr>
        <w:t xml:space="preserve"> some substances in </w:t>
      </w:r>
      <w:r w:rsidRPr="00B9278A">
        <w:t xml:space="preserve">the </w:t>
      </w:r>
      <w:r w:rsidRPr="00B9278A">
        <w:rPr>
          <w:rFonts w:hint="eastAsia"/>
        </w:rPr>
        <w:t xml:space="preserve">plastic </w:t>
      </w:r>
      <w:r w:rsidRPr="00B9278A">
        <w:t xml:space="preserve">used to make the </w:t>
      </w:r>
      <w:r w:rsidRPr="00B9278A">
        <w:rPr>
          <w:rFonts w:hint="eastAsia"/>
        </w:rPr>
        <w:t>tubes can be extracted into the solvents</w:t>
      </w:r>
      <w:r w:rsidRPr="00B9278A">
        <w:t>,</w:t>
      </w:r>
      <w:r w:rsidRPr="00B9278A">
        <w:rPr>
          <w:rFonts w:hint="eastAsia"/>
        </w:rPr>
        <w:t xml:space="preserve"> and might result in matrix contamination and leak</w:t>
      </w:r>
      <w:r w:rsidRPr="00B9278A">
        <w:t>s of foreign compounds into the sample</w:t>
      </w:r>
      <w:r w:rsidRPr="00B9278A">
        <w:rPr>
          <w:rFonts w:hint="eastAsia"/>
        </w:rPr>
        <w:t>.</w:t>
      </w:r>
    </w:p>
    <w:p w:rsidR="00586A58" w:rsidRPr="00B9278A" w:rsidRDefault="00586A58" w:rsidP="00586A58">
      <w:pPr>
        <w:pStyle w:val="3"/>
      </w:pPr>
      <w:r w:rsidRPr="00B9278A">
        <w:t xml:space="preserve">Unnatural sphingolipids </w:t>
      </w:r>
    </w:p>
    <w:p w:rsidR="00586A58" w:rsidRPr="00B9278A" w:rsidRDefault="00586A58" w:rsidP="000A1B96">
      <w:pPr>
        <w:ind w:firstLine="720"/>
      </w:pPr>
      <w:r w:rsidRPr="00B9278A">
        <w:t>This</w:t>
      </w:r>
      <w:r w:rsidRPr="00B9278A">
        <w:rPr>
          <w:rFonts w:hint="eastAsia"/>
        </w:rPr>
        <w:t xml:space="preserve"> study report</w:t>
      </w:r>
      <w:r w:rsidRPr="00B9278A">
        <w:t>s the</w:t>
      </w:r>
      <w:r w:rsidRPr="00B9278A">
        <w:rPr>
          <w:rFonts w:hint="eastAsia"/>
        </w:rPr>
        <w:t xml:space="preserve"> </w:t>
      </w:r>
      <w:r w:rsidRPr="00B9278A">
        <w:t xml:space="preserve">development of </w:t>
      </w:r>
      <w:r w:rsidRPr="00B9278A">
        <w:rPr>
          <w:rFonts w:hint="eastAsia"/>
        </w:rPr>
        <w:t xml:space="preserve">three quantification methods for 43 sphingolipids, some of which do not </w:t>
      </w:r>
      <w:r w:rsidRPr="00B9278A">
        <w:t>occur naturally</w:t>
      </w:r>
      <w:r w:rsidRPr="00B9278A">
        <w:rPr>
          <w:rFonts w:hint="eastAsia"/>
        </w:rPr>
        <w:t xml:space="preserve">. </w:t>
      </w:r>
      <w:r w:rsidRPr="00B9278A">
        <w:t xml:space="preserve">Because both natural and non-natural sphingolipids have similar structures, one </w:t>
      </w:r>
      <w:r w:rsidRPr="00B9278A">
        <w:rPr>
          <w:rFonts w:hint="eastAsia"/>
        </w:rPr>
        <w:t>can</w:t>
      </w:r>
      <w:r w:rsidRPr="00B9278A">
        <w:t xml:space="preserve"> avoid interference from natural sphingolipids </w:t>
      </w:r>
      <w:r w:rsidRPr="00B9278A">
        <w:rPr>
          <w:rFonts w:hint="eastAsia"/>
        </w:rPr>
        <w:t>by</w:t>
      </w:r>
      <w:r w:rsidRPr="00B9278A">
        <w:t xml:space="preserve"> introducing non-natural sphingolipids into cell lines. </w:t>
      </w:r>
      <w:r w:rsidRPr="00B9278A">
        <w:rPr>
          <w:rFonts w:hint="eastAsia"/>
        </w:rPr>
        <w:t>Due to</w:t>
      </w:r>
      <w:r w:rsidRPr="00B9278A">
        <w:t xml:space="preserve"> the very high hydrophobicity and poor solubility of natural long-chain ceramides sphingolipids, </w:t>
      </w:r>
      <w:r w:rsidRPr="00B9278A">
        <w:rPr>
          <w:rFonts w:hint="eastAsia"/>
        </w:rPr>
        <w:t xml:space="preserve">It is difficult to </w:t>
      </w:r>
      <w:r w:rsidRPr="00B9278A">
        <w:t>deliver</w:t>
      </w:r>
      <w:r w:rsidRPr="00B9278A">
        <w:rPr>
          <w:rFonts w:hint="eastAsia"/>
        </w:rPr>
        <w:t xml:space="preserve"> them</w:t>
      </w:r>
      <w:r w:rsidRPr="00B9278A">
        <w:t xml:space="preserve"> to cells. One of the major approaches to overcome this problem is the use of short-chain ceramides, which can be quite easily dissolved in ordinary solvents</w:t>
      </w:r>
      <w:r w:rsidRPr="00B9278A">
        <w:fldChar w:fldCharType="begin"/>
      </w:r>
      <w:r w:rsidR="00700015" w:rsidRPr="00B9278A">
        <w:instrText xml:space="preserve"> ADDIN EN.CITE &lt;EndNote&gt;&lt;Cite&gt;&lt;Author&gt;Luberto&lt;/Author&gt;&lt;Year&gt;2000&lt;/Year&gt;&lt;RecNum&gt;3106&lt;/RecNum&gt;&lt;DisplayText&gt;[11]&lt;/DisplayText&gt;&lt;record&gt;&lt;rec-number&gt;3106&lt;/rec-number&gt;&lt;foreign-keys&gt;&lt;key app="EN" db-id="002v5zz5wfrp27espp1pwavev09p50999t0a"&gt;3106&lt;/key&gt;&lt;/foreign-keys&gt;&lt;ref-type name="Book Section"&gt;5&lt;/ref-type&gt;&lt;contributors&gt;&lt;authors&gt;&lt;author&gt;Luberto, Chiara&lt;/author&gt;&lt;author&gt;Hannun, Yusuf A.&lt;/author&gt;&lt;/authors&gt;&lt;secondary-authors&gt;&lt;author&gt;Alfred H. Merrill, Jr Yusuf A. Hannun&lt;/author&gt;&lt;/secondary-authors&gt;&lt;/contributors&gt;&lt;titles&gt;&lt;title&gt;Use of short-chain ceramides&lt;/title&gt;&lt;secondary-title&gt;Methods in Enzymology&lt;/secondary-title&gt;&lt;/titles&gt;&lt;periodical&gt;&lt;full-title&gt;Methods Enzymol&lt;/full-title&gt;&lt;abbr-1&gt;Methods in enzymology&lt;/abbr-1&gt;&lt;/periodical&gt;&lt;pages&gt;407-420&lt;/pages&gt;&lt;volume&gt;Volume 312&lt;/volume&gt;&lt;dates&gt;&lt;year&gt;2000&lt;/year&gt;&lt;/dates&gt;&lt;publisher&gt;Academic Press&lt;/publisher&gt;&lt;isbn&gt;0076-6879&lt;/isbn&gt;&lt;urls&gt;&lt;related-urls&gt;&lt;url&gt;http://www.sciencedirect.com/science/article/pii/S007668790012926X&lt;/url&gt;&lt;/related-urls&gt;&lt;/urls&gt;&lt;electronic-resource-num&gt;10.1016/s0076-6879(00)12926-x&lt;/electronic-resource-num&gt;&lt;/record&gt;&lt;/Cite&gt;&lt;/EndNote&gt;</w:instrText>
      </w:r>
      <w:r w:rsidRPr="00B9278A">
        <w:fldChar w:fldCharType="separate"/>
      </w:r>
      <w:r w:rsidR="00700015" w:rsidRPr="00B9278A">
        <w:rPr>
          <w:noProof/>
        </w:rPr>
        <w:t>[</w:t>
      </w:r>
      <w:hyperlink w:anchor="_ENREF_11" w:tooltip="Luberto, 2000 #3106" w:history="1">
        <w:r w:rsidR="006A49EB" w:rsidRPr="00B9278A">
          <w:rPr>
            <w:noProof/>
          </w:rPr>
          <w:t>11</w:t>
        </w:r>
      </w:hyperlink>
      <w:r w:rsidR="00700015" w:rsidRPr="00B9278A">
        <w:rPr>
          <w:noProof/>
        </w:rPr>
        <w:t>]</w:t>
      </w:r>
      <w:r w:rsidRPr="00B9278A">
        <w:fldChar w:fldCharType="end"/>
      </w:r>
      <w:r w:rsidRPr="00B9278A">
        <w:t xml:space="preserve">. The </w:t>
      </w:r>
      <w:r w:rsidRPr="00B9278A">
        <w:rPr>
          <w:rFonts w:hint="eastAsia"/>
        </w:rPr>
        <w:t>function and metabolism of the</w:t>
      </w:r>
      <w:r w:rsidRPr="00B9278A">
        <w:t>se</w:t>
      </w:r>
      <w:r w:rsidRPr="00B9278A">
        <w:rPr>
          <w:rFonts w:hint="eastAsia"/>
        </w:rPr>
        <w:t xml:space="preserve"> </w:t>
      </w:r>
      <w:r w:rsidRPr="00B9278A">
        <w:t xml:space="preserve">non-natural </w:t>
      </w:r>
      <w:r w:rsidRPr="00B9278A">
        <w:rPr>
          <w:rFonts w:hint="eastAsia"/>
        </w:rPr>
        <w:t>sphingolipids</w:t>
      </w:r>
      <w:r w:rsidRPr="00B9278A">
        <w:t xml:space="preserve"> has previously been studied by monitoring their effects after adding them to </w:t>
      </w:r>
      <w:r w:rsidRPr="00B9278A">
        <w:rPr>
          <w:rFonts w:hint="eastAsia"/>
        </w:rPr>
        <w:t>cell lines</w:t>
      </w:r>
      <w:r w:rsidRPr="00B9278A">
        <w:fldChar w:fldCharType="begin">
          <w:fldData xml:space="preserve">PEVuZE5vdGU+PENpdGU+PEF1dGhvcj5aaHU8L0F1dGhvcj48WWVhcj4yMDExPC9ZZWFyPjxSZWNO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L2FiYnItMT48L2FsdC1wZXJpb2RpY2FsPjxwYWdlcz5lMTE3PC9wYWdlcz48dm9sdW1lPjI8L3Zv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</w:fldData>
        </w:fldChar>
      </w:r>
      <w:r w:rsidR="00700015" w:rsidRPr="00B9278A">
        <w:instrText xml:space="preserve"> ADDIN EN.CITE </w:instrText>
      </w:r>
      <w:r w:rsidR="00700015" w:rsidRPr="00B9278A">
        <w:fldChar w:fldCharType="begin">
          <w:fldData xml:space="preserve">PEVuZE5vdGU+PENpdGU+PEF1dGhvcj5aaHU8L0F1dGhvcj48WWVhcj4yMDExPC9ZZWFyPjxSZWNO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</w:fldData>
        </w:fldChar>
      </w:r>
      <w:r w:rsidR="00700015" w:rsidRPr="00B9278A">
        <w:instrText xml:space="preserve"> ADDIN EN.CITE.DATA </w:instrText>
      </w:r>
      <w:r w:rsidR="00700015" w:rsidRPr="00B9278A">
        <w:fldChar w:fldCharType="end"/>
      </w:r>
      <w:r w:rsidRPr="00B9278A">
        <w:fldChar w:fldCharType="separate"/>
      </w:r>
      <w:r w:rsidR="00700015" w:rsidRPr="00B9278A">
        <w:rPr>
          <w:noProof/>
        </w:rPr>
        <w:t>[</w:t>
      </w:r>
      <w:hyperlink w:anchor="_ENREF_12" w:tooltip="Zhu, 2011 #7044" w:history="1">
        <w:r w:rsidR="006A49EB" w:rsidRPr="00B9278A">
          <w:rPr>
            <w:noProof/>
          </w:rPr>
          <w:t>12</w:t>
        </w:r>
      </w:hyperlink>
      <w:r w:rsidR="00700015" w:rsidRPr="00B9278A">
        <w:rPr>
          <w:noProof/>
        </w:rPr>
        <w:t>,</w:t>
      </w:r>
      <w:hyperlink w:anchor="_ENREF_13" w:tooltip="Yu, 2010 #7046" w:history="1">
        <w:r w:rsidR="006A49EB" w:rsidRPr="00B9278A">
          <w:rPr>
            <w:noProof/>
          </w:rPr>
          <w:t>13</w:t>
        </w:r>
      </w:hyperlink>
      <w:r w:rsidR="00700015" w:rsidRPr="00B9278A">
        <w:rPr>
          <w:noProof/>
        </w:rPr>
        <w:t>]</w:t>
      </w:r>
      <w:r w:rsidRPr="00B9278A">
        <w:fldChar w:fldCharType="end"/>
      </w:r>
      <w:r w:rsidRPr="00B9278A">
        <w:rPr>
          <w:rFonts w:hint="eastAsia"/>
        </w:rPr>
        <w:t xml:space="preserve">. </w:t>
      </w:r>
      <w:r w:rsidRPr="00B9278A">
        <w:t xml:space="preserve">Thus, we decided to include these common non-natural sphingolipids such as  </w:t>
      </w:r>
      <w:proofErr w:type="spellStart"/>
      <w:r w:rsidRPr="00B9278A">
        <w:rPr>
          <w:rFonts w:hint="eastAsia"/>
        </w:rPr>
        <w:t>Cer</w:t>
      </w:r>
      <w:proofErr w:type="spellEnd"/>
      <w:r w:rsidRPr="00B9278A">
        <w:rPr>
          <w:rFonts w:hint="eastAsia"/>
        </w:rPr>
        <w:t xml:space="preserve">(d18:1/4:0), </w:t>
      </w:r>
      <w:proofErr w:type="spellStart"/>
      <w:r w:rsidRPr="00B9278A">
        <w:rPr>
          <w:rFonts w:hint="eastAsia"/>
        </w:rPr>
        <w:t>Cer</w:t>
      </w:r>
      <w:proofErr w:type="spellEnd"/>
      <w:r w:rsidRPr="00B9278A">
        <w:rPr>
          <w:rFonts w:hint="eastAsia"/>
        </w:rPr>
        <w:t xml:space="preserve">(d18:1/6:0), </w:t>
      </w:r>
      <w:proofErr w:type="spellStart"/>
      <w:r w:rsidRPr="00B9278A">
        <w:rPr>
          <w:rFonts w:hint="eastAsia"/>
        </w:rPr>
        <w:t>Cer</w:t>
      </w:r>
      <w:proofErr w:type="spellEnd"/>
      <w:r w:rsidRPr="00B9278A">
        <w:rPr>
          <w:rFonts w:hint="eastAsia"/>
        </w:rPr>
        <w:t xml:space="preserve">(d18:1/8:0), </w:t>
      </w:r>
      <w:proofErr w:type="spellStart"/>
      <w:r w:rsidRPr="00B9278A">
        <w:rPr>
          <w:rFonts w:hint="eastAsia"/>
        </w:rPr>
        <w:t>Cer</w:t>
      </w:r>
      <w:proofErr w:type="spellEnd"/>
      <w:r w:rsidRPr="00B9278A">
        <w:rPr>
          <w:rFonts w:hint="eastAsia"/>
        </w:rPr>
        <w:t xml:space="preserve">(d18:1/2:0)-1-P, </w:t>
      </w:r>
      <w:proofErr w:type="spellStart"/>
      <w:r w:rsidRPr="00B9278A">
        <w:rPr>
          <w:rFonts w:hint="eastAsia"/>
        </w:rPr>
        <w:t>dhCer</w:t>
      </w:r>
      <w:proofErr w:type="spellEnd"/>
      <w:r w:rsidRPr="00B9278A">
        <w:rPr>
          <w:rFonts w:hint="eastAsia"/>
        </w:rPr>
        <w:t xml:space="preserve">(d18:0/2:0), </w:t>
      </w:r>
      <w:proofErr w:type="spellStart"/>
      <w:r w:rsidRPr="00B9278A">
        <w:rPr>
          <w:rFonts w:hint="eastAsia"/>
        </w:rPr>
        <w:t>dhCer</w:t>
      </w:r>
      <w:proofErr w:type="spellEnd"/>
      <w:r w:rsidRPr="00B9278A">
        <w:rPr>
          <w:rFonts w:hint="eastAsia"/>
        </w:rPr>
        <w:t xml:space="preserve">(d18:0/6:0), </w:t>
      </w:r>
      <w:proofErr w:type="spellStart"/>
      <w:r w:rsidR="007F31CC" w:rsidRPr="00B9278A">
        <w:rPr>
          <w:rFonts w:hint="eastAsia"/>
        </w:rPr>
        <w:t>Hex</w:t>
      </w:r>
      <w:r w:rsidRPr="00B9278A">
        <w:rPr>
          <w:rFonts w:hint="eastAsia"/>
        </w:rPr>
        <w:t>Cer</w:t>
      </w:r>
      <w:proofErr w:type="spellEnd"/>
      <w:r w:rsidRPr="00B9278A">
        <w:rPr>
          <w:rFonts w:hint="eastAsia"/>
        </w:rPr>
        <w:t>(d18:1/8:0), SM(d18:1/2:0),</w:t>
      </w:r>
      <w:r w:rsidRPr="00B9278A">
        <w:t xml:space="preserve"> </w:t>
      </w:r>
      <w:r w:rsidRPr="00B9278A">
        <w:rPr>
          <w:rFonts w:hint="eastAsia"/>
        </w:rPr>
        <w:t xml:space="preserve">SM(d18:1/6:0) </w:t>
      </w:r>
      <w:r w:rsidRPr="00B9278A">
        <w:t>in our study.</w:t>
      </w:r>
    </w:p>
    <w:p w:rsidR="00F16991" w:rsidRPr="00B9278A" w:rsidRDefault="00F16991" w:rsidP="00F16991">
      <w:pPr>
        <w:pStyle w:val="2"/>
      </w:pPr>
      <w:bookmarkStart w:id="19" w:name="_Toc305163583"/>
      <w:r w:rsidRPr="00B9278A">
        <w:rPr>
          <w:rFonts w:hint="eastAsia"/>
        </w:rPr>
        <w:lastRenderedPageBreak/>
        <w:t>Method v</w:t>
      </w:r>
      <w:r w:rsidRPr="00B9278A">
        <w:t>alidation</w:t>
      </w:r>
      <w:bookmarkEnd w:id="19"/>
    </w:p>
    <w:p w:rsidR="00F16991" w:rsidRPr="006A120D" w:rsidRDefault="00F16991" w:rsidP="00586A58">
      <w:pPr>
        <w:ind w:firstLine="720"/>
      </w:pPr>
      <w:r w:rsidRPr="00B9278A">
        <w:rPr>
          <w:rFonts w:hint="eastAsia"/>
        </w:rPr>
        <w:t xml:space="preserve">A </w:t>
      </w:r>
      <w:r w:rsidRPr="00B9278A">
        <w:t>HPLC</w:t>
      </w:r>
      <w:r w:rsidRPr="00B9278A">
        <w:rPr>
          <w:rFonts w:hint="eastAsia"/>
        </w:rPr>
        <w:t>-MS</w:t>
      </w:r>
      <w:r w:rsidRPr="00B9278A">
        <w:t>/MS</w:t>
      </w:r>
      <w:r w:rsidRPr="00B9278A">
        <w:rPr>
          <w:rFonts w:hint="eastAsia"/>
        </w:rPr>
        <w:t xml:space="preserve"> method for </w:t>
      </w:r>
      <w:r w:rsidRPr="00B9278A">
        <w:t>analyzing</w:t>
      </w:r>
      <w:r w:rsidRPr="00B9278A">
        <w:rPr>
          <w:rFonts w:hint="eastAsia"/>
        </w:rPr>
        <w:t xml:space="preserve"> sphingolipids in biological samples was developed and validated according to the principles of Good Laboratory Practice and the </w:t>
      </w:r>
      <w:r w:rsidRPr="00B9278A">
        <w:t>G</w:t>
      </w:r>
      <w:r w:rsidRPr="00B9278A">
        <w:rPr>
          <w:rFonts w:hint="eastAsia"/>
        </w:rPr>
        <w:t xml:space="preserve">uidance of </w:t>
      </w:r>
      <w:r w:rsidRPr="00B9278A">
        <w:t>I</w:t>
      </w:r>
      <w:r w:rsidRPr="00B9278A">
        <w:rPr>
          <w:rFonts w:hint="eastAsia"/>
        </w:rPr>
        <w:t xml:space="preserve">ndustry </w:t>
      </w:r>
      <w:proofErr w:type="spellStart"/>
      <w:r w:rsidRPr="00B9278A">
        <w:t>B</w:t>
      </w:r>
      <w:r w:rsidRPr="00B9278A">
        <w:rPr>
          <w:rFonts w:hint="eastAsia"/>
        </w:rPr>
        <w:t>ioanalytical</w:t>
      </w:r>
      <w:proofErr w:type="spellEnd"/>
      <w:r w:rsidRPr="00B9278A">
        <w:rPr>
          <w:rFonts w:hint="eastAsia"/>
        </w:rPr>
        <w:t xml:space="preserve"> </w:t>
      </w:r>
      <w:r w:rsidRPr="00B9278A">
        <w:t>M</w:t>
      </w:r>
      <w:r w:rsidRPr="00B9278A">
        <w:rPr>
          <w:rFonts w:hint="eastAsia"/>
        </w:rPr>
        <w:t xml:space="preserve">ethod </w:t>
      </w:r>
      <w:r w:rsidRPr="00B9278A">
        <w:t>V</w:t>
      </w:r>
      <w:r w:rsidRPr="00B9278A">
        <w:rPr>
          <w:rFonts w:hint="eastAsia"/>
        </w:rPr>
        <w:t xml:space="preserve">alidation </w:t>
      </w:r>
      <w:r w:rsidRPr="00B9278A">
        <w:fldChar w:fldCharType="begin"/>
      </w:r>
      <w:r w:rsidR="00700015" w:rsidRPr="00B9278A">
        <w:instrText xml:space="preserve"> ADDIN EN.CITE &lt;EndNote&gt;&lt;Cite&gt;&lt;Author&gt;Committee&lt;/Author&gt;&lt;Year&gt;2001&lt;/Year&gt;&lt;RecNum&gt;3124&lt;/RecNum&gt;&lt;DisplayText&gt;[1,14]&lt;/DisplayText&gt;&lt;record&gt;&lt;rec-number&gt;3124&lt;/rec-number&gt;&lt;foreign-keys&gt;&lt;key app="EN" db-id="002v5zz5wfrp27espp1pwavev09p50999t0a"&gt;3124&lt;/key&gt;&lt;/foreign-keys&gt;&lt;ref-type name="Government Document"&gt;46&lt;/ref-type&gt;&lt;contributors&gt;&lt;authors&gt;&lt;author&gt;Biopharmaceutics Coordinating Committee&lt;/author&gt;&lt;/authors&gt;&lt;secondary-authors&gt;&lt;author&gt;U.S. Department of Health and Human Services&lt;/author&gt;&lt;author&gt;Food and Drug Administration&lt;/author&gt;&lt;author&gt;Center for Drug Evaluation and Research&lt;/author&gt;&lt;author&gt;Center for Veterinary Medicine&lt;/author&gt;&lt;/secondary-authors&gt;&lt;/contributors&gt;&lt;titles&gt;&lt;title&gt;Guidance for Industry Bioanalytical Method Validation&lt;/title&gt;&lt;/titles&gt;&lt;dates&gt;&lt;year&gt;2001&lt;/year&gt;&lt;/dates&gt;&lt;urls&gt;&lt;/urls&gt;&lt;/record&gt;&lt;/Cite&gt;&lt;Cite&gt;&lt;Author&gt;Organization&lt;/Author&gt;&lt;Year&gt;2009&lt;/Year&gt;&lt;RecNum&gt;3128&lt;/RecNum&gt;&lt;record&gt;&lt;rec-number&gt;3128&lt;/rec-number&gt;&lt;foreign-keys&gt;&lt;key app="EN" db-id="002v5zz5wfrp27espp1pwavev09p50999t0a"&gt;3128&lt;/key&gt;&lt;/foreign-keys&gt;&lt;ref-type name="Book"&gt;6&lt;/ref-type&gt;&lt;contributors&gt;&lt;authors&gt;&lt;author&gt;TDR/World Health Organization&lt;/author&gt;&lt;/authors&gt;&lt;/contributors&gt;&lt;titles&gt;&lt;title&gt;Handbook: Good laboratory practice (2nd edition)&lt;/title&gt;&lt;/titles&gt;&lt;dates&gt;&lt;year&gt;2009&lt;/year&gt;&lt;/dates&gt;&lt;urls&gt;&lt;/urls&gt;&lt;/record&gt;&lt;/Cite&gt;&lt;/EndNote&gt;</w:instrText>
      </w:r>
      <w:r w:rsidRPr="00B9278A">
        <w:fldChar w:fldCharType="separate"/>
      </w:r>
      <w:r w:rsidR="00700015" w:rsidRPr="00B9278A">
        <w:rPr>
          <w:noProof/>
        </w:rPr>
        <w:t>[</w:t>
      </w:r>
      <w:hyperlink w:anchor="_ENREF_1" w:tooltip="Committee, 2001 #3124" w:history="1">
        <w:r w:rsidR="006A49EB" w:rsidRPr="00B9278A">
          <w:rPr>
            <w:noProof/>
          </w:rPr>
          <w:t>1</w:t>
        </w:r>
      </w:hyperlink>
      <w:r w:rsidR="00700015" w:rsidRPr="00B9278A">
        <w:rPr>
          <w:noProof/>
        </w:rPr>
        <w:t>,</w:t>
      </w:r>
      <w:hyperlink w:anchor="_ENREF_14" w:tooltip="Organization, 2009 #3128" w:history="1">
        <w:r w:rsidR="006A49EB" w:rsidRPr="00B9278A">
          <w:rPr>
            <w:noProof/>
          </w:rPr>
          <w:t>14</w:t>
        </w:r>
      </w:hyperlink>
      <w:r w:rsidR="00700015" w:rsidRPr="00B9278A">
        <w:rPr>
          <w:noProof/>
        </w:rPr>
        <w:t>]</w:t>
      </w:r>
      <w:r w:rsidRPr="00B9278A">
        <w:fldChar w:fldCharType="end"/>
      </w:r>
      <w:r w:rsidRPr="00B9278A">
        <w:rPr>
          <w:rFonts w:hint="eastAsia"/>
        </w:rPr>
        <w:t>. The validation consisted of specificity, linearity, absolute recovery, precision, accuracy and stability. The method was validated over a concentration range of 2.5</w:t>
      </w:r>
      <w:r w:rsidRPr="00B9278A">
        <w:t>–</w:t>
      </w:r>
      <w:r w:rsidRPr="00B9278A">
        <w:rPr>
          <w:rFonts w:hint="eastAsia"/>
        </w:rPr>
        <w:t xml:space="preserve">400 </w:t>
      </w:r>
      <w:proofErr w:type="spellStart"/>
      <w:r w:rsidRPr="00B9278A">
        <w:rPr>
          <w:rFonts w:hint="eastAsia"/>
        </w:rPr>
        <w:t>pmol</w:t>
      </w:r>
      <w:proofErr w:type="spellEnd"/>
      <w:r w:rsidRPr="00B9278A">
        <w:rPr>
          <w:rFonts w:hint="eastAsia"/>
        </w:rPr>
        <w:t xml:space="preserve">/mg protein for </w:t>
      </w:r>
      <w:proofErr w:type="spellStart"/>
      <w:r w:rsidRPr="00B9278A">
        <w:rPr>
          <w:rFonts w:hint="eastAsia"/>
        </w:rPr>
        <w:t>sphingomyelins</w:t>
      </w:r>
      <w:proofErr w:type="spellEnd"/>
      <w:r w:rsidRPr="00B9278A">
        <w:rPr>
          <w:rFonts w:hint="eastAsia"/>
        </w:rPr>
        <w:t xml:space="preserve"> and 12.5</w:t>
      </w:r>
      <w:r w:rsidRPr="00B9278A">
        <w:t>–</w:t>
      </w:r>
      <w:r w:rsidRPr="00B9278A">
        <w:rPr>
          <w:rFonts w:hint="eastAsia"/>
        </w:rPr>
        <w:t>2000pmol/mg protein for other sphingolipids, respectively. Sample</w:t>
      </w:r>
      <w:r w:rsidRPr="00B9278A">
        <w:t>s were</w:t>
      </w:r>
      <w:r w:rsidRPr="00B9278A">
        <w:rPr>
          <w:rFonts w:hint="eastAsia"/>
        </w:rPr>
        <w:t xml:space="preserve"> prepar</w:t>
      </w:r>
      <w:r w:rsidRPr="00B9278A">
        <w:t>ed</w:t>
      </w:r>
      <w:r w:rsidRPr="00B9278A">
        <w:rPr>
          <w:rFonts w:hint="eastAsia"/>
        </w:rPr>
        <w:t xml:space="preserve"> </w:t>
      </w:r>
      <w:r w:rsidRPr="00B9278A">
        <w:t>using</w:t>
      </w:r>
      <w:r w:rsidRPr="00B9278A">
        <w:rPr>
          <w:rFonts w:hint="eastAsia"/>
        </w:rPr>
        <w:t xml:space="preserve"> </w:t>
      </w:r>
      <w:r w:rsidRPr="00B9278A">
        <w:t xml:space="preserve">a </w:t>
      </w:r>
      <w:r w:rsidRPr="00B9278A">
        <w:rPr>
          <w:rFonts w:hint="eastAsia"/>
        </w:rPr>
        <w:t>two</w:t>
      </w:r>
      <w:r w:rsidRPr="00B9278A">
        <w:t>-</w:t>
      </w:r>
      <w:r w:rsidRPr="00B9278A">
        <w:rPr>
          <w:rFonts w:hint="eastAsia"/>
        </w:rPr>
        <w:t xml:space="preserve">phase extraction </w:t>
      </w:r>
      <w:r w:rsidRPr="00B9278A">
        <w:t>with</w:t>
      </w:r>
      <w:r w:rsidRPr="00B9278A">
        <w:rPr>
          <w:rFonts w:hint="eastAsia"/>
        </w:rPr>
        <w:t xml:space="preserve"> MTBE, methanol, and water. </w:t>
      </w:r>
      <w:r w:rsidRPr="00B9278A">
        <w:t>T</w:t>
      </w:r>
      <w:r w:rsidRPr="00B9278A">
        <w:rPr>
          <w:rFonts w:hint="eastAsia"/>
        </w:rPr>
        <w:t>he</w:t>
      </w:r>
      <w:r w:rsidRPr="00B9278A">
        <w:t xml:space="preserve"> </w:t>
      </w:r>
      <w:r w:rsidRPr="00B9278A">
        <w:rPr>
          <w:rFonts w:hint="eastAsia"/>
        </w:rPr>
        <w:t>reconstitute</w:t>
      </w:r>
      <w:r w:rsidRPr="00B9278A">
        <w:t>d</w:t>
      </w:r>
      <w:r w:rsidRPr="00B9278A">
        <w:rPr>
          <w:rFonts w:hint="eastAsia"/>
        </w:rPr>
        <w:t xml:space="preserve"> samples were analyzed by LC-MS/MS using </w:t>
      </w:r>
      <w:bookmarkStart w:id="20" w:name="OLE_LINK23"/>
      <w:bookmarkStart w:id="21" w:name="OLE_LINK24"/>
      <w:r w:rsidRPr="00B9278A">
        <w:t>a Spectra C8SR</w:t>
      </w:r>
      <w:r w:rsidRPr="00B9278A">
        <w:rPr>
          <w:rFonts w:hint="eastAsia"/>
        </w:rPr>
        <w:t xml:space="preserve"> </w:t>
      </w:r>
      <w:r w:rsidRPr="00B9278A">
        <w:t>c</w:t>
      </w:r>
      <w:r w:rsidRPr="00B9278A">
        <w:rPr>
          <w:rFonts w:hint="eastAsia"/>
        </w:rPr>
        <w:t>olumn</w:t>
      </w:r>
      <w:r w:rsidRPr="00B9278A">
        <w:t xml:space="preserve"> </w:t>
      </w:r>
      <w:bookmarkEnd w:id="20"/>
      <w:bookmarkEnd w:id="21"/>
      <w:r w:rsidRPr="00B9278A">
        <w:rPr>
          <w:rFonts w:hint="eastAsia"/>
        </w:rPr>
        <w:t xml:space="preserve">and </w:t>
      </w:r>
      <w:r w:rsidRPr="00B9278A">
        <w:t xml:space="preserve">an </w:t>
      </w:r>
      <w:r w:rsidRPr="00B9278A">
        <w:rPr>
          <w:rFonts w:hint="eastAsia"/>
        </w:rPr>
        <w:t>Agilent 6410B Triple Quad mass spectromet</w:t>
      </w:r>
      <w:r w:rsidRPr="00B9278A">
        <w:t>er</w:t>
      </w:r>
      <w:r w:rsidRPr="00B9278A">
        <w:rPr>
          <w:rFonts w:hint="eastAsia"/>
        </w:rPr>
        <w:t xml:space="preserve">. The retention times </w:t>
      </w:r>
      <w:r w:rsidRPr="00B9278A">
        <w:t>for the different</w:t>
      </w:r>
      <w:r w:rsidRPr="00B9278A">
        <w:rPr>
          <w:rFonts w:hint="eastAsia"/>
        </w:rPr>
        <w:t xml:space="preserve"> sphingolipids </w:t>
      </w:r>
      <w:r w:rsidRPr="00B9278A">
        <w:t>are</w:t>
      </w:r>
      <w:r w:rsidRPr="00B9278A">
        <w:rPr>
          <w:rFonts w:hint="eastAsia"/>
        </w:rPr>
        <w:t xml:space="preserve"> listed in</w:t>
      </w:r>
      <w:r w:rsidRPr="00B9278A">
        <w:rPr>
          <w:rStyle w:val="Char7"/>
          <w:rFonts w:hint="eastAsia"/>
          <w:i w:val="0"/>
          <w:color w:val="auto"/>
        </w:rPr>
        <w:t xml:space="preserve"> </w:t>
      </w:r>
      <w:r w:rsidRPr="00B9278A">
        <w:rPr>
          <w:rStyle w:val="15"/>
          <w:i w:val="0"/>
          <w:color w:val="auto"/>
        </w:rPr>
        <w:t>T</w:t>
      </w:r>
      <w:r w:rsidRPr="00B9278A">
        <w:rPr>
          <w:rStyle w:val="15"/>
          <w:rFonts w:hint="eastAsia"/>
          <w:i w:val="0"/>
          <w:color w:val="auto"/>
        </w:rPr>
        <w:t>able 1</w:t>
      </w:r>
      <w:r w:rsidRPr="00B9278A">
        <w:rPr>
          <w:rFonts w:hint="eastAsia"/>
        </w:rPr>
        <w:t xml:space="preserve">. </w:t>
      </w:r>
      <w:r w:rsidRPr="00B9278A">
        <w:t xml:space="preserve">The </w:t>
      </w:r>
      <w:r w:rsidRPr="00B9278A">
        <w:rPr>
          <w:rFonts w:hint="eastAsia"/>
        </w:rPr>
        <w:t xml:space="preserve">MS/MS fragmentation patterns of representative compounds </w:t>
      </w:r>
      <w:r w:rsidRPr="00B9278A">
        <w:t>are</w:t>
      </w:r>
      <w:r w:rsidRPr="00B9278A">
        <w:rPr>
          <w:rFonts w:hint="eastAsia"/>
        </w:rPr>
        <w:t xml:space="preserve"> shown in </w:t>
      </w:r>
      <w:r w:rsidR="00E13404" w:rsidRPr="00B9278A">
        <w:rPr>
          <w:rStyle w:val="15"/>
          <w:i w:val="0"/>
          <w:color w:val="auto"/>
        </w:rPr>
        <w:t>Figure</w:t>
      </w:r>
      <w:r w:rsidRPr="00B9278A">
        <w:rPr>
          <w:rStyle w:val="15"/>
          <w:i w:val="0"/>
          <w:color w:val="auto"/>
        </w:rPr>
        <w:t xml:space="preserve"> </w:t>
      </w:r>
      <w:r w:rsidR="00F85295" w:rsidRPr="00B9278A">
        <w:rPr>
          <w:rStyle w:val="15"/>
          <w:rFonts w:hint="eastAsia"/>
          <w:i w:val="0"/>
          <w:color w:val="auto"/>
        </w:rPr>
        <w:t>S</w:t>
      </w:r>
      <w:r w:rsidRPr="00B9278A">
        <w:rPr>
          <w:rStyle w:val="15"/>
          <w:rFonts w:hint="eastAsia"/>
          <w:i w:val="0"/>
          <w:color w:val="auto"/>
        </w:rPr>
        <w:t>1</w:t>
      </w:r>
      <w:r w:rsidRPr="00B9278A">
        <w:t>.</w:t>
      </w:r>
      <w:r w:rsidRPr="00B9278A">
        <w:rPr>
          <w:rFonts w:hint="eastAsia"/>
        </w:rPr>
        <w:t xml:space="preserve"> </w:t>
      </w:r>
      <w:r w:rsidRPr="00B9278A">
        <w:t>N</w:t>
      </w:r>
      <w:r w:rsidRPr="00B9278A">
        <w:rPr>
          <w:rFonts w:hint="eastAsia"/>
        </w:rPr>
        <w:t xml:space="preserve">o significant direct interference </w:t>
      </w:r>
      <w:r w:rsidRPr="00B9278A">
        <w:t xml:space="preserve">by </w:t>
      </w:r>
      <w:r w:rsidRPr="00B9278A">
        <w:rPr>
          <w:rFonts w:hint="eastAsia"/>
        </w:rPr>
        <w:t xml:space="preserve">other compounds was </w:t>
      </w:r>
      <w:r w:rsidRPr="00B9278A">
        <w:t>observed</w:t>
      </w:r>
      <w:r w:rsidRPr="00B9278A">
        <w:rPr>
          <w:rFonts w:hint="eastAsia"/>
        </w:rPr>
        <w:t xml:space="preserve"> in biological samples including spleen, kidney, liver and </w:t>
      </w:r>
      <w:r w:rsidRPr="00B9278A">
        <w:t xml:space="preserve">blood. </w:t>
      </w:r>
      <w:r w:rsidRPr="00B9278A">
        <w:rPr>
          <w:rFonts w:hint="eastAsia"/>
        </w:rPr>
        <w:t>Representative MRM chromatograms including</w:t>
      </w:r>
      <w:r w:rsidRPr="00B9278A">
        <w:t xml:space="preserve"> the</w:t>
      </w:r>
      <w:r w:rsidRPr="00B9278A">
        <w:rPr>
          <w:rFonts w:hint="eastAsia"/>
        </w:rPr>
        <w:t xml:space="preserve"> LLOQ sample of each method and the sample of mice spleen (~1mg protein) </w:t>
      </w:r>
      <w:r w:rsidRPr="00B9278A">
        <w:t>are</w:t>
      </w:r>
      <w:r w:rsidRPr="00B9278A">
        <w:rPr>
          <w:rFonts w:hint="eastAsia"/>
        </w:rPr>
        <w:t xml:space="preserve"> shown in </w:t>
      </w:r>
      <w:r w:rsidR="00E13404" w:rsidRPr="00B9278A">
        <w:rPr>
          <w:rStyle w:val="15"/>
          <w:i w:val="0"/>
          <w:color w:val="auto"/>
        </w:rPr>
        <w:t>Figure</w:t>
      </w:r>
      <w:r w:rsidRPr="00B9278A">
        <w:rPr>
          <w:rStyle w:val="15"/>
          <w:i w:val="0"/>
          <w:color w:val="auto"/>
        </w:rPr>
        <w:t xml:space="preserve"> </w:t>
      </w:r>
      <w:r w:rsidR="00F85295" w:rsidRPr="00B9278A">
        <w:rPr>
          <w:rStyle w:val="15"/>
          <w:rFonts w:hint="eastAsia"/>
          <w:i w:val="0"/>
          <w:color w:val="auto"/>
        </w:rPr>
        <w:t>S</w:t>
      </w:r>
      <w:r w:rsidRPr="00B9278A">
        <w:rPr>
          <w:rStyle w:val="15"/>
          <w:rFonts w:hint="eastAsia"/>
          <w:i w:val="0"/>
          <w:color w:val="auto"/>
        </w:rPr>
        <w:t>2</w:t>
      </w:r>
      <w:r w:rsidRPr="00B9278A">
        <w:rPr>
          <w:b/>
        </w:rPr>
        <w:t>.</w:t>
      </w:r>
      <w:r w:rsidRPr="00B9278A">
        <w:rPr>
          <w:rFonts w:hint="eastAsia"/>
        </w:rPr>
        <w:t xml:space="preserve"> </w:t>
      </w:r>
      <w:r w:rsidRPr="00B9278A">
        <w:t>Linearity</w:t>
      </w:r>
      <w:r w:rsidRPr="00B9278A">
        <w:rPr>
          <w:rFonts w:hint="eastAsia"/>
        </w:rPr>
        <w:t xml:space="preserve"> evaluated </w:t>
      </w:r>
      <w:r w:rsidRPr="00B9278A">
        <w:t>using</w:t>
      </w:r>
      <w:r w:rsidRPr="00B9278A">
        <w:rPr>
          <w:rFonts w:hint="eastAsia"/>
        </w:rPr>
        <w:t xml:space="preserve"> </w:t>
      </w:r>
      <w:r w:rsidRPr="00B9278A">
        <w:t>a</w:t>
      </w:r>
      <w:r w:rsidRPr="00B9278A">
        <w:rPr>
          <w:rFonts w:hint="eastAsia"/>
        </w:rPr>
        <w:t xml:space="preserve"> </w:t>
      </w:r>
      <w:r w:rsidRPr="00B9278A">
        <w:t>weighted</w:t>
      </w:r>
      <w:r w:rsidRPr="00B9278A">
        <w:rPr>
          <w:rFonts w:hint="eastAsia"/>
        </w:rPr>
        <w:t xml:space="preserve"> </w:t>
      </w:r>
      <w:r w:rsidRPr="00B9278A">
        <w:t>least-squares</w:t>
      </w:r>
      <w:r w:rsidRPr="00B9278A">
        <w:rPr>
          <w:rFonts w:hint="eastAsia"/>
        </w:rPr>
        <w:t xml:space="preserve"> </w:t>
      </w:r>
      <w:r w:rsidRPr="00B9278A">
        <w:t>regression</w:t>
      </w:r>
      <w:r w:rsidRPr="00B9278A">
        <w:rPr>
          <w:rFonts w:hint="eastAsia"/>
        </w:rPr>
        <w:t xml:space="preserve"> </w:t>
      </w:r>
      <w:r w:rsidRPr="00B9278A">
        <w:t>analysis</w:t>
      </w:r>
      <w:r w:rsidRPr="00B9278A">
        <w:rPr>
          <w:rFonts w:hint="eastAsia"/>
        </w:rPr>
        <w:t xml:space="preserve"> </w:t>
      </w:r>
      <w:r w:rsidRPr="00B9278A">
        <w:t>of</w:t>
      </w:r>
      <w:r w:rsidRPr="00B9278A">
        <w:rPr>
          <w:rFonts w:hint="eastAsia"/>
        </w:rPr>
        <w:t xml:space="preserve"> </w:t>
      </w:r>
      <w:r w:rsidRPr="00B9278A">
        <w:t>an</w:t>
      </w:r>
      <w:r w:rsidRPr="00B9278A">
        <w:rPr>
          <w:rFonts w:hint="eastAsia"/>
        </w:rPr>
        <w:t xml:space="preserve"> </w:t>
      </w:r>
      <w:r w:rsidRPr="00B9278A">
        <w:t>eight</w:t>
      </w:r>
      <w:r w:rsidRPr="00B9278A">
        <w:rPr>
          <w:rFonts w:hint="eastAsia"/>
        </w:rPr>
        <w:t xml:space="preserve"> </w:t>
      </w:r>
      <w:r w:rsidRPr="00B9278A">
        <w:t>point</w:t>
      </w:r>
      <w:r w:rsidRPr="00B9278A">
        <w:rPr>
          <w:rFonts w:hint="eastAsia"/>
        </w:rPr>
        <w:t xml:space="preserve"> </w:t>
      </w:r>
      <w:r w:rsidRPr="00B9278A">
        <w:t>standard</w:t>
      </w:r>
      <w:r w:rsidRPr="00B9278A">
        <w:rPr>
          <w:rFonts w:hint="eastAsia"/>
        </w:rPr>
        <w:t xml:space="preserve"> </w:t>
      </w:r>
      <w:r w:rsidRPr="00B9278A">
        <w:t>curve</w:t>
      </w:r>
      <w:r w:rsidRPr="00B9278A">
        <w:rPr>
          <w:rFonts w:hint="eastAsia"/>
        </w:rPr>
        <w:t xml:space="preserve">. </w:t>
      </w:r>
      <w:r w:rsidRPr="00B9278A">
        <w:t>The calibration curves were</w:t>
      </w:r>
      <w:r w:rsidRPr="00B9278A">
        <w:rPr>
          <w:rFonts w:hint="eastAsia"/>
        </w:rPr>
        <w:t xml:space="preserve"> </w:t>
      </w:r>
      <w:r w:rsidRPr="00B9278A">
        <w:t xml:space="preserve">generated from peak area ratios </w:t>
      </w:r>
      <w:r w:rsidRPr="00B9278A">
        <w:rPr>
          <w:rFonts w:hint="eastAsia"/>
        </w:rPr>
        <w:t xml:space="preserve">of </w:t>
      </w:r>
      <w:r w:rsidRPr="00B9278A">
        <w:t>the analyte</w:t>
      </w:r>
      <w:r w:rsidRPr="00B9278A">
        <w:rPr>
          <w:rFonts w:hint="eastAsia"/>
        </w:rPr>
        <w:t xml:space="preserve"> to </w:t>
      </w:r>
      <w:r w:rsidRPr="00B9278A">
        <w:t>IS</w:t>
      </w:r>
      <w:r w:rsidRPr="00B9278A">
        <w:rPr>
          <w:rFonts w:hint="eastAsia"/>
        </w:rPr>
        <w:t xml:space="preserve"> </w:t>
      </w:r>
      <w:r w:rsidRPr="00B9278A">
        <w:t>by weighted (1/x)</w:t>
      </w:r>
      <w:r w:rsidRPr="00B9278A">
        <w:rPr>
          <w:rFonts w:hint="eastAsia"/>
        </w:rPr>
        <w:t xml:space="preserve"> least-squares linear regression. </w:t>
      </w:r>
      <w:r w:rsidRPr="00B9278A">
        <w:t>Examination of extended calibration ranges indicates (data</w:t>
      </w:r>
      <w:r w:rsidRPr="00B9278A">
        <w:rPr>
          <w:rFonts w:hint="eastAsia"/>
        </w:rPr>
        <w:t xml:space="preserve"> </w:t>
      </w:r>
      <w:r w:rsidRPr="00B9278A">
        <w:t>not shown) that linear MS response can b</w:t>
      </w:r>
      <w:r w:rsidRPr="00B9278A">
        <w:rPr>
          <w:rFonts w:hint="eastAsia"/>
        </w:rPr>
        <w:t>e</w:t>
      </w:r>
      <w:r w:rsidRPr="00B9278A">
        <w:t xml:space="preserve"> extended up to</w:t>
      </w:r>
      <w:r w:rsidRPr="00B9278A">
        <w:rPr>
          <w:rFonts w:hint="eastAsia"/>
        </w:rPr>
        <w:t xml:space="preserve"> 5</w:t>
      </w:r>
      <w:r w:rsidR="00A85C88" w:rsidRPr="00B9278A">
        <w:t xml:space="preserve">000 </w:t>
      </w:r>
      <w:r w:rsidRPr="00B9278A">
        <w:t xml:space="preserve">for </w:t>
      </w:r>
      <w:proofErr w:type="spellStart"/>
      <w:r w:rsidRPr="00B9278A">
        <w:rPr>
          <w:rFonts w:hint="eastAsia"/>
        </w:rPr>
        <w:t>sphingomyelins</w:t>
      </w:r>
      <w:proofErr w:type="spellEnd"/>
      <w:r w:rsidRPr="00B9278A">
        <w:t xml:space="preserve"> and </w:t>
      </w:r>
      <w:r w:rsidR="00B9278A">
        <w:rPr>
          <w:rFonts w:hint="eastAsia"/>
        </w:rPr>
        <w:t>2</w:t>
      </w:r>
      <w:r w:rsidRPr="00B9278A">
        <w:t>000</w:t>
      </w:r>
      <w:r w:rsidRPr="00B9278A">
        <w:rPr>
          <w:rFonts w:hint="eastAsia"/>
        </w:rPr>
        <w:t xml:space="preserve"> </w:t>
      </w:r>
      <w:proofErr w:type="spellStart"/>
      <w:r w:rsidRPr="00B9278A">
        <w:t>pmol</w:t>
      </w:r>
      <w:proofErr w:type="spellEnd"/>
      <w:r w:rsidRPr="00B9278A">
        <w:rPr>
          <w:rFonts w:hint="eastAsia"/>
        </w:rPr>
        <w:t xml:space="preserve"> for</w:t>
      </w:r>
      <w:r w:rsidRPr="00B9278A">
        <w:t xml:space="preserve"> </w:t>
      </w:r>
      <w:r w:rsidRPr="00B9278A">
        <w:rPr>
          <w:rFonts w:hint="eastAsia"/>
        </w:rPr>
        <w:t>other sphingolipids</w:t>
      </w:r>
      <w:r w:rsidRPr="00B9278A">
        <w:t>, respectively</w:t>
      </w:r>
      <w:r w:rsidRPr="00B9278A">
        <w:rPr>
          <w:rFonts w:hint="eastAsia"/>
        </w:rPr>
        <w:t>. The linear correlation coefficient (</w:t>
      </w:r>
      <w:r w:rsidRPr="00B9278A">
        <w:t>r</w:t>
      </w:r>
      <w:r w:rsidRPr="00B9278A">
        <w:rPr>
          <w:rFonts w:hint="eastAsia"/>
        </w:rPr>
        <w:t>) was consistently greater than</w:t>
      </w:r>
      <w:r w:rsidRPr="00B9278A">
        <w:t xml:space="preserve"> </w:t>
      </w:r>
      <w:r w:rsidRPr="00B9278A">
        <w:rPr>
          <w:rFonts w:hint="eastAsia"/>
        </w:rPr>
        <w:t>0.99 during the validation</w:t>
      </w:r>
      <w:r w:rsidRPr="00B9278A">
        <w:t>.</w:t>
      </w:r>
      <w:r w:rsidRPr="00B9278A">
        <w:rPr>
          <w:rFonts w:hint="eastAsia"/>
        </w:rPr>
        <w:t xml:space="preserve"> The absolute recovery was greater than 60% and consistent for all target compounds and internal standards. Precision and accuracy tests showed that the method could </w:t>
      </w:r>
      <w:r w:rsidRPr="00B9278A">
        <w:t>deliver</w:t>
      </w:r>
      <w:r w:rsidRPr="00B9278A">
        <w:rPr>
          <w:rFonts w:hint="eastAsia"/>
        </w:rPr>
        <w:t xml:space="preserve"> accurate and precise results for ordinary biological analysis within the linear range mentioned above. </w:t>
      </w:r>
      <w:r w:rsidRPr="00B9278A">
        <w:t>T</w:t>
      </w:r>
      <w:r w:rsidRPr="00B9278A">
        <w:rPr>
          <w:rFonts w:hint="eastAsia"/>
        </w:rPr>
        <w:t xml:space="preserve">he stability tests proved that the treated and untreated biological samples, the standard solutions were stable enough during the certain period time, which satisfied routine analysis. Validation result is shown in </w:t>
      </w:r>
      <w:bookmarkStart w:id="22" w:name="OLE_LINK73"/>
      <w:bookmarkStart w:id="23" w:name="OLE_LINK74"/>
      <w:r w:rsidRPr="00B9278A">
        <w:rPr>
          <w:rStyle w:val="15"/>
          <w:i w:val="0"/>
          <w:color w:val="auto"/>
        </w:rPr>
        <w:t xml:space="preserve">Table </w:t>
      </w:r>
      <w:r w:rsidR="00F85295" w:rsidRPr="00B9278A">
        <w:rPr>
          <w:rStyle w:val="15"/>
          <w:rFonts w:hint="eastAsia"/>
          <w:i w:val="0"/>
          <w:color w:val="auto"/>
        </w:rPr>
        <w:t>S</w:t>
      </w:r>
      <w:bookmarkEnd w:id="22"/>
      <w:bookmarkEnd w:id="23"/>
      <w:r w:rsidR="00832EFE" w:rsidRPr="00B9278A">
        <w:rPr>
          <w:rStyle w:val="15"/>
          <w:rFonts w:hint="eastAsia"/>
          <w:i w:val="0"/>
          <w:color w:val="auto"/>
        </w:rPr>
        <w:t>1</w:t>
      </w:r>
      <w:r w:rsidRPr="00B9278A">
        <w:rPr>
          <w:rStyle w:val="15"/>
          <w:rFonts w:hint="eastAsia"/>
          <w:i w:val="0"/>
          <w:color w:val="auto"/>
        </w:rPr>
        <w:t xml:space="preserve"> and </w:t>
      </w:r>
      <w:r w:rsidRPr="00B9278A">
        <w:rPr>
          <w:rStyle w:val="15"/>
          <w:i w:val="0"/>
          <w:color w:val="auto"/>
        </w:rPr>
        <w:t xml:space="preserve">Table </w:t>
      </w:r>
      <w:r w:rsidR="00F85295" w:rsidRPr="00B9278A">
        <w:rPr>
          <w:rStyle w:val="15"/>
          <w:rFonts w:hint="eastAsia"/>
          <w:i w:val="0"/>
          <w:color w:val="auto"/>
        </w:rPr>
        <w:t>S</w:t>
      </w:r>
      <w:r w:rsidR="00832EFE" w:rsidRPr="00B9278A">
        <w:rPr>
          <w:rStyle w:val="15"/>
          <w:rFonts w:hint="eastAsia"/>
          <w:i w:val="0"/>
          <w:color w:val="auto"/>
        </w:rPr>
        <w:t>2</w:t>
      </w:r>
      <w:r w:rsidRPr="00B9278A">
        <w:t>.</w:t>
      </w:r>
      <w:r w:rsidRPr="006A120D">
        <w:br w:type="page"/>
      </w:r>
    </w:p>
    <w:p w:rsidR="00586A58" w:rsidRPr="006A120D" w:rsidRDefault="00586A58" w:rsidP="004E450E">
      <w:pPr>
        <w:pStyle w:val="1"/>
        <w:sectPr w:rsidR="00586A58" w:rsidRPr="006A120D" w:rsidSect="00586A58">
          <w:pgSz w:w="11906" w:h="16838"/>
          <w:pgMar w:top="1440" w:right="1800" w:bottom="1440" w:left="1800" w:header="851" w:footer="992" w:gutter="0"/>
          <w:cols w:space="425"/>
          <w:docGrid w:type="lines" w:linePitch="312"/>
        </w:sectPr>
      </w:pPr>
    </w:p>
    <w:p w:rsidR="0035739A" w:rsidRPr="006A120D" w:rsidRDefault="00245792" w:rsidP="00245792">
      <w:pPr>
        <w:pStyle w:val="1"/>
        <w:numPr>
          <w:ilvl w:val="0"/>
          <w:numId w:val="0"/>
        </w:numPr>
      </w:pPr>
      <w:r w:rsidRPr="006A120D">
        <w:lastRenderedPageBreak/>
        <w:t>REFERENCES</w:t>
      </w:r>
    </w:p>
    <w:p w:rsidR="006A49EB" w:rsidRPr="006A120D" w:rsidRDefault="00F16991" w:rsidP="006A49EB">
      <w:pPr>
        <w:ind w:left="720" w:hanging="720"/>
        <w:rPr>
          <w:rFonts w:cs="Times New Roman"/>
          <w:noProof/>
          <w:sz w:val="20"/>
        </w:rPr>
      </w:pPr>
      <w:r w:rsidRPr="006A120D">
        <w:rPr>
          <w:rFonts w:cs="Times New Roman"/>
        </w:rPr>
        <w:fldChar w:fldCharType="begin"/>
      </w:r>
      <w:r w:rsidRPr="006A120D">
        <w:rPr>
          <w:rFonts w:cs="Times New Roman"/>
        </w:rPr>
        <w:instrText xml:space="preserve"> ADDIN EN.REFLIST </w:instrText>
      </w:r>
      <w:r w:rsidRPr="006A120D">
        <w:rPr>
          <w:rFonts w:cs="Times New Roman"/>
        </w:rPr>
        <w:fldChar w:fldCharType="separate"/>
      </w:r>
      <w:bookmarkStart w:id="24" w:name="_ENREF_1"/>
      <w:r w:rsidR="006A49EB" w:rsidRPr="006A120D">
        <w:rPr>
          <w:rFonts w:cs="Times New Roman"/>
          <w:noProof/>
          <w:sz w:val="20"/>
        </w:rPr>
        <w:t>1. Committee BC (2001) Guidance for Industry Bioanalytical Method Validation. In: Services USDoHaH, Administration FaD, Research CfDEa, Medicine CfV, editors.</w:t>
      </w:r>
      <w:bookmarkEnd w:id="24"/>
    </w:p>
    <w:p w:rsidR="006A49EB" w:rsidRPr="006A120D" w:rsidRDefault="006A49EB" w:rsidP="006A49EB">
      <w:pPr>
        <w:ind w:left="720" w:hanging="720"/>
        <w:rPr>
          <w:rFonts w:cs="Times New Roman"/>
          <w:noProof/>
          <w:sz w:val="20"/>
        </w:rPr>
      </w:pPr>
      <w:bookmarkStart w:id="25" w:name="_ENREF_2"/>
      <w:r w:rsidRPr="006A120D">
        <w:rPr>
          <w:rFonts w:cs="Times New Roman"/>
          <w:noProof/>
          <w:sz w:val="20"/>
        </w:rPr>
        <w:t>2. Han X, Yang K, Gross RW (2012) Multi-dimensional mass spectrometry-based shotgun lipidomics and novel strategies for lipidomic analyses. Mass Spectrom Rev 31: 134-178.</w:t>
      </w:r>
      <w:bookmarkEnd w:id="25"/>
    </w:p>
    <w:p w:rsidR="006A49EB" w:rsidRPr="006A120D" w:rsidRDefault="006A49EB" w:rsidP="006A49EB">
      <w:pPr>
        <w:ind w:left="720" w:hanging="720"/>
        <w:rPr>
          <w:rFonts w:cs="Times New Roman"/>
          <w:noProof/>
          <w:sz w:val="20"/>
        </w:rPr>
      </w:pPr>
      <w:bookmarkStart w:id="26" w:name="_ENREF_3"/>
      <w:r w:rsidRPr="006A120D">
        <w:rPr>
          <w:rFonts w:cs="Times New Roman"/>
          <w:noProof/>
          <w:sz w:val="20"/>
        </w:rPr>
        <w:t>3. Bielawski J, Pierce JS, Snider J, Rembiesa B, Szulc ZM, et al. (2009) Comprehensive quantitative analysis of bioactive sphingolipids by high-performance liquid chromatography-tandem mass spectrometry. Methods Mol Biol 579: 443-467.</w:t>
      </w:r>
      <w:bookmarkEnd w:id="26"/>
    </w:p>
    <w:p w:rsidR="006A49EB" w:rsidRPr="006A120D" w:rsidRDefault="006A49EB" w:rsidP="006A49EB">
      <w:pPr>
        <w:ind w:left="720" w:hanging="720"/>
        <w:rPr>
          <w:rFonts w:cs="Times New Roman"/>
          <w:noProof/>
          <w:sz w:val="20"/>
        </w:rPr>
      </w:pPr>
      <w:bookmarkStart w:id="27" w:name="_ENREF_4"/>
      <w:r w:rsidRPr="006A120D">
        <w:rPr>
          <w:rFonts w:cs="Times New Roman"/>
          <w:noProof/>
          <w:sz w:val="20"/>
        </w:rPr>
        <w:t>4. Wang J, Aubry A, Bolgar MS, Gu H, Olah TV, et al. (2010) Effect of mobile phase pH, aqueous-organic ratio, and buffer concentration on electrospray ionization tandem mass spectrometric fragmentation patterns: implications in liquid chromatography/tandem mass spectrometric bioanalysis. Rapid Commun Mass Spectrom 24: 3221-3229.</w:t>
      </w:r>
      <w:bookmarkEnd w:id="27"/>
    </w:p>
    <w:p w:rsidR="006A49EB" w:rsidRPr="006A120D" w:rsidRDefault="006A49EB" w:rsidP="006A49EB">
      <w:pPr>
        <w:ind w:left="720" w:hanging="720"/>
        <w:rPr>
          <w:rFonts w:cs="Times New Roman"/>
          <w:noProof/>
          <w:sz w:val="20"/>
        </w:rPr>
      </w:pPr>
      <w:bookmarkStart w:id="28" w:name="_ENREF_5"/>
      <w:r w:rsidRPr="006A120D">
        <w:rPr>
          <w:rFonts w:cs="Times New Roman"/>
          <w:noProof/>
          <w:sz w:val="20"/>
        </w:rPr>
        <w:t>5. Merrill AH, Jr., Sullards MC, Allegood JC, Kelly S, Wang E (2005) Sphingolipidomics: high-throughput, structure-specific, and quantitative analysis of sphingolipids by liquid chromatography tandem mass spectrometry. Methods 36: 207-224.</w:t>
      </w:r>
      <w:bookmarkEnd w:id="28"/>
    </w:p>
    <w:p w:rsidR="006A49EB" w:rsidRPr="006A120D" w:rsidRDefault="006A49EB" w:rsidP="006A49EB">
      <w:pPr>
        <w:ind w:left="720" w:hanging="720"/>
        <w:rPr>
          <w:rFonts w:cs="Times New Roman"/>
          <w:noProof/>
          <w:sz w:val="20"/>
        </w:rPr>
      </w:pPr>
      <w:bookmarkStart w:id="29" w:name="_ENREF_6"/>
      <w:r w:rsidRPr="006A120D">
        <w:rPr>
          <w:rFonts w:cs="Times New Roman"/>
          <w:noProof/>
          <w:sz w:val="20"/>
        </w:rPr>
        <w:t>6. Yoo HH, Son J, Kim DH (2006) Liquid chromatography-tandem mass spectrometric determination of ceramides and related lipid species in cellular extracts. J Chromatogr B Analyt Technol Biomed Life Sci 843: 327-333.</w:t>
      </w:r>
      <w:bookmarkEnd w:id="29"/>
    </w:p>
    <w:p w:rsidR="006A49EB" w:rsidRPr="006A120D" w:rsidRDefault="006A49EB" w:rsidP="006A49EB">
      <w:pPr>
        <w:ind w:left="720" w:hanging="720"/>
        <w:rPr>
          <w:rFonts w:cs="Times New Roman"/>
          <w:noProof/>
          <w:sz w:val="20"/>
        </w:rPr>
      </w:pPr>
      <w:bookmarkStart w:id="30" w:name="_ENREF_7"/>
      <w:r w:rsidRPr="006A120D">
        <w:rPr>
          <w:rFonts w:cs="Times New Roman"/>
          <w:noProof/>
          <w:sz w:val="20"/>
        </w:rPr>
        <w:t>7. Liang Y, Kang A, Xie T, Zheng X, Dai C, et al. (2010) Influence of segmental and selected ion monitoring on quantitation of multi-component using high-pressure liquid chromatography-quadrupole mass spectrometry: Simultaneous detection of 16 saponins in rat plasma as a case. J Chromatogr A 1217: 4501-4506.</w:t>
      </w:r>
      <w:bookmarkEnd w:id="30"/>
    </w:p>
    <w:p w:rsidR="006A49EB" w:rsidRPr="006A120D" w:rsidRDefault="006A49EB" w:rsidP="006A49EB">
      <w:pPr>
        <w:ind w:left="720" w:hanging="720"/>
        <w:rPr>
          <w:rFonts w:cs="Times New Roman"/>
          <w:noProof/>
          <w:sz w:val="20"/>
        </w:rPr>
      </w:pPr>
      <w:bookmarkStart w:id="31" w:name="_ENREF_8"/>
      <w:r w:rsidRPr="006A120D">
        <w:rPr>
          <w:rFonts w:cs="Times New Roman"/>
          <w:noProof/>
          <w:sz w:val="20"/>
        </w:rPr>
        <w:t>8. Matyash V, Liebisch G, Kurzchalia TV, Shevchenko A, Schwudke D (2008) Lipid extraction by methyl-tert-butyl ether for high-throughput lipidomics. J Lipid Res 49: 1137-1146.</w:t>
      </w:r>
      <w:bookmarkEnd w:id="31"/>
    </w:p>
    <w:p w:rsidR="006A49EB" w:rsidRPr="006A120D" w:rsidRDefault="006A49EB" w:rsidP="006A49EB">
      <w:pPr>
        <w:ind w:left="720" w:hanging="720"/>
        <w:rPr>
          <w:rFonts w:cs="Times New Roman"/>
          <w:noProof/>
          <w:sz w:val="20"/>
        </w:rPr>
      </w:pPr>
      <w:bookmarkStart w:id="32" w:name="_ENREF_9"/>
      <w:r w:rsidRPr="006A120D">
        <w:rPr>
          <w:rFonts w:cs="Times New Roman"/>
          <w:noProof/>
          <w:sz w:val="20"/>
        </w:rPr>
        <w:t>9. Folch J, Lees M, Sloane Stanley GH (1957) A simple method for the isolation and purification of total lipides from animal tissues. J Biol Chem 226: 497-509.</w:t>
      </w:r>
      <w:bookmarkEnd w:id="32"/>
    </w:p>
    <w:p w:rsidR="006A49EB" w:rsidRPr="006A120D" w:rsidRDefault="006A49EB" w:rsidP="006A49EB">
      <w:pPr>
        <w:ind w:left="720" w:hanging="720"/>
        <w:rPr>
          <w:rFonts w:cs="Times New Roman"/>
          <w:noProof/>
          <w:sz w:val="20"/>
        </w:rPr>
      </w:pPr>
      <w:bookmarkStart w:id="33" w:name="_ENREF_10"/>
      <w:r w:rsidRPr="006A120D">
        <w:rPr>
          <w:rFonts w:cs="Times New Roman"/>
          <w:noProof/>
          <w:sz w:val="20"/>
        </w:rPr>
        <w:t>10. Bligh EG, Dyer WJ (1959) A rapid method of total lipid extraction and purification. Can J Biochem Physiol 37: 911-917.</w:t>
      </w:r>
      <w:bookmarkEnd w:id="33"/>
    </w:p>
    <w:p w:rsidR="006A49EB" w:rsidRPr="006A120D" w:rsidRDefault="006A49EB" w:rsidP="006A49EB">
      <w:pPr>
        <w:ind w:left="720" w:hanging="720"/>
        <w:rPr>
          <w:rFonts w:cs="Times New Roman"/>
          <w:noProof/>
          <w:sz w:val="20"/>
        </w:rPr>
      </w:pPr>
      <w:bookmarkStart w:id="34" w:name="_ENREF_11"/>
      <w:r w:rsidRPr="006A120D">
        <w:rPr>
          <w:rFonts w:cs="Times New Roman"/>
          <w:noProof/>
          <w:sz w:val="20"/>
        </w:rPr>
        <w:t>11. Luberto C, Hannun YA (2000) Use of short-chain ceramides. In: Alfred H. Merrill JYAH, editor. Methods in Enzymology: Academic Press. pp. 407-420.</w:t>
      </w:r>
      <w:bookmarkEnd w:id="34"/>
    </w:p>
    <w:p w:rsidR="006A49EB" w:rsidRPr="006A120D" w:rsidRDefault="006A49EB" w:rsidP="006A49EB">
      <w:pPr>
        <w:ind w:left="720" w:hanging="720"/>
        <w:rPr>
          <w:rFonts w:cs="Times New Roman"/>
          <w:noProof/>
          <w:sz w:val="20"/>
        </w:rPr>
      </w:pPr>
      <w:bookmarkStart w:id="35" w:name="_ENREF_12"/>
      <w:r w:rsidRPr="006A120D">
        <w:rPr>
          <w:rFonts w:cs="Times New Roman"/>
          <w:noProof/>
          <w:sz w:val="20"/>
        </w:rPr>
        <w:t>12. Zhu QY, Wang Z, Ji C, Cheng L, Yang YL, et al. (2011) C6-ceramide synergistically potentiates the anti-tumor effects of histone deacetylase inhibitors via AKT dephosphorylation and alpha-tubulin hyperacetylation both in vitro and in vivo. Cell Death Dis 2: e117.</w:t>
      </w:r>
      <w:bookmarkEnd w:id="35"/>
    </w:p>
    <w:p w:rsidR="006A49EB" w:rsidRPr="006A120D" w:rsidRDefault="006A49EB" w:rsidP="006A49EB">
      <w:pPr>
        <w:ind w:left="720" w:hanging="720"/>
        <w:rPr>
          <w:rFonts w:cs="Times New Roman"/>
          <w:noProof/>
          <w:sz w:val="20"/>
        </w:rPr>
      </w:pPr>
      <w:bookmarkStart w:id="36" w:name="_ENREF_13"/>
      <w:r w:rsidRPr="006A120D">
        <w:rPr>
          <w:rFonts w:cs="Times New Roman"/>
          <w:noProof/>
          <w:sz w:val="20"/>
        </w:rPr>
        <w:t>13. Yu T, Li J, Sun H (2010) C6 ceramide potentiates curcumin-induced cell death and apoptosis in melanoma cell lines in vitro. Cancer Chemother Pharmacol 66: 999-1003.</w:t>
      </w:r>
      <w:bookmarkEnd w:id="36"/>
    </w:p>
    <w:p w:rsidR="006A49EB" w:rsidRPr="006A120D" w:rsidRDefault="006A49EB" w:rsidP="006A49EB">
      <w:pPr>
        <w:ind w:left="720" w:hanging="720"/>
        <w:rPr>
          <w:rFonts w:cs="Times New Roman"/>
          <w:noProof/>
          <w:sz w:val="20"/>
        </w:rPr>
      </w:pPr>
      <w:bookmarkStart w:id="37" w:name="_ENREF_14"/>
      <w:r w:rsidRPr="006A120D">
        <w:rPr>
          <w:rFonts w:cs="Times New Roman"/>
          <w:noProof/>
          <w:sz w:val="20"/>
        </w:rPr>
        <w:t>14. Organization TWH (2009) Handbook: Good laboratory practice (2nd edition).</w:t>
      </w:r>
      <w:bookmarkEnd w:id="37"/>
    </w:p>
    <w:p w:rsidR="006A49EB" w:rsidRDefault="006A49EB" w:rsidP="006A49EB">
      <w:pPr>
        <w:rPr>
          <w:rFonts w:cs="Times New Roman" w:hint="eastAsia"/>
          <w:noProof/>
          <w:sz w:val="20"/>
        </w:rPr>
      </w:pPr>
    </w:p>
    <w:p w:rsidR="00F16991" w:rsidRPr="006A120D" w:rsidRDefault="00F16991" w:rsidP="004E450E">
      <w:pPr>
        <w:rPr>
          <w:rFonts w:cs="Times New Roman"/>
        </w:rPr>
      </w:pPr>
      <w:r w:rsidRPr="006A120D">
        <w:rPr>
          <w:rFonts w:cs="Times New Roman"/>
        </w:rPr>
        <w:fldChar w:fldCharType="end"/>
      </w:r>
    </w:p>
    <w:sectPr w:rsidR="00F16991" w:rsidRPr="006A120D" w:rsidSect="00644144">
      <w:pgSz w:w="11906" w:h="16838"/>
      <w:pgMar w:top="1440" w:right="1797" w:bottom="1440" w:left="1797" w:header="851" w:footer="992" w:gutter="0"/>
      <w:cols w:space="425"/>
      <w:docGrid w:type="linesAndChar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358" w:rsidRDefault="00E61358" w:rsidP="00BF2EA7">
      <w:r>
        <w:separator/>
      </w:r>
    </w:p>
  </w:endnote>
  <w:endnote w:type="continuationSeparator" w:id="0">
    <w:p w:rsidR="00E61358" w:rsidRDefault="00E61358" w:rsidP="00BF2E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358" w:rsidRDefault="00E61358" w:rsidP="00BF2EA7">
      <w:r>
        <w:separator/>
      </w:r>
    </w:p>
  </w:footnote>
  <w:footnote w:type="continuationSeparator" w:id="0">
    <w:p w:rsidR="00E61358" w:rsidRDefault="00E61358" w:rsidP="00BF2E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0ACA2E40"/>
    <w:lvl w:ilvl="0">
      <w:start w:val="2"/>
      <w:numFmt w:val="decimal"/>
      <w:lvlText w:val="Fig.%1."/>
      <w:lvlJc w:val="left"/>
      <w:pPr>
        <w:ind w:left="420" w:hanging="420"/>
      </w:pPr>
      <w:rPr>
        <w:rFonts w:hint="eastAsia"/>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
    <w:nsid w:val="00000007"/>
    <w:multiLevelType w:val="multilevel"/>
    <w:tmpl w:val="00000007"/>
    <w:lvl w:ilvl="0">
      <w:start w:val="1"/>
      <w:numFmt w:val="decimal"/>
      <w:lvlText w:val="Fig.%1."/>
      <w:lvlJc w:val="left"/>
      <w:pPr>
        <w:ind w:left="420" w:hanging="420"/>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022451F8"/>
    <w:multiLevelType w:val="hybridMultilevel"/>
    <w:tmpl w:val="6EC61EB2"/>
    <w:lvl w:ilvl="0" w:tplc="56DA79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7F83520"/>
    <w:multiLevelType w:val="hybridMultilevel"/>
    <w:tmpl w:val="6EC61EB2"/>
    <w:lvl w:ilvl="0" w:tplc="56DA79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41192BA4"/>
    <w:multiLevelType w:val="multilevel"/>
    <w:tmpl w:val="F1A283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BA65BF5"/>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nsid w:val="5A900E45"/>
    <w:multiLevelType w:val="hybridMultilevel"/>
    <w:tmpl w:val="6EC61EB2"/>
    <w:lvl w:ilvl="0" w:tplc="56DA79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7">
    <w:nsid w:val="609C7D0C"/>
    <w:multiLevelType w:val="hybridMultilevel"/>
    <w:tmpl w:val="6EC61EB2"/>
    <w:lvl w:ilvl="0" w:tplc="56DA79DC">
      <w:start w:val="1"/>
      <w:numFmt w:val="upp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79243BBE"/>
    <w:multiLevelType w:val="hybridMultilevel"/>
    <w:tmpl w:val="2D72EA74"/>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6"/>
  </w:num>
  <w:num w:numId="2">
    <w:abstractNumId w:val="7"/>
  </w:num>
  <w:num w:numId="3">
    <w:abstractNumId w:val="3"/>
  </w:num>
  <w:num w:numId="4">
    <w:abstractNumId w:val="2"/>
  </w:num>
  <w:num w:numId="5">
    <w:abstractNumId w:val="1"/>
  </w:num>
  <w:num w:numId="6">
    <w:abstractNumId w:val="5"/>
  </w:num>
  <w:num w:numId="7">
    <w:abstractNumId w:val="0"/>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0&lt;/Enabled&gt;&lt;ScanUnformatted&gt;1&lt;/ScanUnformatted&gt;&lt;ScanChanges&gt;1&lt;/ScanChanges&gt;&lt;Suspended&gt;0&lt;/Suspended&gt;&lt;/ENInstantFormat&gt;"/>
    <w:docVar w:name="EN.Layout" w:val="&lt;ENLayout&gt;&lt;Style&gt;PLoS&lt;/Style&gt;&lt;LeftDelim&gt;{&lt;/LeftDelim&gt;&lt;RightDelim&gt;}&lt;/RightDelim&gt;&lt;FontName&gt;Times New Roman&lt;/FontName&gt;&lt;FontSize&gt;10&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002v5zz5wfrp27espp1pwavev09p50999t0a&quot;&gt;inflammation&lt;record-ids&gt;&lt;item&gt;480&lt;/item&gt;&lt;item&gt;3106&lt;/item&gt;&lt;item&gt;3123&lt;/item&gt;&lt;item&gt;3124&lt;/item&gt;&lt;item&gt;3128&lt;/item&gt;&lt;item&gt;3132&lt;/item&gt;&lt;item&gt;3133&lt;/item&gt;&lt;item&gt;3134&lt;/item&gt;&lt;item&gt;7023&lt;/item&gt;&lt;item&gt;7040&lt;/item&gt;&lt;item&gt;7041&lt;/item&gt;&lt;item&gt;7043&lt;/item&gt;&lt;item&gt;7044&lt;/item&gt;&lt;item&gt;7046&lt;/item&gt;&lt;/record-ids&gt;&lt;/item&gt;&lt;/Libraries&gt;"/>
  </w:docVars>
  <w:rsids>
    <w:rsidRoot w:val="00BF2EA7"/>
    <w:rsid w:val="00037121"/>
    <w:rsid w:val="00077A9C"/>
    <w:rsid w:val="000A1B96"/>
    <w:rsid w:val="000B3BE1"/>
    <w:rsid w:val="000E2163"/>
    <w:rsid w:val="000F37CE"/>
    <w:rsid w:val="0010167A"/>
    <w:rsid w:val="00115C82"/>
    <w:rsid w:val="001303FD"/>
    <w:rsid w:val="001453E1"/>
    <w:rsid w:val="00146495"/>
    <w:rsid w:val="00163DDF"/>
    <w:rsid w:val="00170DFA"/>
    <w:rsid w:val="001909DB"/>
    <w:rsid w:val="00195623"/>
    <w:rsid w:val="001F28C1"/>
    <w:rsid w:val="00245792"/>
    <w:rsid w:val="00252A56"/>
    <w:rsid w:val="002870EB"/>
    <w:rsid w:val="002C365F"/>
    <w:rsid w:val="003206DE"/>
    <w:rsid w:val="00320DC9"/>
    <w:rsid w:val="00356E34"/>
    <w:rsid w:val="0035739A"/>
    <w:rsid w:val="003A535F"/>
    <w:rsid w:val="00424CBA"/>
    <w:rsid w:val="004331E2"/>
    <w:rsid w:val="00453DCA"/>
    <w:rsid w:val="00463481"/>
    <w:rsid w:val="0046509F"/>
    <w:rsid w:val="00475ACA"/>
    <w:rsid w:val="004C54F9"/>
    <w:rsid w:val="004E450E"/>
    <w:rsid w:val="004F00DD"/>
    <w:rsid w:val="004F3E62"/>
    <w:rsid w:val="004F53E8"/>
    <w:rsid w:val="004F629C"/>
    <w:rsid w:val="00512E9F"/>
    <w:rsid w:val="005600B0"/>
    <w:rsid w:val="0058580A"/>
    <w:rsid w:val="00586A58"/>
    <w:rsid w:val="005A2A4B"/>
    <w:rsid w:val="00627D8A"/>
    <w:rsid w:val="00644144"/>
    <w:rsid w:val="00660BCC"/>
    <w:rsid w:val="006A120D"/>
    <w:rsid w:val="006A49EB"/>
    <w:rsid w:val="00700015"/>
    <w:rsid w:val="007B6BDD"/>
    <w:rsid w:val="007E7E5F"/>
    <w:rsid w:val="007F0250"/>
    <w:rsid w:val="007F31CC"/>
    <w:rsid w:val="00832EFE"/>
    <w:rsid w:val="008729FE"/>
    <w:rsid w:val="008A145B"/>
    <w:rsid w:val="008A516B"/>
    <w:rsid w:val="008E260F"/>
    <w:rsid w:val="0091654F"/>
    <w:rsid w:val="00987351"/>
    <w:rsid w:val="009E5184"/>
    <w:rsid w:val="00A13C6D"/>
    <w:rsid w:val="00A22A55"/>
    <w:rsid w:val="00A83F3E"/>
    <w:rsid w:val="00A85C88"/>
    <w:rsid w:val="00AC18B2"/>
    <w:rsid w:val="00B56A1A"/>
    <w:rsid w:val="00B9278A"/>
    <w:rsid w:val="00BF0CC4"/>
    <w:rsid w:val="00BF2EA7"/>
    <w:rsid w:val="00C03718"/>
    <w:rsid w:val="00C2132B"/>
    <w:rsid w:val="00C50DBA"/>
    <w:rsid w:val="00C561FC"/>
    <w:rsid w:val="00CB21A7"/>
    <w:rsid w:val="00CB55AE"/>
    <w:rsid w:val="00CD7E4F"/>
    <w:rsid w:val="00D470C3"/>
    <w:rsid w:val="00D64F4D"/>
    <w:rsid w:val="00DB023B"/>
    <w:rsid w:val="00E0119F"/>
    <w:rsid w:val="00E037C3"/>
    <w:rsid w:val="00E07EA3"/>
    <w:rsid w:val="00E13404"/>
    <w:rsid w:val="00E61358"/>
    <w:rsid w:val="00EE0B82"/>
    <w:rsid w:val="00F16991"/>
    <w:rsid w:val="00F60105"/>
    <w:rsid w:val="00F85295"/>
    <w:rsid w:val="00FB3E1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BA"/>
    <w:rPr>
      <w:rFonts w:ascii="Times New Roman" w:hAnsi="Times New Roman" w:cs="宋体"/>
      <w:kern w:val="0"/>
      <w:szCs w:val="24"/>
    </w:rPr>
  </w:style>
  <w:style w:type="paragraph" w:styleId="1">
    <w:name w:val="heading 1"/>
    <w:basedOn w:val="a"/>
    <w:next w:val="a"/>
    <w:link w:val="1Char"/>
    <w:qFormat/>
    <w:rsid w:val="004E450E"/>
    <w:pPr>
      <w:keepNext/>
      <w:keepLines/>
      <w:numPr>
        <w:numId w:val="6"/>
      </w:numPr>
      <w:outlineLvl w:val="0"/>
    </w:pPr>
    <w:rPr>
      <w:b/>
      <w:bCs/>
      <w:kern w:val="44"/>
      <w:sz w:val="28"/>
      <w:szCs w:val="44"/>
    </w:rPr>
  </w:style>
  <w:style w:type="paragraph" w:styleId="2">
    <w:name w:val="heading 2"/>
    <w:basedOn w:val="a"/>
    <w:next w:val="a"/>
    <w:link w:val="2Char"/>
    <w:unhideWhenUsed/>
    <w:qFormat/>
    <w:rsid w:val="00F16991"/>
    <w:pPr>
      <w:keepNext/>
      <w:keepLines/>
      <w:numPr>
        <w:ilvl w:val="1"/>
        <w:numId w:val="6"/>
      </w:numPr>
      <w:spacing w:before="260" w:after="260" w:line="416" w:lineRule="auto"/>
      <w:outlineLvl w:val="1"/>
    </w:pPr>
    <w:rPr>
      <w:rFonts w:eastAsiaTheme="majorEastAsia" w:cstheme="majorBidi"/>
      <w:b/>
      <w:bCs/>
      <w:sz w:val="32"/>
      <w:szCs w:val="32"/>
    </w:rPr>
  </w:style>
  <w:style w:type="paragraph" w:styleId="3">
    <w:name w:val="heading 3"/>
    <w:basedOn w:val="a"/>
    <w:next w:val="a"/>
    <w:link w:val="3Char"/>
    <w:qFormat/>
    <w:rsid w:val="00424CBA"/>
    <w:pPr>
      <w:keepNext/>
      <w:numPr>
        <w:ilvl w:val="2"/>
        <w:numId w:val="6"/>
      </w:numPr>
      <w:suppressAutoHyphens/>
      <w:spacing w:line="480" w:lineRule="auto"/>
      <w:outlineLvl w:val="2"/>
    </w:pPr>
    <w:rPr>
      <w:rFonts w:eastAsia="宋体" w:cs="Times New Roman"/>
      <w:b/>
      <w:bCs/>
      <w:sz w:val="24"/>
      <w:lang w:eastAsia="en-US"/>
    </w:rPr>
  </w:style>
  <w:style w:type="paragraph" w:styleId="4">
    <w:name w:val="heading 4"/>
    <w:basedOn w:val="a"/>
    <w:next w:val="a"/>
    <w:link w:val="4Char"/>
    <w:qFormat/>
    <w:rsid w:val="00424CBA"/>
    <w:pPr>
      <w:keepNext/>
      <w:keepLines/>
      <w:numPr>
        <w:ilvl w:val="3"/>
        <w:numId w:val="6"/>
      </w:numPr>
      <w:suppressAutoHyphens/>
      <w:spacing w:before="280" w:after="290" w:line="374" w:lineRule="auto"/>
      <w:outlineLvl w:val="3"/>
    </w:pPr>
    <w:rPr>
      <w:rFonts w:ascii="Cambria" w:eastAsia="宋体" w:hAnsi="Cambria" w:cs="Times New Roman"/>
      <w:b/>
      <w:bCs/>
      <w:sz w:val="28"/>
      <w:szCs w:val="28"/>
      <w:lang w:eastAsia="en-US"/>
    </w:rPr>
  </w:style>
  <w:style w:type="paragraph" w:styleId="5">
    <w:name w:val="heading 5"/>
    <w:basedOn w:val="a"/>
    <w:next w:val="a"/>
    <w:link w:val="5Char"/>
    <w:uiPriority w:val="9"/>
    <w:semiHidden/>
    <w:unhideWhenUsed/>
    <w:qFormat/>
    <w:rsid w:val="00586A58"/>
    <w:pPr>
      <w:keepNext/>
      <w:keepLines/>
      <w:numPr>
        <w:ilvl w:val="4"/>
        <w:numId w:val="6"/>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86A58"/>
    <w:pPr>
      <w:keepNext/>
      <w:keepLines/>
      <w:numPr>
        <w:ilvl w:val="5"/>
        <w:numId w:val="6"/>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586A58"/>
    <w:pPr>
      <w:keepNext/>
      <w:keepLines/>
      <w:numPr>
        <w:ilvl w:val="6"/>
        <w:numId w:val="6"/>
      </w:numPr>
      <w:spacing w:before="240" w:after="64" w:line="320" w:lineRule="auto"/>
      <w:outlineLvl w:val="6"/>
    </w:pPr>
    <w:rPr>
      <w:b/>
      <w:bCs/>
      <w:sz w:val="24"/>
    </w:rPr>
  </w:style>
  <w:style w:type="paragraph" w:styleId="8">
    <w:name w:val="heading 8"/>
    <w:basedOn w:val="a"/>
    <w:next w:val="a"/>
    <w:link w:val="8Char"/>
    <w:uiPriority w:val="9"/>
    <w:semiHidden/>
    <w:unhideWhenUsed/>
    <w:qFormat/>
    <w:rsid w:val="00586A58"/>
    <w:pPr>
      <w:keepNext/>
      <w:keepLines/>
      <w:numPr>
        <w:ilvl w:val="7"/>
        <w:numId w:val="6"/>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586A58"/>
    <w:pPr>
      <w:keepNext/>
      <w:keepLines/>
      <w:numPr>
        <w:ilvl w:val="8"/>
        <w:numId w:val="6"/>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格中文字"/>
    <w:autoRedefine/>
    <w:uiPriority w:val="1"/>
    <w:qFormat/>
    <w:rsid w:val="00F60105"/>
    <w:pPr>
      <w:widowControl w:val="0"/>
    </w:pPr>
    <w:rPr>
      <w:rFonts w:ascii="Helvetica" w:eastAsia="宋体" w:hAnsi="Helvetica" w:cs="Times New Roman"/>
      <w:kern w:val="0"/>
      <w:szCs w:val="20"/>
    </w:rPr>
  </w:style>
  <w:style w:type="paragraph" w:styleId="a4">
    <w:name w:val="Title"/>
    <w:basedOn w:val="a"/>
    <w:next w:val="a"/>
    <w:link w:val="Char"/>
    <w:qFormat/>
    <w:rsid w:val="00F60105"/>
    <w:pPr>
      <w:spacing w:before="240" w:after="60"/>
      <w:jc w:val="center"/>
      <w:outlineLvl w:val="0"/>
    </w:pPr>
    <w:rPr>
      <w:rFonts w:eastAsia="宋体" w:cstheme="majorBidi"/>
      <w:b/>
      <w:bCs/>
      <w:sz w:val="32"/>
      <w:szCs w:val="32"/>
    </w:rPr>
  </w:style>
  <w:style w:type="character" w:customStyle="1" w:styleId="Char">
    <w:name w:val="标题 Char"/>
    <w:basedOn w:val="a0"/>
    <w:link w:val="a4"/>
    <w:uiPriority w:val="10"/>
    <w:rsid w:val="00F60105"/>
    <w:rPr>
      <w:rFonts w:ascii="Helvetica" w:eastAsia="宋体" w:hAnsi="Helvetica" w:cstheme="majorBidi"/>
      <w:b/>
      <w:bCs/>
      <w:kern w:val="0"/>
      <w:sz w:val="32"/>
      <w:szCs w:val="32"/>
    </w:rPr>
  </w:style>
  <w:style w:type="paragraph" w:styleId="a5">
    <w:name w:val="header"/>
    <w:basedOn w:val="a"/>
    <w:link w:val="Char0"/>
    <w:unhideWhenUsed/>
    <w:rsid w:val="00BF2E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F2EA7"/>
    <w:rPr>
      <w:rFonts w:ascii="Helvetica" w:hAnsi="Helvetica" w:cs="宋体"/>
      <w:kern w:val="0"/>
      <w:sz w:val="18"/>
      <w:szCs w:val="18"/>
    </w:rPr>
  </w:style>
  <w:style w:type="paragraph" w:styleId="a6">
    <w:name w:val="footer"/>
    <w:basedOn w:val="a"/>
    <w:link w:val="Char1"/>
    <w:unhideWhenUsed/>
    <w:rsid w:val="00BF2EA7"/>
    <w:pPr>
      <w:tabs>
        <w:tab w:val="center" w:pos="4153"/>
        <w:tab w:val="right" w:pos="8306"/>
      </w:tabs>
      <w:snapToGrid w:val="0"/>
    </w:pPr>
    <w:rPr>
      <w:sz w:val="18"/>
      <w:szCs w:val="18"/>
    </w:rPr>
  </w:style>
  <w:style w:type="character" w:customStyle="1" w:styleId="Char1">
    <w:name w:val="页脚 Char"/>
    <w:basedOn w:val="a0"/>
    <w:link w:val="a6"/>
    <w:uiPriority w:val="99"/>
    <w:semiHidden/>
    <w:rsid w:val="00BF2EA7"/>
    <w:rPr>
      <w:rFonts w:ascii="Helvetica" w:hAnsi="Helvetica" w:cs="宋体"/>
      <w:kern w:val="0"/>
      <w:sz w:val="18"/>
      <w:szCs w:val="18"/>
    </w:rPr>
  </w:style>
  <w:style w:type="table" w:styleId="a7">
    <w:name w:val="Table Grid"/>
    <w:basedOn w:val="a1"/>
    <w:uiPriority w:val="59"/>
    <w:rsid w:val="00BF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F2EA7"/>
    <w:pPr>
      <w:ind w:firstLineChars="200" w:firstLine="420"/>
    </w:pPr>
  </w:style>
  <w:style w:type="character" w:customStyle="1" w:styleId="1Char">
    <w:name w:val="标题 1 Char"/>
    <w:basedOn w:val="a0"/>
    <w:link w:val="1"/>
    <w:rsid w:val="004E450E"/>
    <w:rPr>
      <w:rFonts w:ascii="Times New Roman" w:hAnsi="Times New Roman" w:cs="宋体"/>
      <w:b/>
      <w:bCs/>
      <w:kern w:val="44"/>
      <w:sz w:val="28"/>
      <w:szCs w:val="44"/>
    </w:rPr>
  </w:style>
  <w:style w:type="paragraph" w:styleId="a9">
    <w:name w:val="Document Map"/>
    <w:basedOn w:val="a"/>
    <w:link w:val="Char2"/>
    <w:uiPriority w:val="99"/>
    <w:semiHidden/>
    <w:unhideWhenUsed/>
    <w:rsid w:val="004E450E"/>
    <w:rPr>
      <w:rFonts w:ascii="宋体" w:eastAsia="宋体"/>
      <w:sz w:val="18"/>
      <w:szCs w:val="18"/>
    </w:rPr>
  </w:style>
  <w:style w:type="character" w:customStyle="1" w:styleId="Char2">
    <w:name w:val="文档结构图 Char"/>
    <w:basedOn w:val="a0"/>
    <w:link w:val="a9"/>
    <w:rsid w:val="004E450E"/>
    <w:rPr>
      <w:rFonts w:ascii="宋体" w:eastAsia="宋体" w:hAnsi="Helvetica" w:cs="宋体"/>
      <w:kern w:val="0"/>
      <w:sz w:val="18"/>
      <w:szCs w:val="18"/>
    </w:rPr>
  </w:style>
  <w:style w:type="character" w:customStyle="1" w:styleId="2Char">
    <w:name w:val="标题 2 Char"/>
    <w:basedOn w:val="a0"/>
    <w:link w:val="2"/>
    <w:rsid w:val="00F16991"/>
    <w:rPr>
      <w:rFonts w:ascii="Times New Roman" w:eastAsiaTheme="majorEastAsia" w:hAnsi="Times New Roman" w:cstheme="majorBidi"/>
      <w:b/>
      <w:bCs/>
      <w:kern w:val="0"/>
      <w:sz w:val="32"/>
      <w:szCs w:val="32"/>
    </w:rPr>
  </w:style>
  <w:style w:type="character" w:customStyle="1" w:styleId="3Char">
    <w:name w:val="标题 3 Char"/>
    <w:basedOn w:val="a0"/>
    <w:link w:val="3"/>
    <w:rsid w:val="00424CBA"/>
    <w:rPr>
      <w:rFonts w:ascii="Times New Roman" w:eastAsia="宋体" w:hAnsi="Times New Roman" w:cs="Times New Roman"/>
      <w:b/>
      <w:bCs/>
      <w:kern w:val="0"/>
      <w:sz w:val="24"/>
      <w:szCs w:val="24"/>
      <w:lang w:eastAsia="en-US"/>
    </w:rPr>
  </w:style>
  <w:style w:type="character" w:customStyle="1" w:styleId="4Char">
    <w:name w:val="标题 4 Char"/>
    <w:basedOn w:val="a0"/>
    <w:link w:val="4"/>
    <w:rsid w:val="00424CBA"/>
    <w:rPr>
      <w:rFonts w:ascii="Cambria" w:eastAsia="宋体" w:hAnsi="Cambria" w:cs="Times New Roman"/>
      <w:b/>
      <w:bCs/>
      <w:kern w:val="0"/>
      <w:sz w:val="28"/>
      <w:szCs w:val="28"/>
      <w:lang w:eastAsia="en-US"/>
    </w:rPr>
  </w:style>
  <w:style w:type="character" w:styleId="aa">
    <w:name w:val="Strong"/>
    <w:basedOn w:val="a0"/>
    <w:qFormat/>
    <w:rsid w:val="00424CBA"/>
    <w:rPr>
      <w:b/>
      <w:bCs/>
    </w:rPr>
  </w:style>
  <w:style w:type="character" w:styleId="ab">
    <w:name w:val="Hyperlink"/>
    <w:basedOn w:val="a0"/>
    <w:rsid w:val="00424CBA"/>
    <w:rPr>
      <w:color w:val="0000FF"/>
      <w:u w:val="single"/>
    </w:rPr>
  </w:style>
  <w:style w:type="character" w:styleId="ac">
    <w:name w:val="Emphasis"/>
    <w:basedOn w:val="a0"/>
    <w:qFormat/>
    <w:rsid w:val="00424CBA"/>
    <w:rPr>
      <w:i/>
      <w:iCs/>
    </w:rPr>
  </w:style>
  <w:style w:type="character" w:customStyle="1" w:styleId="10">
    <w:name w:val="行号1"/>
    <w:basedOn w:val="a0"/>
    <w:rsid w:val="00424CBA"/>
  </w:style>
  <w:style w:type="character" w:customStyle="1" w:styleId="11">
    <w:name w:val="页码1"/>
    <w:basedOn w:val="a0"/>
    <w:rsid w:val="00424CBA"/>
  </w:style>
  <w:style w:type="character" w:customStyle="1" w:styleId="apple-style-span">
    <w:name w:val="apple-style-span"/>
    <w:basedOn w:val="a0"/>
    <w:rsid w:val="00424CBA"/>
  </w:style>
  <w:style w:type="character" w:customStyle="1" w:styleId="HTML1">
    <w:name w:val="HTML 键盘1"/>
    <w:basedOn w:val="a0"/>
    <w:rsid w:val="00424CBA"/>
    <w:rPr>
      <w:rFonts w:ascii="Courier New" w:hAnsi="Courier New"/>
      <w:sz w:val="20"/>
      <w:szCs w:val="20"/>
    </w:rPr>
  </w:style>
  <w:style w:type="character" w:customStyle="1" w:styleId="Char3">
    <w:name w:val="批注文字 Char"/>
    <w:basedOn w:val="a0"/>
    <w:link w:val="ad"/>
    <w:rsid w:val="00424CBA"/>
    <w:rPr>
      <w:sz w:val="24"/>
      <w:szCs w:val="24"/>
      <w:lang w:eastAsia="en-US"/>
    </w:rPr>
  </w:style>
  <w:style w:type="character" w:customStyle="1" w:styleId="Char4">
    <w:name w:val="批注框文本 Char"/>
    <w:basedOn w:val="a0"/>
    <w:link w:val="ae"/>
    <w:rsid w:val="00424CBA"/>
    <w:rPr>
      <w:sz w:val="18"/>
      <w:szCs w:val="18"/>
      <w:lang w:eastAsia="en-US"/>
    </w:rPr>
  </w:style>
  <w:style w:type="character" w:customStyle="1" w:styleId="-4Char">
    <w:name w:val="标题-4 Char"/>
    <w:basedOn w:val="4Char"/>
    <w:link w:val="-4"/>
    <w:rsid w:val="00424CBA"/>
    <w:rPr>
      <w:rFonts w:ascii="Cambria" w:eastAsia="宋体" w:hAnsi="Cambria" w:cs="Times New Roman"/>
      <w:b/>
      <w:bCs/>
      <w:kern w:val="0"/>
      <w:sz w:val="24"/>
      <w:szCs w:val="28"/>
      <w:lang w:eastAsia="en-US"/>
    </w:rPr>
  </w:style>
  <w:style w:type="character" w:customStyle="1" w:styleId="Char5">
    <w:name w:val="批注主题 Char"/>
    <w:basedOn w:val="Char3"/>
    <w:link w:val="12"/>
    <w:rsid w:val="00424CBA"/>
    <w:rPr>
      <w:b/>
      <w:bCs/>
      <w:sz w:val="24"/>
      <w:szCs w:val="24"/>
      <w:lang w:eastAsia="en-US"/>
    </w:rPr>
  </w:style>
  <w:style w:type="character" w:customStyle="1" w:styleId="13">
    <w:name w:val="批注引用1"/>
    <w:basedOn w:val="a0"/>
    <w:rsid w:val="00424CBA"/>
    <w:rPr>
      <w:sz w:val="21"/>
      <w:szCs w:val="21"/>
    </w:rPr>
  </w:style>
  <w:style w:type="character" w:customStyle="1" w:styleId="14">
    <w:name w:val="不明显强调1"/>
    <w:basedOn w:val="a0"/>
    <w:rsid w:val="00424CBA"/>
    <w:rPr>
      <w:i/>
      <w:iCs/>
      <w:color w:val="7F7F7F"/>
    </w:rPr>
  </w:style>
  <w:style w:type="character" w:customStyle="1" w:styleId="Char6">
    <w:name w:val="文本块 Char"/>
    <w:basedOn w:val="a0"/>
    <w:link w:val="af"/>
    <w:rsid w:val="00424CBA"/>
    <w:rPr>
      <w:i/>
      <w:iCs/>
      <w:color w:val="000000"/>
      <w:sz w:val="24"/>
      <w:szCs w:val="24"/>
      <w:lang w:eastAsia="en-US"/>
    </w:rPr>
  </w:style>
  <w:style w:type="character" w:customStyle="1" w:styleId="15">
    <w:name w:val="明显强调1"/>
    <w:basedOn w:val="a0"/>
    <w:rsid w:val="00424CBA"/>
    <w:rPr>
      <w:b/>
      <w:bCs/>
      <w:i/>
      <w:iCs/>
      <w:color w:val="4F81BD"/>
    </w:rPr>
  </w:style>
  <w:style w:type="character" w:customStyle="1" w:styleId="Char7">
    <w:name w:val="明显引用 Char"/>
    <w:basedOn w:val="a0"/>
    <w:link w:val="16"/>
    <w:rsid w:val="00424CBA"/>
    <w:rPr>
      <w:b/>
      <w:bCs/>
      <w:i/>
      <w:iCs/>
      <w:color w:val="4F81BD"/>
      <w:sz w:val="24"/>
      <w:szCs w:val="24"/>
      <w:lang w:eastAsia="en-US"/>
    </w:rPr>
  </w:style>
  <w:style w:type="character" w:customStyle="1" w:styleId="apple-converted-space">
    <w:name w:val="apple-converted-space"/>
    <w:basedOn w:val="a0"/>
    <w:rsid w:val="00424CBA"/>
  </w:style>
  <w:style w:type="paragraph" w:styleId="ad">
    <w:name w:val="annotation text"/>
    <w:basedOn w:val="a"/>
    <w:link w:val="Char3"/>
    <w:rsid w:val="00424CBA"/>
    <w:pPr>
      <w:suppressAutoHyphens/>
      <w:spacing w:line="480" w:lineRule="auto"/>
    </w:pPr>
    <w:rPr>
      <w:rFonts w:asciiTheme="minorHAnsi" w:hAnsiTheme="minorHAnsi" w:cstheme="minorBidi"/>
      <w:kern w:val="2"/>
      <w:sz w:val="24"/>
      <w:lang w:eastAsia="en-US"/>
    </w:rPr>
  </w:style>
  <w:style w:type="character" w:customStyle="1" w:styleId="Char10">
    <w:name w:val="批注文字 Char1"/>
    <w:basedOn w:val="a0"/>
    <w:uiPriority w:val="99"/>
    <w:semiHidden/>
    <w:rsid w:val="00424CBA"/>
    <w:rPr>
      <w:rFonts w:ascii="Helvetica" w:hAnsi="Helvetica" w:cs="宋体"/>
      <w:kern w:val="0"/>
      <w:szCs w:val="24"/>
    </w:rPr>
  </w:style>
  <w:style w:type="paragraph" w:styleId="17">
    <w:name w:val="toc 1"/>
    <w:basedOn w:val="a"/>
    <w:next w:val="a"/>
    <w:rsid w:val="00424CBA"/>
    <w:pPr>
      <w:suppressAutoHyphens/>
      <w:spacing w:line="480" w:lineRule="auto"/>
    </w:pPr>
    <w:rPr>
      <w:rFonts w:eastAsia="宋体" w:cs="Times New Roman"/>
      <w:sz w:val="24"/>
      <w:lang w:eastAsia="en-US"/>
    </w:rPr>
  </w:style>
  <w:style w:type="paragraph" w:styleId="30">
    <w:name w:val="toc 3"/>
    <w:basedOn w:val="a"/>
    <w:next w:val="a"/>
    <w:rsid w:val="00424CBA"/>
    <w:pPr>
      <w:suppressAutoHyphens/>
      <w:spacing w:line="480" w:lineRule="auto"/>
      <w:ind w:leftChars="400" w:left="840"/>
    </w:pPr>
    <w:rPr>
      <w:rFonts w:eastAsia="宋体" w:cs="Times New Roman"/>
      <w:sz w:val="24"/>
      <w:lang w:eastAsia="en-US"/>
    </w:rPr>
  </w:style>
  <w:style w:type="paragraph" w:styleId="ae">
    <w:name w:val="Balloon Text"/>
    <w:basedOn w:val="a"/>
    <w:link w:val="Char4"/>
    <w:rsid w:val="00424CBA"/>
    <w:pPr>
      <w:suppressAutoHyphens/>
    </w:pPr>
    <w:rPr>
      <w:rFonts w:asciiTheme="minorHAnsi" w:hAnsiTheme="minorHAnsi" w:cstheme="minorBidi"/>
      <w:kern w:val="2"/>
      <w:sz w:val="18"/>
      <w:szCs w:val="18"/>
      <w:lang w:eastAsia="en-US"/>
    </w:rPr>
  </w:style>
  <w:style w:type="character" w:customStyle="1" w:styleId="Char11">
    <w:name w:val="批注框文本 Char1"/>
    <w:basedOn w:val="a0"/>
    <w:uiPriority w:val="99"/>
    <w:semiHidden/>
    <w:rsid w:val="00424CBA"/>
    <w:rPr>
      <w:rFonts w:ascii="Helvetica" w:hAnsi="Helvetica" w:cs="宋体"/>
      <w:kern w:val="0"/>
      <w:sz w:val="18"/>
      <w:szCs w:val="18"/>
    </w:rPr>
  </w:style>
  <w:style w:type="paragraph" w:customStyle="1" w:styleId="18">
    <w:name w:val="无间隔1"/>
    <w:rsid w:val="00424CBA"/>
    <w:pPr>
      <w:widowControl w:val="0"/>
    </w:pPr>
    <w:rPr>
      <w:rFonts w:ascii="Calibri" w:eastAsia="宋体" w:hAnsi="Calibri" w:cs="Times New Roman"/>
      <w:kern w:val="0"/>
      <w:szCs w:val="20"/>
    </w:rPr>
  </w:style>
  <w:style w:type="paragraph" w:customStyle="1" w:styleId="12">
    <w:name w:val="批注主题1"/>
    <w:basedOn w:val="ad"/>
    <w:next w:val="ad"/>
    <w:link w:val="Char5"/>
    <w:rsid w:val="00424CBA"/>
    <w:rPr>
      <w:b/>
      <w:bCs/>
    </w:rPr>
  </w:style>
  <w:style w:type="paragraph" w:customStyle="1" w:styleId="16">
    <w:name w:val="明显引用1"/>
    <w:basedOn w:val="a"/>
    <w:next w:val="a"/>
    <w:link w:val="Char7"/>
    <w:rsid w:val="00424CBA"/>
    <w:pPr>
      <w:pBdr>
        <w:bottom w:val="single" w:sz="4" w:space="4" w:color="4F81BD"/>
      </w:pBdr>
      <w:suppressAutoHyphens/>
      <w:spacing w:before="200" w:after="280" w:line="480" w:lineRule="auto"/>
      <w:ind w:left="936" w:right="936"/>
    </w:pPr>
    <w:rPr>
      <w:rFonts w:asciiTheme="minorHAnsi" w:hAnsiTheme="minorHAnsi" w:cstheme="minorBidi"/>
      <w:b/>
      <w:bCs/>
      <w:i/>
      <w:iCs/>
      <w:color w:val="4F81BD"/>
      <w:kern w:val="2"/>
      <w:sz w:val="24"/>
      <w:lang w:eastAsia="en-US"/>
    </w:rPr>
  </w:style>
  <w:style w:type="paragraph" w:customStyle="1" w:styleId="19">
    <w:name w:val="列出段落1"/>
    <w:basedOn w:val="a"/>
    <w:rsid w:val="00424CBA"/>
    <w:pPr>
      <w:suppressAutoHyphens/>
      <w:ind w:firstLineChars="200" w:firstLine="420"/>
    </w:pPr>
    <w:rPr>
      <w:rFonts w:ascii="Calibri" w:eastAsia="宋体" w:hAnsi="Calibri"/>
    </w:rPr>
  </w:style>
  <w:style w:type="paragraph" w:customStyle="1" w:styleId="1a">
    <w:name w:val="文档结构图1"/>
    <w:basedOn w:val="a"/>
    <w:rsid w:val="00424CBA"/>
    <w:pPr>
      <w:suppressAutoHyphens/>
      <w:spacing w:line="480" w:lineRule="auto"/>
    </w:pPr>
    <w:rPr>
      <w:rFonts w:ascii="宋体" w:eastAsia="宋体" w:cs="Times New Roman"/>
      <w:sz w:val="18"/>
      <w:szCs w:val="18"/>
      <w:lang w:eastAsia="en-US"/>
    </w:rPr>
  </w:style>
  <w:style w:type="paragraph" w:customStyle="1" w:styleId="1b">
    <w:name w:val="修订1"/>
    <w:rsid w:val="00424CBA"/>
    <w:rPr>
      <w:rFonts w:ascii="Times New Roman" w:eastAsia="宋体" w:hAnsi="Times New Roman" w:cs="Times New Roman"/>
      <w:kern w:val="0"/>
      <w:sz w:val="24"/>
      <w:szCs w:val="24"/>
      <w:lang w:eastAsia="en-US"/>
    </w:rPr>
  </w:style>
  <w:style w:type="paragraph" w:customStyle="1" w:styleId="-4">
    <w:name w:val="标题-4"/>
    <w:basedOn w:val="4"/>
    <w:link w:val="-4Char"/>
    <w:rsid w:val="00424CBA"/>
    <w:pPr>
      <w:spacing w:before="240" w:after="240" w:line="360" w:lineRule="auto"/>
    </w:pPr>
    <w:rPr>
      <w:sz w:val="24"/>
    </w:rPr>
  </w:style>
  <w:style w:type="paragraph" w:styleId="af">
    <w:name w:val="Block Text"/>
    <w:basedOn w:val="a"/>
    <w:next w:val="a"/>
    <w:link w:val="Char6"/>
    <w:rsid w:val="00424CBA"/>
    <w:pPr>
      <w:suppressAutoHyphens/>
      <w:spacing w:line="480" w:lineRule="auto"/>
    </w:pPr>
    <w:rPr>
      <w:rFonts w:asciiTheme="minorHAnsi" w:hAnsiTheme="minorHAnsi" w:cstheme="minorBidi"/>
      <w:i/>
      <w:iCs/>
      <w:color w:val="000000"/>
      <w:kern w:val="2"/>
      <w:sz w:val="24"/>
      <w:lang w:eastAsia="en-US"/>
    </w:rPr>
  </w:style>
  <w:style w:type="paragraph" w:styleId="20">
    <w:name w:val="toc 2"/>
    <w:basedOn w:val="a"/>
    <w:next w:val="a"/>
    <w:rsid w:val="00424CBA"/>
    <w:pPr>
      <w:suppressAutoHyphens/>
      <w:spacing w:line="480" w:lineRule="auto"/>
      <w:ind w:leftChars="200" w:left="420"/>
    </w:pPr>
    <w:rPr>
      <w:rFonts w:eastAsia="宋体" w:cs="Times New Roman"/>
      <w:sz w:val="24"/>
      <w:lang w:eastAsia="en-US"/>
    </w:rPr>
  </w:style>
  <w:style w:type="character" w:customStyle="1" w:styleId="Char12">
    <w:name w:val="文档结构图 Char1"/>
    <w:basedOn w:val="a0"/>
    <w:uiPriority w:val="99"/>
    <w:semiHidden/>
    <w:rsid w:val="00424CBA"/>
    <w:rPr>
      <w:rFonts w:ascii="宋体"/>
      <w:sz w:val="18"/>
      <w:szCs w:val="18"/>
      <w:lang w:eastAsia="en-US"/>
    </w:rPr>
  </w:style>
  <w:style w:type="character" w:styleId="af0">
    <w:name w:val="annotation reference"/>
    <w:basedOn w:val="a0"/>
    <w:uiPriority w:val="99"/>
    <w:semiHidden/>
    <w:unhideWhenUsed/>
    <w:rsid w:val="00424CBA"/>
    <w:rPr>
      <w:sz w:val="21"/>
      <w:szCs w:val="21"/>
    </w:rPr>
  </w:style>
  <w:style w:type="character" w:styleId="af1">
    <w:name w:val="Intense Emphasis"/>
    <w:basedOn w:val="a0"/>
    <w:uiPriority w:val="21"/>
    <w:qFormat/>
    <w:rsid w:val="00424CBA"/>
    <w:rPr>
      <w:b/>
      <w:bCs/>
      <w:i/>
      <w:iCs/>
      <w:color w:val="4F81BD" w:themeColor="accent1"/>
    </w:rPr>
  </w:style>
  <w:style w:type="paragraph" w:styleId="af2">
    <w:name w:val="Revision"/>
    <w:hidden/>
    <w:uiPriority w:val="99"/>
    <w:semiHidden/>
    <w:rsid w:val="00424CBA"/>
    <w:rPr>
      <w:rFonts w:ascii="Times New Roman" w:eastAsia="宋体" w:hAnsi="Times New Roman" w:cs="Times New Roman"/>
      <w:kern w:val="0"/>
      <w:sz w:val="24"/>
      <w:szCs w:val="24"/>
      <w:lang w:eastAsia="en-US"/>
    </w:rPr>
  </w:style>
  <w:style w:type="character" w:customStyle="1" w:styleId="5Char">
    <w:name w:val="标题 5 Char"/>
    <w:basedOn w:val="a0"/>
    <w:link w:val="5"/>
    <w:uiPriority w:val="9"/>
    <w:semiHidden/>
    <w:rsid w:val="00586A58"/>
    <w:rPr>
      <w:rFonts w:ascii="Times New Roman" w:hAnsi="Times New Roman" w:cs="宋体"/>
      <w:b/>
      <w:bCs/>
      <w:kern w:val="0"/>
      <w:sz w:val="28"/>
      <w:szCs w:val="28"/>
    </w:rPr>
  </w:style>
  <w:style w:type="character" w:customStyle="1" w:styleId="6Char">
    <w:name w:val="标题 6 Char"/>
    <w:basedOn w:val="a0"/>
    <w:link w:val="6"/>
    <w:uiPriority w:val="9"/>
    <w:semiHidden/>
    <w:rsid w:val="00586A58"/>
    <w:rPr>
      <w:rFonts w:asciiTheme="majorHAnsi" w:eastAsiaTheme="majorEastAsia" w:hAnsiTheme="majorHAnsi" w:cstheme="majorBidi"/>
      <w:b/>
      <w:bCs/>
      <w:kern w:val="0"/>
      <w:sz w:val="24"/>
      <w:szCs w:val="24"/>
    </w:rPr>
  </w:style>
  <w:style w:type="character" w:customStyle="1" w:styleId="7Char">
    <w:name w:val="标题 7 Char"/>
    <w:basedOn w:val="a0"/>
    <w:link w:val="7"/>
    <w:uiPriority w:val="9"/>
    <w:semiHidden/>
    <w:rsid w:val="00586A58"/>
    <w:rPr>
      <w:rFonts w:ascii="Times New Roman" w:hAnsi="Times New Roman" w:cs="宋体"/>
      <w:b/>
      <w:bCs/>
      <w:kern w:val="0"/>
      <w:sz w:val="24"/>
      <w:szCs w:val="24"/>
    </w:rPr>
  </w:style>
  <w:style w:type="character" w:customStyle="1" w:styleId="8Char">
    <w:name w:val="标题 8 Char"/>
    <w:basedOn w:val="a0"/>
    <w:link w:val="8"/>
    <w:uiPriority w:val="9"/>
    <w:semiHidden/>
    <w:rsid w:val="00586A58"/>
    <w:rPr>
      <w:rFonts w:asciiTheme="majorHAnsi" w:eastAsiaTheme="majorEastAsia" w:hAnsiTheme="majorHAnsi" w:cstheme="majorBidi"/>
      <w:kern w:val="0"/>
      <w:sz w:val="24"/>
      <w:szCs w:val="24"/>
    </w:rPr>
  </w:style>
  <w:style w:type="character" w:customStyle="1" w:styleId="9Char">
    <w:name w:val="标题 9 Char"/>
    <w:basedOn w:val="a0"/>
    <w:link w:val="9"/>
    <w:uiPriority w:val="9"/>
    <w:semiHidden/>
    <w:rsid w:val="00586A58"/>
    <w:rPr>
      <w:rFonts w:asciiTheme="majorHAnsi" w:eastAsiaTheme="majorEastAsia" w:hAnsiTheme="majorHAnsi" w:cstheme="majorBidi"/>
      <w:kern w:val="0"/>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lock Text" w:uiPriority="0"/>
    <w:lsdException w:name="Hyperlink" w:uiPriority="0"/>
    <w:lsdException w:name="Strong" w:semiHidden="0" w:uiPriority="0"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4CBA"/>
    <w:rPr>
      <w:rFonts w:ascii="Times New Roman" w:hAnsi="Times New Roman" w:cs="宋体"/>
      <w:kern w:val="0"/>
      <w:szCs w:val="24"/>
    </w:rPr>
  </w:style>
  <w:style w:type="paragraph" w:styleId="1">
    <w:name w:val="heading 1"/>
    <w:basedOn w:val="a"/>
    <w:next w:val="a"/>
    <w:link w:val="1Char"/>
    <w:qFormat/>
    <w:rsid w:val="004E450E"/>
    <w:pPr>
      <w:keepNext/>
      <w:keepLines/>
      <w:numPr>
        <w:numId w:val="6"/>
      </w:numPr>
      <w:outlineLvl w:val="0"/>
    </w:pPr>
    <w:rPr>
      <w:b/>
      <w:bCs/>
      <w:kern w:val="44"/>
      <w:sz w:val="28"/>
      <w:szCs w:val="44"/>
    </w:rPr>
  </w:style>
  <w:style w:type="paragraph" w:styleId="2">
    <w:name w:val="heading 2"/>
    <w:basedOn w:val="a"/>
    <w:next w:val="a"/>
    <w:link w:val="2Char"/>
    <w:unhideWhenUsed/>
    <w:qFormat/>
    <w:rsid w:val="00F16991"/>
    <w:pPr>
      <w:keepNext/>
      <w:keepLines/>
      <w:numPr>
        <w:ilvl w:val="1"/>
        <w:numId w:val="6"/>
      </w:numPr>
      <w:spacing w:before="260" w:after="260" w:line="416" w:lineRule="auto"/>
      <w:outlineLvl w:val="1"/>
    </w:pPr>
    <w:rPr>
      <w:rFonts w:eastAsiaTheme="majorEastAsia" w:cstheme="majorBidi"/>
      <w:b/>
      <w:bCs/>
      <w:sz w:val="32"/>
      <w:szCs w:val="32"/>
    </w:rPr>
  </w:style>
  <w:style w:type="paragraph" w:styleId="3">
    <w:name w:val="heading 3"/>
    <w:basedOn w:val="a"/>
    <w:next w:val="a"/>
    <w:link w:val="3Char"/>
    <w:qFormat/>
    <w:rsid w:val="00424CBA"/>
    <w:pPr>
      <w:keepNext/>
      <w:numPr>
        <w:ilvl w:val="2"/>
        <w:numId w:val="6"/>
      </w:numPr>
      <w:suppressAutoHyphens/>
      <w:spacing w:line="480" w:lineRule="auto"/>
      <w:outlineLvl w:val="2"/>
    </w:pPr>
    <w:rPr>
      <w:rFonts w:eastAsia="宋体" w:cs="Times New Roman"/>
      <w:b/>
      <w:bCs/>
      <w:sz w:val="24"/>
      <w:lang w:eastAsia="en-US"/>
    </w:rPr>
  </w:style>
  <w:style w:type="paragraph" w:styleId="4">
    <w:name w:val="heading 4"/>
    <w:basedOn w:val="a"/>
    <w:next w:val="a"/>
    <w:link w:val="4Char"/>
    <w:qFormat/>
    <w:rsid w:val="00424CBA"/>
    <w:pPr>
      <w:keepNext/>
      <w:keepLines/>
      <w:numPr>
        <w:ilvl w:val="3"/>
        <w:numId w:val="6"/>
      </w:numPr>
      <w:suppressAutoHyphens/>
      <w:spacing w:before="280" w:after="290" w:line="374" w:lineRule="auto"/>
      <w:outlineLvl w:val="3"/>
    </w:pPr>
    <w:rPr>
      <w:rFonts w:ascii="Cambria" w:eastAsia="宋体" w:hAnsi="Cambria" w:cs="Times New Roman"/>
      <w:b/>
      <w:bCs/>
      <w:sz w:val="28"/>
      <w:szCs w:val="28"/>
      <w:lang w:eastAsia="en-US"/>
    </w:rPr>
  </w:style>
  <w:style w:type="paragraph" w:styleId="5">
    <w:name w:val="heading 5"/>
    <w:basedOn w:val="a"/>
    <w:next w:val="a"/>
    <w:link w:val="5Char"/>
    <w:uiPriority w:val="9"/>
    <w:semiHidden/>
    <w:unhideWhenUsed/>
    <w:qFormat/>
    <w:rsid w:val="00586A58"/>
    <w:pPr>
      <w:keepNext/>
      <w:keepLines/>
      <w:numPr>
        <w:ilvl w:val="4"/>
        <w:numId w:val="6"/>
      </w:numPr>
      <w:spacing w:before="280" w:after="290" w:line="376" w:lineRule="auto"/>
      <w:outlineLvl w:val="4"/>
    </w:pPr>
    <w:rPr>
      <w:b/>
      <w:bCs/>
      <w:sz w:val="28"/>
      <w:szCs w:val="28"/>
    </w:rPr>
  </w:style>
  <w:style w:type="paragraph" w:styleId="6">
    <w:name w:val="heading 6"/>
    <w:basedOn w:val="a"/>
    <w:next w:val="a"/>
    <w:link w:val="6Char"/>
    <w:uiPriority w:val="9"/>
    <w:semiHidden/>
    <w:unhideWhenUsed/>
    <w:qFormat/>
    <w:rsid w:val="00586A58"/>
    <w:pPr>
      <w:keepNext/>
      <w:keepLines/>
      <w:numPr>
        <w:ilvl w:val="5"/>
        <w:numId w:val="6"/>
      </w:numPr>
      <w:spacing w:before="240" w:after="64" w:line="320" w:lineRule="auto"/>
      <w:outlineLvl w:val="5"/>
    </w:pPr>
    <w:rPr>
      <w:rFonts w:asciiTheme="majorHAnsi" w:eastAsiaTheme="majorEastAsia" w:hAnsiTheme="majorHAnsi" w:cstheme="majorBidi"/>
      <w:b/>
      <w:bCs/>
      <w:sz w:val="24"/>
    </w:rPr>
  </w:style>
  <w:style w:type="paragraph" w:styleId="7">
    <w:name w:val="heading 7"/>
    <w:basedOn w:val="a"/>
    <w:next w:val="a"/>
    <w:link w:val="7Char"/>
    <w:uiPriority w:val="9"/>
    <w:semiHidden/>
    <w:unhideWhenUsed/>
    <w:qFormat/>
    <w:rsid w:val="00586A58"/>
    <w:pPr>
      <w:keepNext/>
      <w:keepLines/>
      <w:numPr>
        <w:ilvl w:val="6"/>
        <w:numId w:val="6"/>
      </w:numPr>
      <w:spacing w:before="240" w:after="64" w:line="320" w:lineRule="auto"/>
      <w:outlineLvl w:val="6"/>
    </w:pPr>
    <w:rPr>
      <w:b/>
      <w:bCs/>
      <w:sz w:val="24"/>
    </w:rPr>
  </w:style>
  <w:style w:type="paragraph" w:styleId="8">
    <w:name w:val="heading 8"/>
    <w:basedOn w:val="a"/>
    <w:next w:val="a"/>
    <w:link w:val="8Char"/>
    <w:uiPriority w:val="9"/>
    <w:semiHidden/>
    <w:unhideWhenUsed/>
    <w:qFormat/>
    <w:rsid w:val="00586A58"/>
    <w:pPr>
      <w:keepNext/>
      <w:keepLines/>
      <w:numPr>
        <w:ilvl w:val="7"/>
        <w:numId w:val="6"/>
      </w:numPr>
      <w:spacing w:before="240" w:after="64" w:line="320" w:lineRule="auto"/>
      <w:outlineLvl w:val="7"/>
    </w:pPr>
    <w:rPr>
      <w:rFonts w:asciiTheme="majorHAnsi" w:eastAsiaTheme="majorEastAsia" w:hAnsiTheme="majorHAnsi" w:cstheme="majorBidi"/>
      <w:sz w:val="24"/>
    </w:rPr>
  </w:style>
  <w:style w:type="paragraph" w:styleId="9">
    <w:name w:val="heading 9"/>
    <w:basedOn w:val="a"/>
    <w:next w:val="a"/>
    <w:link w:val="9Char"/>
    <w:uiPriority w:val="9"/>
    <w:semiHidden/>
    <w:unhideWhenUsed/>
    <w:qFormat/>
    <w:rsid w:val="00586A58"/>
    <w:pPr>
      <w:keepNext/>
      <w:keepLines/>
      <w:numPr>
        <w:ilvl w:val="8"/>
        <w:numId w:val="6"/>
      </w:numPr>
      <w:spacing w:before="240" w:after="64" w:line="320" w:lineRule="auto"/>
      <w:outlineLvl w:val="8"/>
    </w:pPr>
    <w:rPr>
      <w:rFonts w:asciiTheme="majorHAnsi" w:eastAsiaTheme="majorEastAsia" w:hAnsiTheme="majorHAnsi" w:cstheme="majorBidi"/>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aliases w:val="表格中文字"/>
    <w:autoRedefine/>
    <w:uiPriority w:val="1"/>
    <w:qFormat/>
    <w:rsid w:val="00F60105"/>
    <w:pPr>
      <w:widowControl w:val="0"/>
    </w:pPr>
    <w:rPr>
      <w:rFonts w:ascii="Helvetica" w:eastAsia="宋体" w:hAnsi="Helvetica" w:cs="Times New Roman"/>
      <w:kern w:val="0"/>
      <w:szCs w:val="20"/>
    </w:rPr>
  </w:style>
  <w:style w:type="paragraph" w:styleId="a4">
    <w:name w:val="Title"/>
    <w:basedOn w:val="a"/>
    <w:next w:val="a"/>
    <w:link w:val="Char"/>
    <w:qFormat/>
    <w:rsid w:val="00F60105"/>
    <w:pPr>
      <w:spacing w:before="240" w:after="60"/>
      <w:jc w:val="center"/>
      <w:outlineLvl w:val="0"/>
    </w:pPr>
    <w:rPr>
      <w:rFonts w:eastAsia="宋体" w:cstheme="majorBidi"/>
      <w:b/>
      <w:bCs/>
      <w:sz w:val="32"/>
      <w:szCs w:val="32"/>
    </w:rPr>
  </w:style>
  <w:style w:type="character" w:customStyle="1" w:styleId="Char">
    <w:name w:val="标题 Char"/>
    <w:basedOn w:val="a0"/>
    <w:link w:val="a4"/>
    <w:uiPriority w:val="10"/>
    <w:rsid w:val="00F60105"/>
    <w:rPr>
      <w:rFonts w:ascii="Helvetica" w:eastAsia="宋体" w:hAnsi="Helvetica" w:cstheme="majorBidi"/>
      <w:b/>
      <w:bCs/>
      <w:kern w:val="0"/>
      <w:sz w:val="32"/>
      <w:szCs w:val="32"/>
    </w:rPr>
  </w:style>
  <w:style w:type="paragraph" w:styleId="a5">
    <w:name w:val="header"/>
    <w:basedOn w:val="a"/>
    <w:link w:val="Char0"/>
    <w:unhideWhenUsed/>
    <w:rsid w:val="00BF2EA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BF2EA7"/>
    <w:rPr>
      <w:rFonts w:ascii="Helvetica" w:hAnsi="Helvetica" w:cs="宋体"/>
      <w:kern w:val="0"/>
      <w:sz w:val="18"/>
      <w:szCs w:val="18"/>
    </w:rPr>
  </w:style>
  <w:style w:type="paragraph" w:styleId="a6">
    <w:name w:val="footer"/>
    <w:basedOn w:val="a"/>
    <w:link w:val="Char1"/>
    <w:unhideWhenUsed/>
    <w:rsid w:val="00BF2EA7"/>
    <w:pPr>
      <w:tabs>
        <w:tab w:val="center" w:pos="4153"/>
        <w:tab w:val="right" w:pos="8306"/>
      </w:tabs>
      <w:snapToGrid w:val="0"/>
    </w:pPr>
    <w:rPr>
      <w:sz w:val="18"/>
      <w:szCs w:val="18"/>
    </w:rPr>
  </w:style>
  <w:style w:type="character" w:customStyle="1" w:styleId="Char1">
    <w:name w:val="页脚 Char"/>
    <w:basedOn w:val="a0"/>
    <w:link w:val="a6"/>
    <w:uiPriority w:val="99"/>
    <w:semiHidden/>
    <w:rsid w:val="00BF2EA7"/>
    <w:rPr>
      <w:rFonts w:ascii="Helvetica" w:hAnsi="Helvetica" w:cs="宋体"/>
      <w:kern w:val="0"/>
      <w:sz w:val="18"/>
      <w:szCs w:val="18"/>
    </w:rPr>
  </w:style>
  <w:style w:type="table" w:styleId="a7">
    <w:name w:val="Table Grid"/>
    <w:basedOn w:val="a1"/>
    <w:uiPriority w:val="59"/>
    <w:rsid w:val="00BF2EA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BF2EA7"/>
    <w:pPr>
      <w:ind w:firstLineChars="200" w:firstLine="420"/>
    </w:pPr>
  </w:style>
  <w:style w:type="character" w:customStyle="1" w:styleId="1Char">
    <w:name w:val="标题 1 Char"/>
    <w:basedOn w:val="a0"/>
    <w:link w:val="1"/>
    <w:rsid w:val="004E450E"/>
    <w:rPr>
      <w:rFonts w:ascii="Times New Roman" w:hAnsi="Times New Roman" w:cs="宋体"/>
      <w:b/>
      <w:bCs/>
      <w:kern w:val="44"/>
      <w:sz w:val="28"/>
      <w:szCs w:val="44"/>
    </w:rPr>
  </w:style>
  <w:style w:type="paragraph" w:styleId="a9">
    <w:name w:val="Document Map"/>
    <w:basedOn w:val="a"/>
    <w:link w:val="Char2"/>
    <w:uiPriority w:val="99"/>
    <w:semiHidden/>
    <w:unhideWhenUsed/>
    <w:rsid w:val="004E450E"/>
    <w:rPr>
      <w:rFonts w:ascii="宋体" w:eastAsia="宋体"/>
      <w:sz w:val="18"/>
      <w:szCs w:val="18"/>
    </w:rPr>
  </w:style>
  <w:style w:type="character" w:customStyle="1" w:styleId="Char2">
    <w:name w:val="文档结构图 Char"/>
    <w:basedOn w:val="a0"/>
    <w:link w:val="a9"/>
    <w:rsid w:val="004E450E"/>
    <w:rPr>
      <w:rFonts w:ascii="宋体" w:eastAsia="宋体" w:hAnsi="Helvetica" w:cs="宋体"/>
      <w:kern w:val="0"/>
      <w:sz w:val="18"/>
      <w:szCs w:val="18"/>
    </w:rPr>
  </w:style>
  <w:style w:type="character" w:customStyle="1" w:styleId="2Char">
    <w:name w:val="标题 2 Char"/>
    <w:basedOn w:val="a0"/>
    <w:link w:val="2"/>
    <w:rsid w:val="00F16991"/>
    <w:rPr>
      <w:rFonts w:ascii="Times New Roman" w:eastAsiaTheme="majorEastAsia" w:hAnsi="Times New Roman" w:cstheme="majorBidi"/>
      <w:b/>
      <w:bCs/>
      <w:kern w:val="0"/>
      <w:sz w:val="32"/>
      <w:szCs w:val="32"/>
    </w:rPr>
  </w:style>
  <w:style w:type="character" w:customStyle="1" w:styleId="3Char">
    <w:name w:val="标题 3 Char"/>
    <w:basedOn w:val="a0"/>
    <w:link w:val="3"/>
    <w:rsid w:val="00424CBA"/>
    <w:rPr>
      <w:rFonts w:ascii="Times New Roman" w:eastAsia="宋体" w:hAnsi="Times New Roman" w:cs="Times New Roman"/>
      <w:b/>
      <w:bCs/>
      <w:kern w:val="0"/>
      <w:sz w:val="24"/>
      <w:szCs w:val="24"/>
      <w:lang w:eastAsia="en-US"/>
    </w:rPr>
  </w:style>
  <w:style w:type="character" w:customStyle="1" w:styleId="4Char">
    <w:name w:val="标题 4 Char"/>
    <w:basedOn w:val="a0"/>
    <w:link w:val="4"/>
    <w:rsid w:val="00424CBA"/>
    <w:rPr>
      <w:rFonts w:ascii="Cambria" w:eastAsia="宋体" w:hAnsi="Cambria" w:cs="Times New Roman"/>
      <w:b/>
      <w:bCs/>
      <w:kern w:val="0"/>
      <w:sz w:val="28"/>
      <w:szCs w:val="28"/>
      <w:lang w:eastAsia="en-US"/>
    </w:rPr>
  </w:style>
  <w:style w:type="character" w:styleId="aa">
    <w:name w:val="Strong"/>
    <w:basedOn w:val="a0"/>
    <w:qFormat/>
    <w:rsid w:val="00424CBA"/>
    <w:rPr>
      <w:b/>
      <w:bCs/>
    </w:rPr>
  </w:style>
  <w:style w:type="character" w:styleId="ab">
    <w:name w:val="Hyperlink"/>
    <w:basedOn w:val="a0"/>
    <w:rsid w:val="00424CBA"/>
    <w:rPr>
      <w:color w:val="0000FF"/>
      <w:u w:val="single"/>
    </w:rPr>
  </w:style>
  <w:style w:type="character" w:styleId="ac">
    <w:name w:val="Emphasis"/>
    <w:basedOn w:val="a0"/>
    <w:qFormat/>
    <w:rsid w:val="00424CBA"/>
    <w:rPr>
      <w:i/>
      <w:iCs/>
    </w:rPr>
  </w:style>
  <w:style w:type="character" w:customStyle="1" w:styleId="10">
    <w:name w:val="行号1"/>
    <w:basedOn w:val="a0"/>
    <w:rsid w:val="00424CBA"/>
  </w:style>
  <w:style w:type="character" w:customStyle="1" w:styleId="11">
    <w:name w:val="页码1"/>
    <w:basedOn w:val="a0"/>
    <w:rsid w:val="00424CBA"/>
  </w:style>
  <w:style w:type="character" w:customStyle="1" w:styleId="apple-style-span">
    <w:name w:val="apple-style-span"/>
    <w:basedOn w:val="a0"/>
    <w:rsid w:val="00424CBA"/>
  </w:style>
  <w:style w:type="character" w:customStyle="1" w:styleId="HTML1">
    <w:name w:val="HTML 键盘1"/>
    <w:basedOn w:val="a0"/>
    <w:rsid w:val="00424CBA"/>
    <w:rPr>
      <w:rFonts w:ascii="Courier New" w:hAnsi="Courier New"/>
      <w:sz w:val="20"/>
      <w:szCs w:val="20"/>
    </w:rPr>
  </w:style>
  <w:style w:type="character" w:customStyle="1" w:styleId="Char3">
    <w:name w:val="批注文字 Char"/>
    <w:basedOn w:val="a0"/>
    <w:link w:val="ad"/>
    <w:rsid w:val="00424CBA"/>
    <w:rPr>
      <w:sz w:val="24"/>
      <w:szCs w:val="24"/>
      <w:lang w:eastAsia="en-US"/>
    </w:rPr>
  </w:style>
  <w:style w:type="character" w:customStyle="1" w:styleId="Char4">
    <w:name w:val="批注框文本 Char"/>
    <w:basedOn w:val="a0"/>
    <w:link w:val="ae"/>
    <w:rsid w:val="00424CBA"/>
    <w:rPr>
      <w:sz w:val="18"/>
      <w:szCs w:val="18"/>
      <w:lang w:eastAsia="en-US"/>
    </w:rPr>
  </w:style>
  <w:style w:type="character" w:customStyle="1" w:styleId="-4Char">
    <w:name w:val="标题-4 Char"/>
    <w:basedOn w:val="4Char"/>
    <w:link w:val="-4"/>
    <w:rsid w:val="00424CBA"/>
    <w:rPr>
      <w:rFonts w:ascii="Cambria" w:eastAsia="宋体" w:hAnsi="Cambria" w:cs="Times New Roman"/>
      <w:b/>
      <w:bCs/>
      <w:kern w:val="0"/>
      <w:sz w:val="24"/>
      <w:szCs w:val="28"/>
      <w:lang w:eastAsia="en-US"/>
    </w:rPr>
  </w:style>
  <w:style w:type="character" w:customStyle="1" w:styleId="Char5">
    <w:name w:val="批注主题 Char"/>
    <w:basedOn w:val="Char3"/>
    <w:link w:val="12"/>
    <w:rsid w:val="00424CBA"/>
    <w:rPr>
      <w:b/>
      <w:bCs/>
      <w:sz w:val="24"/>
      <w:szCs w:val="24"/>
      <w:lang w:eastAsia="en-US"/>
    </w:rPr>
  </w:style>
  <w:style w:type="character" w:customStyle="1" w:styleId="13">
    <w:name w:val="批注引用1"/>
    <w:basedOn w:val="a0"/>
    <w:rsid w:val="00424CBA"/>
    <w:rPr>
      <w:sz w:val="21"/>
      <w:szCs w:val="21"/>
    </w:rPr>
  </w:style>
  <w:style w:type="character" w:customStyle="1" w:styleId="14">
    <w:name w:val="不明显强调1"/>
    <w:basedOn w:val="a0"/>
    <w:rsid w:val="00424CBA"/>
    <w:rPr>
      <w:i/>
      <w:iCs/>
      <w:color w:val="7F7F7F"/>
    </w:rPr>
  </w:style>
  <w:style w:type="character" w:customStyle="1" w:styleId="Char6">
    <w:name w:val="文本块 Char"/>
    <w:basedOn w:val="a0"/>
    <w:link w:val="af"/>
    <w:rsid w:val="00424CBA"/>
    <w:rPr>
      <w:i/>
      <w:iCs/>
      <w:color w:val="000000"/>
      <w:sz w:val="24"/>
      <w:szCs w:val="24"/>
      <w:lang w:eastAsia="en-US"/>
    </w:rPr>
  </w:style>
  <w:style w:type="character" w:customStyle="1" w:styleId="15">
    <w:name w:val="明显强调1"/>
    <w:basedOn w:val="a0"/>
    <w:rsid w:val="00424CBA"/>
    <w:rPr>
      <w:b/>
      <w:bCs/>
      <w:i/>
      <w:iCs/>
      <w:color w:val="4F81BD"/>
    </w:rPr>
  </w:style>
  <w:style w:type="character" w:customStyle="1" w:styleId="Char7">
    <w:name w:val="明显引用 Char"/>
    <w:basedOn w:val="a0"/>
    <w:link w:val="16"/>
    <w:rsid w:val="00424CBA"/>
    <w:rPr>
      <w:b/>
      <w:bCs/>
      <w:i/>
      <w:iCs/>
      <w:color w:val="4F81BD"/>
      <w:sz w:val="24"/>
      <w:szCs w:val="24"/>
      <w:lang w:eastAsia="en-US"/>
    </w:rPr>
  </w:style>
  <w:style w:type="character" w:customStyle="1" w:styleId="apple-converted-space">
    <w:name w:val="apple-converted-space"/>
    <w:basedOn w:val="a0"/>
    <w:rsid w:val="00424CBA"/>
  </w:style>
  <w:style w:type="paragraph" w:styleId="ad">
    <w:name w:val="annotation text"/>
    <w:basedOn w:val="a"/>
    <w:link w:val="Char3"/>
    <w:rsid w:val="00424CBA"/>
    <w:pPr>
      <w:suppressAutoHyphens/>
      <w:spacing w:line="480" w:lineRule="auto"/>
    </w:pPr>
    <w:rPr>
      <w:rFonts w:asciiTheme="minorHAnsi" w:hAnsiTheme="minorHAnsi" w:cstheme="minorBidi"/>
      <w:kern w:val="2"/>
      <w:sz w:val="24"/>
      <w:lang w:eastAsia="en-US"/>
    </w:rPr>
  </w:style>
  <w:style w:type="character" w:customStyle="1" w:styleId="Char10">
    <w:name w:val="批注文字 Char1"/>
    <w:basedOn w:val="a0"/>
    <w:uiPriority w:val="99"/>
    <w:semiHidden/>
    <w:rsid w:val="00424CBA"/>
    <w:rPr>
      <w:rFonts w:ascii="Helvetica" w:hAnsi="Helvetica" w:cs="宋体"/>
      <w:kern w:val="0"/>
      <w:szCs w:val="24"/>
    </w:rPr>
  </w:style>
  <w:style w:type="paragraph" w:styleId="17">
    <w:name w:val="toc 1"/>
    <w:basedOn w:val="a"/>
    <w:next w:val="a"/>
    <w:rsid w:val="00424CBA"/>
    <w:pPr>
      <w:suppressAutoHyphens/>
      <w:spacing w:line="480" w:lineRule="auto"/>
    </w:pPr>
    <w:rPr>
      <w:rFonts w:eastAsia="宋体" w:cs="Times New Roman"/>
      <w:sz w:val="24"/>
      <w:lang w:eastAsia="en-US"/>
    </w:rPr>
  </w:style>
  <w:style w:type="paragraph" w:styleId="30">
    <w:name w:val="toc 3"/>
    <w:basedOn w:val="a"/>
    <w:next w:val="a"/>
    <w:rsid w:val="00424CBA"/>
    <w:pPr>
      <w:suppressAutoHyphens/>
      <w:spacing w:line="480" w:lineRule="auto"/>
      <w:ind w:leftChars="400" w:left="840"/>
    </w:pPr>
    <w:rPr>
      <w:rFonts w:eastAsia="宋体" w:cs="Times New Roman"/>
      <w:sz w:val="24"/>
      <w:lang w:eastAsia="en-US"/>
    </w:rPr>
  </w:style>
  <w:style w:type="paragraph" w:styleId="ae">
    <w:name w:val="Balloon Text"/>
    <w:basedOn w:val="a"/>
    <w:link w:val="Char4"/>
    <w:rsid w:val="00424CBA"/>
    <w:pPr>
      <w:suppressAutoHyphens/>
    </w:pPr>
    <w:rPr>
      <w:rFonts w:asciiTheme="minorHAnsi" w:hAnsiTheme="minorHAnsi" w:cstheme="minorBidi"/>
      <w:kern w:val="2"/>
      <w:sz w:val="18"/>
      <w:szCs w:val="18"/>
      <w:lang w:eastAsia="en-US"/>
    </w:rPr>
  </w:style>
  <w:style w:type="character" w:customStyle="1" w:styleId="Char11">
    <w:name w:val="批注框文本 Char1"/>
    <w:basedOn w:val="a0"/>
    <w:uiPriority w:val="99"/>
    <w:semiHidden/>
    <w:rsid w:val="00424CBA"/>
    <w:rPr>
      <w:rFonts w:ascii="Helvetica" w:hAnsi="Helvetica" w:cs="宋体"/>
      <w:kern w:val="0"/>
      <w:sz w:val="18"/>
      <w:szCs w:val="18"/>
    </w:rPr>
  </w:style>
  <w:style w:type="paragraph" w:customStyle="1" w:styleId="18">
    <w:name w:val="无间隔1"/>
    <w:rsid w:val="00424CBA"/>
    <w:pPr>
      <w:widowControl w:val="0"/>
    </w:pPr>
    <w:rPr>
      <w:rFonts w:ascii="Calibri" w:eastAsia="宋体" w:hAnsi="Calibri" w:cs="Times New Roman"/>
      <w:kern w:val="0"/>
      <w:szCs w:val="20"/>
    </w:rPr>
  </w:style>
  <w:style w:type="paragraph" w:customStyle="1" w:styleId="12">
    <w:name w:val="批注主题1"/>
    <w:basedOn w:val="ad"/>
    <w:next w:val="ad"/>
    <w:link w:val="Char5"/>
    <w:rsid w:val="00424CBA"/>
    <w:rPr>
      <w:b/>
      <w:bCs/>
    </w:rPr>
  </w:style>
  <w:style w:type="paragraph" w:customStyle="1" w:styleId="16">
    <w:name w:val="明显引用1"/>
    <w:basedOn w:val="a"/>
    <w:next w:val="a"/>
    <w:link w:val="Char7"/>
    <w:rsid w:val="00424CBA"/>
    <w:pPr>
      <w:pBdr>
        <w:bottom w:val="single" w:sz="4" w:space="4" w:color="4F81BD"/>
      </w:pBdr>
      <w:suppressAutoHyphens/>
      <w:spacing w:before="200" w:after="280" w:line="480" w:lineRule="auto"/>
      <w:ind w:left="936" w:right="936"/>
    </w:pPr>
    <w:rPr>
      <w:rFonts w:asciiTheme="minorHAnsi" w:hAnsiTheme="minorHAnsi" w:cstheme="minorBidi"/>
      <w:b/>
      <w:bCs/>
      <w:i/>
      <w:iCs/>
      <w:color w:val="4F81BD"/>
      <w:kern w:val="2"/>
      <w:sz w:val="24"/>
      <w:lang w:eastAsia="en-US"/>
    </w:rPr>
  </w:style>
  <w:style w:type="paragraph" w:customStyle="1" w:styleId="19">
    <w:name w:val="列出段落1"/>
    <w:basedOn w:val="a"/>
    <w:rsid w:val="00424CBA"/>
    <w:pPr>
      <w:suppressAutoHyphens/>
      <w:ind w:firstLineChars="200" w:firstLine="420"/>
    </w:pPr>
    <w:rPr>
      <w:rFonts w:ascii="Calibri" w:eastAsia="宋体" w:hAnsi="Calibri"/>
    </w:rPr>
  </w:style>
  <w:style w:type="paragraph" w:customStyle="1" w:styleId="1a">
    <w:name w:val="文档结构图1"/>
    <w:basedOn w:val="a"/>
    <w:rsid w:val="00424CBA"/>
    <w:pPr>
      <w:suppressAutoHyphens/>
      <w:spacing w:line="480" w:lineRule="auto"/>
    </w:pPr>
    <w:rPr>
      <w:rFonts w:ascii="宋体" w:eastAsia="宋体" w:cs="Times New Roman"/>
      <w:sz w:val="18"/>
      <w:szCs w:val="18"/>
      <w:lang w:eastAsia="en-US"/>
    </w:rPr>
  </w:style>
  <w:style w:type="paragraph" w:customStyle="1" w:styleId="1b">
    <w:name w:val="修订1"/>
    <w:rsid w:val="00424CBA"/>
    <w:rPr>
      <w:rFonts w:ascii="Times New Roman" w:eastAsia="宋体" w:hAnsi="Times New Roman" w:cs="Times New Roman"/>
      <w:kern w:val="0"/>
      <w:sz w:val="24"/>
      <w:szCs w:val="24"/>
      <w:lang w:eastAsia="en-US"/>
    </w:rPr>
  </w:style>
  <w:style w:type="paragraph" w:customStyle="1" w:styleId="-4">
    <w:name w:val="标题-4"/>
    <w:basedOn w:val="4"/>
    <w:link w:val="-4Char"/>
    <w:rsid w:val="00424CBA"/>
    <w:pPr>
      <w:spacing w:before="240" w:after="240" w:line="360" w:lineRule="auto"/>
    </w:pPr>
    <w:rPr>
      <w:sz w:val="24"/>
    </w:rPr>
  </w:style>
  <w:style w:type="paragraph" w:styleId="af">
    <w:name w:val="Block Text"/>
    <w:basedOn w:val="a"/>
    <w:next w:val="a"/>
    <w:link w:val="Char6"/>
    <w:rsid w:val="00424CBA"/>
    <w:pPr>
      <w:suppressAutoHyphens/>
      <w:spacing w:line="480" w:lineRule="auto"/>
    </w:pPr>
    <w:rPr>
      <w:rFonts w:asciiTheme="minorHAnsi" w:hAnsiTheme="minorHAnsi" w:cstheme="minorBidi"/>
      <w:i/>
      <w:iCs/>
      <w:color w:val="000000"/>
      <w:kern w:val="2"/>
      <w:sz w:val="24"/>
      <w:lang w:eastAsia="en-US"/>
    </w:rPr>
  </w:style>
  <w:style w:type="paragraph" w:styleId="20">
    <w:name w:val="toc 2"/>
    <w:basedOn w:val="a"/>
    <w:next w:val="a"/>
    <w:rsid w:val="00424CBA"/>
    <w:pPr>
      <w:suppressAutoHyphens/>
      <w:spacing w:line="480" w:lineRule="auto"/>
      <w:ind w:leftChars="200" w:left="420"/>
    </w:pPr>
    <w:rPr>
      <w:rFonts w:eastAsia="宋体" w:cs="Times New Roman"/>
      <w:sz w:val="24"/>
      <w:lang w:eastAsia="en-US"/>
    </w:rPr>
  </w:style>
  <w:style w:type="character" w:customStyle="1" w:styleId="Char12">
    <w:name w:val="文档结构图 Char1"/>
    <w:basedOn w:val="a0"/>
    <w:uiPriority w:val="99"/>
    <w:semiHidden/>
    <w:rsid w:val="00424CBA"/>
    <w:rPr>
      <w:rFonts w:ascii="宋体"/>
      <w:sz w:val="18"/>
      <w:szCs w:val="18"/>
      <w:lang w:eastAsia="en-US"/>
    </w:rPr>
  </w:style>
  <w:style w:type="character" w:styleId="af0">
    <w:name w:val="annotation reference"/>
    <w:basedOn w:val="a0"/>
    <w:uiPriority w:val="99"/>
    <w:semiHidden/>
    <w:unhideWhenUsed/>
    <w:rsid w:val="00424CBA"/>
    <w:rPr>
      <w:sz w:val="21"/>
      <w:szCs w:val="21"/>
    </w:rPr>
  </w:style>
  <w:style w:type="character" w:styleId="af1">
    <w:name w:val="Intense Emphasis"/>
    <w:basedOn w:val="a0"/>
    <w:uiPriority w:val="21"/>
    <w:qFormat/>
    <w:rsid w:val="00424CBA"/>
    <w:rPr>
      <w:b/>
      <w:bCs/>
      <w:i/>
      <w:iCs/>
      <w:color w:val="4F81BD" w:themeColor="accent1"/>
    </w:rPr>
  </w:style>
  <w:style w:type="paragraph" w:styleId="af2">
    <w:name w:val="Revision"/>
    <w:hidden/>
    <w:uiPriority w:val="99"/>
    <w:semiHidden/>
    <w:rsid w:val="00424CBA"/>
    <w:rPr>
      <w:rFonts w:ascii="Times New Roman" w:eastAsia="宋体" w:hAnsi="Times New Roman" w:cs="Times New Roman"/>
      <w:kern w:val="0"/>
      <w:sz w:val="24"/>
      <w:szCs w:val="24"/>
      <w:lang w:eastAsia="en-US"/>
    </w:rPr>
  </w:style>
  <w:style w:type="character" w:customStyle="1" w:styleId="5Char">
    <w:name w:val="标题 5 Char"/>
    <w:basedOn w:val="a0"/>
    <w:link w:val="5"/>
    <w:uiPriority w:val="9"/>
    <w:semiHidden/>
    <w:rsid w:val="00586A58"/>
    <w:rPr>
      <w:rFonts w:ascii="Times New Roman" w:hAnsi="Times New Roman" w:cs="宋体"/>
      <w:b/>
      <w:bCs/>
      <w:kern w:val="0"/>
      <w:sz w:val="28"/>
      <w:szCs w:val="28"/>
    </w:rPr>
  </w:style>
  <w:style w:type="character" w:customStyle="1" w:styleId="6Char">
    <w:name w:val="标题 6 Char"/>
    <w:basedOn w:val="a0"/>
    <w:link w:val="6"/>
    <w:uiPriority w:val="9"/>
    <w:semiHidden/>
    <w:rsid w:val="00586A58"/>
    <w:rPr>
      <w:rFonts w:asciiTheme="majorHAnsi" w:eastAsiaTheme="majorEastAsia" w:hAnsiTheme="majorHAnsi" w:cstheme="majorBidi"/>
      <w:b/>
      <w:bCs/>
      <w:kern w:val="0"/>
      <w:sz w:val="24"/>
      <w:szCs w:val="24"/>
    </w:rPr>
  </w:style>
  <w:style w:type="character" w:customStyle="1" w:styleId="7Char">
    <w:name w:val="标题 7 Char"/>
    <w:basedOn w:val="a0"/>
    <w:link w:val="7"/>
    <w:uiPriority w:val="9"/>
    <w:semiHidden/>
    <w:rsid w:val="00586A58"/>
    <w:rPr>
      <w:rFonts w:ascii="Times New Roman" w:hAnsi="Times New Roman" w:cs="宋体"/>
      <w:b/>
      <w:bCs/>
      <w:kern w:val="0"/>
      <w:sz w:val="24"/>
      <w:szCs w:val="24"/>
    </w:rPr>
  </w:style>
  <w:style w:type="character" w:customStyle="1" w:styleId="8Char">
    <w:name w:val="标题 8 Char"/>
    <w:basedOn w:val="a0"/>
    <w:link w:val="8"/>
    <w:uiPriority w:val="9"/>
    <w:semiHidden/>
    <w:rsid w:val="00586A58"/>
    <w:rPr>
      <w:rFonts w:asciiTheme="majorHAnsi" w:eastAsiaTheme="majorEastAsia" w:hAnsiTheme="majorHAnsi" w:cstheme="majorBidi"/>
      <w:kern w:val="0"/>
      <w:sz w:val="24"/>
      <w:szCs w:val="24"/>
    </w:rPr>
  </w:style>
  <w:style w:type="character" w:customStyle="1" w:styleId="9Char">
    <w:name w:val="标题 9 Char"/>
    <w:basedOn w:val="a0"/>
    <w:link w:val="9"/>
    <w:uiPriority w:val="9"/>
    <w:semiHidden/>
    <w:rsid w:val="00586A58"/>
    <w:rPr>
      <w:rFonts w:asciiTheme="majorHAnsi" w:eastAsiaTheme="majorEastAsia" w:hAnsiTheme="majorHAnsi" w:cstheme="majorBidi"/>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5087</Words>
  <Characters>29001</Characters>
  <Application>Microsoft Office Word</Application>
  <DocSecurity>0</DocSecurity>
  <Lines>241</Lines>
  <Paragraphs>68</Paragraphs>
  <ScaleCrop>false</ScaleCrop>
  <Company>IMM</Company>
  <LinksUpToDate>false</LinksUpToDate>
  <CharactersWithSpaces>34020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Qufeng</dc:creator>
  <cp:lastModifiedBy>Qu Feng</cp:lastModifiedBy>
  <cp:revision>6</cp:revision>
  <cp:lastPrinted>2012-05-24T13:42:00Z</cp:lastPrinted>
  <dcterms:created xsi:type="dcterms:W3CDTF">2012-11-20T13:19:00Z</dcterms:created>
  <dcterms:modified xsi:type="dcterms:W3CDTF">2012-11-24T06:29:00Z</dcterms:modified>
</cp:coreProperties>
</file>