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3B" w:rsidRPr="00A160AE" w:rsidRDefault="001B573B" w:rsidP="001B573B">
      <w:pPr>
        <w:spacing w:line="480" w:lineRule="auto"/>
        <w:rPr>
          <w:rFonts w:ascii="Times New Roman" w:hAnsi="Times New Roman"/>
          <w:b/>
        </w:rPr>
      </w:pPr>
      <w:proofErr w:type="gramStart"/>
      <w:r w:rsidRPr="00A160AE">
        <w:rPr>
          <w:rFonts w:ascii="Times New Roman" w:hAnsi="Times New Roman"/>
          <w:b/>
        </w:rPr>
        <w:t>Supplemental Table 1.</w:t>
      </w:r>
      <w:proofErr w:type="gramEnd"/>
      <w:r w:rsidRPr="00A160AE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440"/>
        <w:gridCol w:w="1620"/>
        <w:gridCol w:w="540"/>
        <w:gridCol w:w="1980"/>
        <w:gridCol w:w="1368"/>
      </w:tblGrid>
      <w:tr w:rsidR="001B573B" w:rsidRPr="00D61E9C" w:rsidTr="006969FD">
        <w:tc>
          <w:tcPr>
            <w:tcW w:w="2628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Cell Line</w:t>
            </w:r>
          </w:p>
        </w:tc>
        <w:tc>
          <w:tcPr>
            <w:tcW w:w="14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C</w:t>
            </w:r>
            <w:r w:rsidRPr="00D61E9C">
              <w:rPr>
                <w:rFonts w:ascii="Times New Roman" w:hAnsi="Times New Roman"/>
              </w:rPr>
              <w:t xml:space="preserve"> 3 active</w:t>
            </w:r>
          </w:p>
        </w:tc>
        <w:tc>
          <w:tcPr>
            <w:tcW w:w="162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C</w:t>
            </w:r>
            <w:r w:rsidRPr="00D61E9C">
              <w:rPr>
                <w:rFonts w:ascii="Times New Roman" w:hAnsi="Times New Roman"/>
              </w:rPr>
              <w:t xml:space="preserve"> 3 inactive</w:t>
            </w:r>
          </w:p>
        </w:tc>
        <w:tc>
          <w:tcPr>
            <w:tcW w:w="5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n</w:t>
            </w:r>
          </w:p>
        </w:tc>
        <w:tc>
          <w:tcPr>
            <w:tcW w:w="198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% active caspase</w:t>
            </w:r>
          </w:p>
        </w:tc>
        <w:tc>
          <w:tcPr>
            <w:tcW w:w="1368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  <w:b/>
              </w:rPr>
            </w:pPr>
            <w:r w:rsidRPr="00D61E9C">
              <w:rPr>
                <w:rFonts w:ascii="Times New Roman" w:hAnsi="Times New Roman"/>
              </w:rPr>
              <w:t>Fisher’s exact test</w:t>
            </w:r>
          </w:p>
        </w:tc>
      </w:tr>
      <w:tr w:rsidR="001B573B" w:rsidRPr="00D61E9C" w:rsidTr="006969FD">
        <w:tc>
          <w:tcPr>
            <w:tcW w:w="262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Control shRNA (MC)</w:t>
            </w:r>
          </w:p>
        </w:tc>
        <w:tc>
          <w:tcPr>
            <w:tcW w:w="14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56</w:t>
            </w:r>
          </w:p>
        </w:tc>
        <w:tc>
          <w:tcPr>
            <w:tcW w:w="162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66</w:t>
            </w:r>
          </w:p>
        </w:tc>
        <w:tc>
          <w:tcPr>
            <w:tcW w:w="198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85%</w:t>
            </w:r>
          </w:p>
        </w:tc>
        <w:tc>
          <w:tcPr>
            <w:tcW w:w="136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</w:p>
        </w:tc>
      </w:tr>
      <w:tr w:rsidR="001B573B" w:rsidRPr="00D61E9C" w:rsidTr="006969FD">
        <w:tc>
          <w:tcPr>
            <w:tcW w:w="262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Hugl1 shRNA (MH11)</w:t>
            </w:r>
          </w:p>
        </w:tc>
        <w:tc>
          <w:tcPr>
            <w:tcW w:w="14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27</w:t>
            </w:r>
          </w:p>
        </w:tc>
        <w:tc>
          <w:tcPr>
            <w:tcW w:w="162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37</w:t>
            </w:r>
          </w:p>
        </w:tc>
        <w:tc>
          <w:tcPr>
            <w:tcW w:w="198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73%</w:t>
            </w:r>
          </w:p>
        </w:tc>
        <w:tc>
          <w:tcPr>
            <w:tcW w:w="136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p = 0.1943</w:t>
            </w:r>
          </w:p>
        </w:tc>
      </w:tr>
      <w:tr w:rsidR="001B573B" w:rsidRPr="00D61E9C" w:rsidTr="006969FD">
        <w:tc>
          <w:tcPr>
            <w:tcW w:w="262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Hugl2 shRNA (MH2C)</w:t>
            </w:r>
          </w:p>
        </w:tc>
        <w:tc>
          <w:tcPr>
            <w:tcW w:w="14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27</w:t>
            </w:r>
          </w:p>
        </w:tc>
        <w:tc>
          <w:tcPr>
            <w:tcW w:w="162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35</w:t>
            </w:r>
          </w:p>
        </w:tc>
        <w:tc>
          <w:tcPr>
            <w:tcW w:w="1980" w:type="dxa"/>
          </w:tcPr>
          <w:p w:rsidR="001B573B" w:rsidRPr="00D61E9C" w:rsidRDefault="001B573B" w:rsidP="006969FD">
            <w:pPr>
              <w:jc w:val="center"/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77%</w:t>
            </w:r>
          </w:p>
        </w:tc>
        <w:tc>
          <w:tcPr>
            <w:tcW w:w="1368" w:type="dxa"/>
          </w:tcPr>
          <w:p w:rsidR="001B573B" w:rsidRPr="00D61E9C" w:rsidRDefault="001B573B" w:rsidP="006969FD">
            <w:pPr>
              <w:rPr>
                <w:rFonts w:ascii="Times New Roman" w:hAnsi="Times New Roman"/>
              </w:rPr>
            </w:pPr>
            <w:r w:rsidRPr="00D61E9C">
              <w:rPr>
                <w:rFonts w:ascii="Times New Roman" w:hAnsi="Times New Roman"/>
              </w:rPr>
              <w:t>p = 0.4144</w:t>
            </w:r>
          </w:p>
        </w:tc>
      </w:tr>
    </w:tbl>
    <w:p w:rsidR="00D67CEC" w:rsidRDefault="00D67CEC"/>
    <w:sectPr w:rsidR="00D67CEC" w:rsidSect="00D6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573B"/>
    <w:rsid w:val="001B573B"/>
    <w:rsid w:val="00D6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3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1</cp:revision>
  <dcterms:created xsi:type="dcterms:W3CDTF">2012-08-29T02:36:00Z</dcterms:created>
  <dcterms:modified xsi:type="dcterms:W3CDTF">2012-08-29T02:36:00Z</dcterms:modified>
</cp:coreProperties>
</file>