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2E5" w:rsidRDefault="003062E5" w:rsidP="003062E5">
      <w:r>
        <w:t xml:space="preserve">The </w:t>
      </w:r>
      <w:proofErr w:type="spellStart"/>
      <w:r>
        <w:t>vesikari</w:t>
      </w:r>
      <w:proofErr w:type="spellEnd"/>
      <w:r>
        <w:t xml:space="preserve"> score is the sum of the following individual scores, assigned to each patient based on the collected information in the WHO surveillance: </w:t>
      </w:r>
    </w:p>
    <w:p w:rsidR="003062E5" w:rsidRDefault="003062E5" w:rsidP="003062E5">
      <w:bookmarkStart w:id="0" w:name="_GoBack"/>
      <w:bookmarkEnd w:id="0"/>
    </w:p>
    <w:p w:rsidR="003062E5" w:rsidRDefault="003062E5" w:rsidP="003062E5">
      <w:r>
        <w:t xml:space="preserve">Duration diarrhoea &lt;5 days </w:t>
      </w:r>
      <w:r>
        <w:tab/>
      </w:r>
      <w:r>
        <w:tab/>
        <w:t>= 1</w:t>
      </w:r>
    </w:p>
    <w:p w:rsidR="003062E5" w:rsidRDefault="003062E5" w:rsidP="003062E5">
      <w:r>
        <w:t>Duration diarrhoea = 5 days</w:t>
      </w:r>
      <w:r>
        <w:tab/>
      </w:r>
      <w:r>
        <w:tab/>
        <w:t>= 2</w:t>
      </w:r>
    </w:p>
    <w:p w:rsidR="003062E5" w:rsidRDefault="003062E5" w:rsidP="003062E5">
      <w:r>
        <w:t xml:space="preserve">Duration diarrhoea &gt;5 days </w:t>
      </w:r>
      <w:r>
        <w:tab/>
      </w:r>
      <w:r>
        <w:tab/>
        <w:t>= 3</w:t>
      </w:r>
    </w:p>
    <w:p w:rsidR="003062E5" w:rsidRDefault="003062E5" w:rsidP="003062E5">
      <w:r>
        <w:t>Diarrhoea episodes &lt; 4</w:t>
      </w:r>
      <w:r>
        <w:tab/>
      </w:r>
      <w:r>
        <w:tab/>
        <w:t>= 1</w:t>
      </w:r>
    </w:p>
    <w:p w:rsidR="003062E5" w:rsidRDefault="003062E5" w:rsidP="003062E5">
      <w:r>
        <w:t>Diarrhoea episodes = 4</w:t>
      </w:r>
      <w:r>
        <w:tab/>
      </w:r>
      <w:r>
        <w:tab/>
        <w:t>= 2</w:t>
      </w:r>
    </w:p>
    <w:p w:rsidR="003062E5" w:rsidRDefault="003062E5" w:rsidP="003062E5">
      <w:r>
        <w:t>Diarrhoea episodes &gt; 4</w:t>
      </w:r>
      <w:r>
        <w:tab/>
      </w:r>
      <w:r>
        <w:tab/>
        <w:t>= 3</w:t>
      </w:r>
    </w:p>
    <w:p w:rsidR="003062E5" w:rsidRDefault="003062E5" w:rsidP="003062E5">
      <w:r>
        <w:t>Duration vomiting = 1 day</w:t>
      </w:r>
      <w:r>
        <w:tab/>
      </w:r>
      <w:r>
        <w:tab/>
        <w:t>= 1</w:t>
      </w:r>
    </w:p>
    <w:p w:rsidR="003062E5" w:rsidRDefault="003062E5" w:rsidP="003062E5">
      <w:r>
        <w:t>Duration vomiting = 2 days</w:t>
      </w:r>
      <w:r>
        <w:tab/>
      </w:r>
      <w:r>
        <w:tab/>
        <w:t>= 2</w:t>
      </w:r>
    </w:p>
    <w:p w:rsidR="003062E5" w:rsidRDefault="003062E5" w:rsidP="003062E5">
      <w:r>
        <w:t>Duration vomiting &gt; 2 days</w:t>
      </w:r>
      <w:r>
        <w:tab/>
      </w:r>
      <w:r>
        <w:tab/>
        <w:t>= 3</w:t>
      </w:r>
    </w:p>
    <w:p w:rsidR="003062E5" w:rsidRDefault="003062E5" w:rsidP="003062E5">
      <w:r>
        <w:t>Vomiting episodes = 0</w:t>
      </w:r>
      <w:r>
        <w:tab/>
      </w:r>
      <w:r>
        <w:tab/>
        <w:t>= 0</w:t>
      </w:r>
    </w:p>
    <w:p w:rsidR="003062E5" w:rsidRDefault="003062E5" w:rsidP="003062E5">
      <w:r>
        <w:t>Vomiting episodes = 1</w:t>
      </w:r>
      <w:r>
        <w:tab/>
      </w:r>
      <w:r>
        <w:tab/>
        <w:t>= 1</w:t>
      </w:r>
    </w:p>
    <w:p w:rsidR="003062E5" w:rsidRDefault="003062E5" w:rsidP="003062E5">
      <w:r>
        <w:t>Vomiting episodes = 2-4</w:t>
      </w:r>
      <w:r>
        <w:tab/>
      </w:r>
      <w:r>
        <w:tab/>
        <w:t>= 2</w:t>
      </w:r>
    </w:p>
    <w:p w:rsidR="003062E5" w:rsidRDefault="003062E5" w:rsidP="003062E5">
      <w:r>
        <w:t>Vomiting episodes &gt; 4</w:t>
      </w:r>
      <w:r>
        <w:tab/>
      </w:r>
      <w:r>
        <w:tab/>
        <w:t>= 3</w:t>
      </w:r>
    </w:p>
    <w:p w:rsidR="003062E5" w:rsidRDefault="003062E5" w:rsidP="003062E5">
      <w:r>
        <w:t xml:space="preserve">No fever </w:t>
      </w:r>
      <w:r>
        <w:tab/>
      </w:r>
      <w:r>
        <w:tab/>
      </w:r>
      <w:r>
        <w:tab/>
      </w:r>
      <w:r>
        <w:tab/>
        <w:t>= 0</w:t>
      </w:r>
      <w:r>
        <w:tab/>
      </w:r>
      <w:r>
        <w:tab/>
      </w:r>
    </w:p>
    <w:p w:rsidR="003062E5" w:rsidRDefault="003062E5" w:rsidP="003062E5">
      <w:r>
        <w:t>Fever 37-38.4</w:t>
      </w:r>
      <w:r>
        <w:tab/>
      </w:r>
      <w:r>
        <w:tab/>
      </w:r>
      <w:r>
        <w:tab/>
      </w:r>
      <w:r>
        <w:tab/>
        <w:t>= 1</w:t>
      </w:r>
    </w:p>
    <w:p w:rsidR="003062E5" w:rsidRDefault="003062E5" w:rsidP="003062E5">
      <w:r>
        <w:t>Fever 38.5-38.9</w:t>
      </w:r>
      <w:r>
        <w:tab/>
      </w:r>
      <w:r>
        <w:tab/>
      </w:r>
      <w:r>
        <w:tab/>
        <w:t>= 2</w:t>
      </w:r>
    </w:p>
    <w:p w:rsidR="003062E5" w:rsidRDefault="003062E5" w:rsidP="003062E5">
      <w:r>
        <w:t>Fever &gt;= 39</w:t>
      </w:r>
      <w:r>
        <w:tab/>
      </w:r>
      <w:r>
        <w:tab/>
      </w:r>
      <w:r>
        <w:tab/>
      </w:r>
      <w:r>
        <w:tab/>
        <w:t>= 3</w:t>
      </w:r>
    </w:p>
    <w:p w:rsidR="003062E5" w:rsidRDefault="003062E5" w:rsidP="003062E5">
      <w:r>
        <w:t>Dehydration “None”</w:t>
      </w:r>
      <w:r>
        <w:tab/>
      </w:r>
      <w:r>
        <w:tab/>
      </w:r>
      <w:r>
        <w:tab/>
        <w:t>= 0</w:t>
      </w:r>
    </w:p>
    <w:p w:rsidR="003062E5" w:rsidRDefault="003062E5" w:rsidP="003062E5">
      <w:r>
        <w:t>Dehydration “Some”</w:t>
      </w:r>
      <w:r>
        <w:tab/>
      </w:r>
      <w:r>
        <w:tab/>
      </w:r>
      <w:r>
        <w:tab/>
        <w:t>= 2</w:t>
      </w:r>
    </w:p>
    <w:p w:rsidR="003062E5" w:rsidRDefault="003062E5" w:rsidP="003062E5">
      <w:r>
        <w:t>Dehydration “Severe or Shock”</w:t>
      </w:r>
      <w:r>
        <w:tab/>
        <w:t>= 3</w:t>
      </w:r>
    </w:p>
    <w:p w:rsidR="003062E5" w:rsidRDefault="003062E5" w:rsidP="003062E5">
      <w:r>
        <w:t>Medical treatment</w:t>
      </w:r>
      <w:r>
        <w:tab/>
      </w:r>
      <w:r>
        <w:tab/>
      </w:r>
      <w:r>
        <w:tab/>
        <w:t>= 1 (sites THC, NHC)</w:t>
      </w:r>
    </w:p>
    <w:p w:rsidR="003062E5" w:rsidRDefault="003062E5" w:rsidP="003062E5">
      <w:r>
        <w:t xml:space="preserve">Hospitalised treatment  </w:t>
      </w:r>
      <w:r>
        <w:tab/>
      </w:r>
      <w:r>
        <w:tab/>
        <w:t>= 2 (sites KNH EMB KDH and SDH)</w:t>
      </w:r>
    </w:p>
    <w:p w:rsidR="00762566" w:rsidRDefault="00762566"/>
    <w:sectPr w:rsidR="007625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2E5"/>
    <w:rsid w:val="003062E5"/>
    <w:rsid w:val="004F19D8"/>
    <w:rsid w:val="00555FEA"/>
    <w:rsid w:val="00762566"/>
    <w:rsid w:val="00D9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06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06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</dc:creator>
  <cp:lastModifiedBy>AJ</cp:lastModifiedBy>
  <cp:revision>2</cp:revision>
  <dcterms:created xsi:type="dcterms:W3CDTF">2012-09-18T12:13:00Z</dcterms:created>
  <dcterms:modified xsi:type="dcterms:W3CDTF">2012-09-18T12:13:00Z</dcterms:modified>
</cp:coreProperties>
</file>