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571D8" w14:textId="775F1E74" w:rsidR="000C43EE" w:rsidRPr="00CA7C15" w:rsidRDefault="000C43EE" w:rsidP="000C43EE">
      <w:pPr>
        <w:rPr>
          <w:rFonts w:ascii="Times New Roman" w:hAnsi="Times New Roman" w:cs="Times New Roman"/>
          <w:sz w:val="24"/>
          <w:szCs w:val="24"/>
        </w:rPr>
      </w:pPr>
      <w:r w:rsidRPr="00CA7C15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570456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Pr="00CA7C15">
        <w:rPr>
          <w:rFonts w:ascii="Times New Roman" w:hAnsi="Times New Roman" w:cs="Times New Roman"/>
          <w:sz w:val="24"/>
          <w:szCs w:val="24"/>
        </w:rPr>
        <w:t xml:space="preserve"> Association of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7C15">
        <w:rPr>
          <w:rFonts w:ascii="Times New Roman" w:hAnsi="Times New Roman" w:cs="Times New Roman"/>
          <w:sz w:val="24"/>
          <w:szCs w:val="24"/>
        </w:rPr>
        <w:t xml:space="preserve"> SNPs with quantitative traits related to glucose metabolism in </w:t>
      </w:r>
      <w:r>
        <w:rPr>
          <w:rFonts w:ascii="Times New Roman" w:hAnsi="Times New Roman" w:cs="Times New Roman"/>
          <w:sz w:val="24"/>
          <w:szCs w:val="24"/>
        </w:rPr>
        <w:t>European populations</w:t>
      </w:r>
    </w:p>
    <w:tbl>
      <w:tblPr>
        <w:tblW w:w="6551" w:type="pct"/>
        <w:tblInd w:w="-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1133"/>
        <w:gridCol w:w="1416"/>
        <w:gridCol w:w="1557"/>
        <w:gridCol w:w="934"/>
        <w:gridCol w:w="1416"/>
        <w:gridCol w:w="996"/>
        <w:gridCol w:w="1701"/>
        <w:gridCol w:w="991"/>
      </w:tblGrid>
      <w:tr w:rsidR="000C43EE" w:rsidRPr="00CA7C15" w14:paraId="3E5C4E66" w14:textId="77777777" w:rsidTr="000C43EE">
        <w:trPr>
          <w:cantSplit/>
        </w:trPr>
        <w:tc>
          <w:tcPr>
            <w:tcW w:w="558" w:type="pct"/>
            <w:vMerge w:val="restart"/>
            <w:tcBorders>
              <w:left w:val="nil"/>
              <w:right w:val="nil"/>
            </w:tcBorders>
            <w:vAlign w:val="center"/>
          </w:tcPr>
          <w:p w14:paraId="4C7D45E8" w14:textId="77777777" w:rsidR="000C43EE" w:rsidRPr="00CA7C15" w:rsidRDefault="000C43EE" w:rsidP="002E440C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SNP</w:t>
            </w:r>
          </w:p>
        </w:tc>
        <w:tc>
          <w:tcPr>
            <w:tcW w:w="496" w:type="pct"/>
            <w:vMerge w:val="restart"/>
            <w:tcBorders>
              <w:left w:val="nil"/>
              <w:right w:val="nil"/>
            </w:tcBorders>
            <w:vAlign w:val="center"/>
          </w:tcPr>
          <w:p w14:paraId="7CEFB855" w14:textId="77777777" w:rsidR="000C43EE" w:rsidRPr="00CA7C15" w:rsidRDefault="000C43EE" w:rsidP="002E440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620" w:type="pct"/>
            <w:vMerge w:val="restart"/>
            <w:tcBorders>
              <w:left w:val="nil"/>
              <w:right w:val="nil"/>
            </w:tcBorders>
            <w:vAlign w:val="center"/>
          </w:tcPr>
          <w:p w14:paraId="137F9A08" w14:textId="77777777" w:rsidR="000C43EE" w:rsidRPr="00CA7C15" w:rsidRDefault="000C43EE" w:rsidP="002E440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Risk </w:t>
            </w:r>
            <w:proofErr w:type="spellStart"/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Allele</w:t>
            </w:r>
            <w:r w:rsidRPr="00CA7C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91" w:type="pct"/>
            <w:gridSpan w:val="2"/>
            <w:tcBorders>
              <w:left w:val="nil"/>
              <w:right w:val="nil"/>
            </w:tcBorders>
          </w:tcPr>
          <w:p w14:paraId="2144CFD8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HOMA-</w:t>
            </w:r>
            <w:proofErr w:type="spellStart"/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Pr="00CA7C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056" w:type="pct"/>
            <w:gridSpan w:val="2"/>
            <w:tcBorders>
              <w:left w:val="nil"/>
              <w:right w:val="nil"/>
            </w:tcBorders>
          </w:tcPr>
          <w:p w14:paraId="67E64804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HOMA-</w:t>
            </w:r>
            <w:r w:rsidRPr="00CA7C15">
              <w:rPr>
                <w:rFonts w:ascii="Symbol" w:hAnsi="Symbol" w:cs="Symbol"/>
                <w:sz w:val="20"/>
                <w:szCs w:val="20"/>
              </w:rPr>
              <w:t></w:t>
            </w:r>
            <w:r w:rsidRPr="00CA7C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9" w:type="pct"/>
            <w:gridSpan w:val="2"/>
            <w:tcBorders>
              <w:left w:val="nil"/>
              <w:right w:val="nil"/>
            </w:tcBorders>
          </w:tcPr>
          <w:p w14:paraId="0865A44A" w14:textId="0BB5B665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FPG</w:t>
            </w:r>
          </w:p>
        </w:tc>
      </w:tr>
      <w:tr w:rsidR="000C43EE" w:rsidRPr="00CA7C15" w14:paraId="4615E44A" w14:textId="77777777" w:rsidTr="000C43EE">
        <w:trPr>
          <w:cantSplit/>
        </w:trPr>
        <w:tc>
          <w:tcPr>
            <w:tcW w:w="558" w:type="pct"/>
            <w:vMerge/>
            <w:tcBorders>
              <w:left w:val="nil"/>
              <w:right w:val="nil"/>
            </w:tcBorders>
          </w:tcPr>
          <w:p w14:paraId="76387CA3" w14:textId="77777777" w:rsidR="000C43EE" w:rsidRPr="00CA7C15" w:rsidRDefault="000C43EE" w:rsidP="002E440C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nil"/>
              <w:right w:val="nil"/>
            </w:tcBorders>
          </w:tcPr>
          <w:p w14:paraId="70127465" w14:textId="77777777" w:rsidR="000C43EE" w:rsidRPr="00CA7C15" w:rsidRDefault="000C43EE" w:rsidP="002E440C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nil"/>
              <w:right w:val="nil"/>
            </w:tcBorders>
          </w:tcPr>
          <w:p w14:paraId="0F083836" w14:textId="77777777" w:rsidR="000C43EE" w:rsidRPr="00CA7C15" w:rsidRDefault="000C43EE" w:rsidP="002E440C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left w:val="nil"/>
              <w:right w:val="nil"/>
            </w:tcBorders>
            <w:vAlign w:val="center"/>
          </w:tcPr>
          <w:p w14:paraId="49612A49" w14:textId="77777777" w:rsidR="000C43EE" w:rsidRPr="00CA7C15" w:rsidRDefault="000C43EE" w:rsidP="002E440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Effect (SE)</w:t>
            </w:r>
          </w:p>
        </w:tc>
        <w:tc>
          <w:tcPr>
            <w:tcW w:w="409" w:type="pct"/>
            <w:tcBorders>
              <w:left w:val="nil"/>
              <w:right w:val="nil"/>
            </w:tcBorders>
            <w:vAlign w:val="center"/>
          </w:tcPr>
          <w:p w14:paraId="2FA014FA" w14:textId="77777777" w:rsidR="000C43EE" w:rsidRPr="00CA7C15" w:rsidRDefault="000C43EE" w:rsidP="002E440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proofErr w:type="gramEnd"/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620" w:type="pct"/>
            <w:tcBorders>
              <w:left w:val="nil"/>
              <w:right w:val="nil"/>
            </w:tcBorders>
            <w:vAlign w:val="center"/>
          </w:tcPr>
          <w:p w14:paraId="2B518839" w14:textId="77777777" w:rsidR="000C43EE" w:rsidRPr="00CA7C15" w:rsidRDefault="000C43EE" w:rsidP="002E440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Effect (SE)</w:t>
            </w:r>
          </w:p>
        </w:tc>
        <w:tc>
          <w:tcPr>
            <w:tcW w:w="436" w:type="pct"/>
            <w:tcBorders>
              <w:left w:val="nil"/>
              <w:right w:val="nil"/>
            </w:tcBorders>
            <w:vAlign w:val="center"/>
          </w:tcPr>
          <w:p w14:paraId="71E3BE88" w14:textId="77777777" w:rsidR="000C43EE" w:rsidRPr="00CA7C15" w:rsidRDefault="000C43EE" w:rsidP="002E440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proofErr w:type="gramEnd"/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745" w:type="pct"/>
            <w:tcBorders>
              <w:left w:val="nil"/>
              <w:right w:val="nil"/>
            </w:tcBorders>
            <w:vAlign w:val="center"/>
          </w:tcPr>
          <w:p w14:paraId="491160B7" w14:textId="77777777" w:rsidR="000C43EE" w:rsidRPr="00CA7C15" w:rsidRDefault="000C43EE" w:rsidP="002E440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Effect (SE)</w:t>
            </w:r>
          </w:p>
        </w:tc>
        <w:tc>
          <w:tcPr>
            <w:tcW w:w="434" w:type="pct"/>
            <w:tcBorders>
              <w:left w:val="nil"/>
              <w:right w:val="nil"/>
            </w:tcBorders>
            <w:vAlign w:val="center"/>
          </w:tcPr>
          <w:p w14:paraId="3AB82951" w14:textId="77777777" w:rsidR="000C43EE" w:rsidRPr="00CA7C15" w:rsidRDefault="000C43EE" w:rsidP="002E440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proofErr w:type="gramEnd"/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</w:tr>
      <w:tr w:rsidR="000C43EE" w:rsidRPr="00CA7C15" w14:paraId="28D52324" w14:textId="77777777" w:rsidTr="000C43EE">
        <w:tc>
          <w:tcPr>
            <w:tcW w:w="558" w:type="pct"/>
            <w:tcBorders>
              <w:left w:val="nil"/>
              <w:right w:val="nil"/>
            </w:tcBorders>
            <w:vAlign w:val="center"/>
          </w:tcPr>
          <w:p w14:paraId="50E3B8E2" w14:textId="77777777" w:rsidR="000C43EE" w:rsidRPr="00CA7C15" w:rsidRDefault="000C43EE" w:rsidP="002E440C">
            <w:pPr>
              <w:spacing w:line="480" w:lineRule="auto"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proofErr w:type="gramStart"/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rs3923113</w:t>
            </w:r>
            <w:proofErr w:type="gramEnd"/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14:paraId="4B389350" w14:textId="77777777" w:rsidR="000C43EE" w:rsidRPr="00CA7C15" w:rsidRDefault="000C43EE" w:rsidP="002E440C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i/>
                <w:iCs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Pr="00CA7C15">
              <w:rPr>
                <w:rFonts w:ascii="Times New Roman" w:hAnsi="Times New Roman" w:cs="Times New Roman" w:hint="eastAsia"/>
                <w:i/>
                <w:iCs/>
                <w:sz w:val="20"/>
                <w:szCs w:val="20"/>
              </w:rPr>
              <w:t>RB</w:t>
            </w:r>
            <w:r w:rsidRPr="00CA7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20" w:type="pct"/>
            <w:tcBorders>
              <w:left w:val="nil"/>
              <w:right w:val="nil"/>
            </w:tcBorders>
            <w:vAlign w:val="center"/>
          </w:tcPr>
          <w:p w14:paraId="54783C67" w14:textId="77777777" w:rsidR="000C43EE" w:rsidRPr="00CA7C15" w:rsidRDefault="000C43EE" w:rsidP="002E440C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82" w:type="pct"/>
            <w:tcBorders>
              <w:left w:val="nil"/>
              <w:right w:val="nil"/>
            </w:tcBorders>
          </w:tcPr>
          <w:p w14:paraId="23B21B2E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left w:val="nil"/>
              <w:right w:val="nil"/>
            </w:tcBorders>
          </w:tcPr>
          <w:p w14:paraId="02C96C70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620" w:type="pct"/>
            <w:tcBorders>
              <w:left w:val="nil"/>
              <w:right w:val="nil"/>
            </w:tcBorders>
          </w:tcPr>
          <w:p w14:paraId="0451A50F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left w:val="nil"/>
              <w:right w:val="nil"/>
            </w:tcBorders>
          </w:tcPr>
          <w:p w14:paraId="4B35F5E9" w14:textId="77777777" w:rsidR="000C43EE" w:rsidRPr="00CA7C15" w:rsidRDefault="000C43EE" w:rsidP="002E440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0.0936</w:t>
            </w:r>
          </w:p>
        </w:tc>
        <w:tc>
          <w:tcPr>
            <w:tcW w:w="745" w:type="pct"/>
            <w:tcBorders>
              <w:left w:val="nil"/>
              <w:right w:val="nil"/>
            </w:tcBorders>
          </w:tcPr>
          <w:p w14:paraId="7027C4B9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 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" w:type="pct"/>
            <w:tcBorders>
              <w:left w:val="nil"/>
              <w:right w:val="nil"/>
            </w:tcBorders>
          </w:tcPr>
          <w:p w14:paraId="40B2DD00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3666</w:t>
            </w:r>
          </w:p>
        </w:tc>
      </w:tr>
      <w:tr w:rsidR="000C43EE" w:rsidRPr="00CA7C15" w14:paraId="31FC5107" w14:textId="77777777" w:rsidTr="000C43EE">
        <w:tc>
          <w:tcPr>
            <w:tcW w:w="558" w:type="pct"/>
            <w:tcBorders>
              <w:left w:val="nil"/>
              <w:right w:val="nil"/>
            </w:tcBorders>
            <w:vAlign w:val="center"/>
          </w:tcPr>
          <w:p w14:paraId="13B1E343" w14:textId="77777777" w:rsidR="000C43EE" w:rsidRPr="00CA7C15" w:rsidRDefault="000C43EE" w:rsidP="002E440C">
            <w:pPr>
              <w:spacing w:line="480" w:lineRule="auto"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proofErr w:type="gramStart"/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rs16861329</w:t>
            </w:r>
            <w:proofErr w:type="gramEnd"/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14:paraId="2A684A3F" w14:textId="77777777" w:rsidR="000C43EE" w:rsidRPr="00CA7C15" w:rsidRDefault="000C43EE" w:rsidP="002E440C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i/>
                <w:iCs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ST6GAL1</w:t>
            </w:r>
          </w:p>
        </w:tc>
        <w:tc>
          <w:tcPr>
            <w:tcW w:w="620" w:type="pct"/>
            <w:tcBorders>
              <w:left w:val="nil"/>
              <w:right w:val="nil"/>
            </w:tcBorders>
            <w:vAlign w:val="center"/>
          </w:tcPr>
          <w:p w14:paraId="7DF5229B" w14:textId="77777777" w:rsidR="000C43EE" w:rsidRPr="00CA7C15" w:rsidRDefault="000C43EE" w:rsidP="002E440C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682" w:type="pct"/>
            <w:tcBorders>
              <w:left w:val="nil"/>
              <w:right w:val="nil"/>
            </w:tcBorders>
          </w:tcPr>
          <w:p w14:paraId="403D9EB4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left w:val="nil"/>
              <w:right w:val="nil"/>
            </w:tcBorders>
          </w:tcPr>
          <w:p w14:paraId="16FE25C0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6978</w:t>
            </w:r>
          </w:p>
        </w:tc>
        <w:tc>
          <w:tcPr>
            <w:tcW w:w="620" w:type="pct"/>
            <w:tcBorders>
              <w:left w:val="nil"/>
              <w:right w:val="nil"/>
            </w:tcBorders>
          </w:tcPr>
          <w:p w14:paraId="2EFAFFBB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left w:val="nil"/>
              <w:right w:val="nil"/>
            </w:tcBorders>
          </w:tcPr>
          <w:p w14:paraId="6E317FA0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7482</w:t>
            </w:r>
          </w:p>
        </w:tc>
        <w:tc>
          <w:tcPr>
            <w:tcW w:w="745" w:type="pct"/>
            <w:tcBorders>
              <w:left w:val="nil"/>
              <w:right w:val="nil"/>
            </w:tcBorders>
          </w:tcPr>
          <w:p w14:paraId="7BF9FD08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 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" w:type="pct"/>
            <w:tcBorders>
              <w:left w:val="nil"/>
              <w:right w:val="nil"/>
            </w:tcBorders>
          </w:tcPr>
          <w:p w14:paraId="406D08ED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9907</w:t>
            </w:r>
          </w:p>
        </w:tc>
      </w:tr>
      <w:tr w:rsidR="000C43EE" w:rsidRPr="00CA7C15" w14:paraId="20EFEDEC" w14:textId="77777777" w:rsidTr="000C43EE">
        <w:tc>
          <w:tcPr>
            <w:tcW w:w="558" w:type="pct"/>
            <w:tcBorders>
              <w:left w:val="nil"/>
              <w:right w:val="nil"/>
            </w:tcBorders>
            <w:vAlign w:val="center"/>
          </w:tcPr>
          <w:p w14:paraId="37BD46B8" w14:textId="77777777" w:rsidR="000C43EE" w:rsidRPr="00CA7C15" w:rsidRDefault="000C43EE" w:rsidP="002E440C">
            <w:pPr>
              <w:spacing w:line="480" w:lineRule="auto"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proofErr w:type="gramStart"/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rs1802295</w:t>
            </w:r>
            <w:proofErr w:type="gramEnd"/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14:paraId="734EDE20" w14:textId="77777777" w:rsidR="000C43EE" w:rsidRPr="00CA7C15" w:rsidRDefault="000C43EE" w:rsidP="002E440C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i/>
                <w:iCs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VPS26A</w:t>
            </w:r>
          </w:p>
        </w:tc>
        <w:tc>
          <w:tcPr>
            <w:tcW w:w="620" w:type="pct"/>
            <w:tcBorders>
              <w:left w:val="nil"/>
              <w:right w:val="nil"/>
            </w:tcBorders>
            <w:vAlign w:val="center"/>
          </w:tcPr>
          <w:p w14:paraId="33AC774C" w14:textId="77777777" w:rsidR="000C43EE" w:rsidRPr="00CA7C15" w:rsidRDefault="000C43EE" w:rsidP="002E440C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82" w:type="pct"/>
            <w:tcBorders>
              <w:left w:val="nil"/>
              <w:right w:val="nil"/>
            </w:tcBorders>
          </w:tcPr>
          <w:p w14:paraId="7A697A3E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-0.0005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left w:val="nil"/>
              <w:right w:val="nil"/>
            </w:tcBorders>
          </w:tcPr>
          <w:p w14:paraId="3B83A259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9117</w:t>
            </w:r>
          </w:p>
        </w:tc>
        <w:tc>
          <w:tcPr>
            <w:tcW w:w="620" w:type="pct"/>
            <w:tcBorders>
              <w:left w:val="nil"/>
              <w:right w:val="nil"/>
            </w:tcBorders>
          </w:tcPr>
          <w:p w14:paraId="43F7F3B1" w14:textId="77777777" w:rsidR="000C43EE" w:rsidRPr="00CA7C15" w:rsidRDefault="000C43EE" w:rsidP="002E440C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0.0004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436" w:type="pct"/>
            <w:tcBorders>
              <w:left w:val="nil"/>
              <w:right w:val="nil"/>
            </w:tcBorders>
          </w:tcPr>
          <w:p w14:paraId="1A4CB275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9130</w:t>
            </w:r>
          </w:p>
        </w:tc>
        <w:tc>
          <w:tcPr>
            <w:tcW w:w="745" w:type="pct"/>
            <w:tcBorders>
              <w:left w:val="nil"/>
              <w:right w:val="nil"/>
            </w:tcBorders>
          </w:tcPr>
          <w:p w14:paraId="0B66EE3A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" w:type="pct"/>
            <w:tcBorders>
              <w:left w:val="nil"/>
              <w:right w:val="nil"/>
            </w:tcBorders>
          </w:tcPr>
          <w:p w14:paraId="06CDD1A2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4764</w:t>
            </w:r>
          </w:p>
        </w:tc>
      </w:tr>
      <w:tr w:rsidR="000C43EE" w:rsidRPr="00CA7C15" w14:paraId="7A70DC88" w14:textId="77777777" w:rsidTr="000C43EE">
        <w:tc>
          <w:tcPr>
            <w:tcW w:w="558" w:type="pct"/>
            <w:tcBorders>
              <w:left w:val="nil"/>
              <w:right w:val="nil"/>
            </w:tcBorders>
            <w:vAlign w:val="center"/>
          </w:tcPr>
          <w:p w14:paraId="2F8747CF" w14:textId="77777777" w:rsidR="000C43EE" w:rsidRPr="00CA7C15" w:rsidRDefault="000C43EE" w:rsidP="002E440C">
            <w:pPr>
              <w:spacing w:line="480" w:lineRule="auto"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proofErr w:type="gramStart"/>
            <w:r w:rsidRPr="00CA7C15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s7178572</w:t>
            </w:r>
            <w:proofErr w:type="gramEnd"/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14:paraId="73DA9834" w14:textId="77777777" w:rsidR="000C43EE" w:rsidRPr="00CA7C15" w:rsidRDefault="000C43EE" w:rsidP="002E440C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i/>
                <w:iCs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HMG20A</w:t>
            </w:r>
          </w:p>
        </w:tc>
        <w:tc>
          <w:tcPr>
            <w:tcW w:w="620" w:type="pct"/>
            <w:tcBorders>
              <w:left w:val="nil"/>
              <w:right w:val="nil"/>
            </w:tcBorders>
            <w:vAlign w:val="center"/>
          </w:tcPr>
          <w:p w14:paraId="240DF216" w14:textId="77777777" w:rsidR="000C43EE" w:rsidRPr="00CA7C15" w:rsidRDefault="000C43EE" w:rsidP="002E440C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682" w:type="pct"/>
            <w:tcBorders>
              <w:left w:val="nil"/>
              <w:right w:val="nil"/>
            </w:tcBorders>
          </w:tcPr>
          <w:p w14:paraId="460CFEBF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left w:val="nil"/>
              <w:right w:val="nil"/>
            </w:tcBorders>
          </w:tcPr>
          <w:p w14:paraId="7B95CD89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7407</w:t>
            </w:r>
          </w:p>
        </w:tc>
        <w:tc>
          <w:tcPr>
            <w:tcW w:w="620" w:type="pct"/>
            <w:tcBorders>
              <w:left w:val="nil"/>
              <w:right w:val="nil"/>
            </w:tcBorders>
          </w:tcPr>
          <w:p w14:paraId="3CFAED0B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left w:val="nil"/>
              <w:right w:val="nil"/>
            </w:tcBorders>
          </w:tcPr>
          <w:p w14:paraId="0164849C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0. 2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745" w:type="pct"/>
            <w:tcBorders>
              <w:left w:val="nil"/>
              <w:right w:val="nil"/>
            </w:tcBorders>
          </w:tcPr>
          <w:p w14:paraId="083FFE56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 (0.004)</w:t>
            </w:r>
          </w:p>
        </w:tc>
        <w:tc>
          <w:tcPr>
            <w:tcW w:w="434" w:type="pct"/>
            <w:tcBorders>
              <w:left w:val="nil"/>
              <w:right w:val="nil"/>
            </w:tcBorders>
          </w:tcPr>
          <w:p w14:paraId="1A0CDC6C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0424</w:t>
            </w:r>
          </w:p>
        </w:tc>
      </w:tr>
      <w:tr w:rsidR="000C43EE" w:rsidRPr="00CA7C15" w14:paraId="252479FC" w14:textId="77777777" w:rsidTr="000C43EE">
        <w:tc>
          <w:tcPr>
            <w:tcW w:w="558" w:type="pct"/>
            <w:tcBorders>
              <w:left w:val="nil"/>
              <w:right w:val="nil"/>
            </w:tcBorders>
            <w:vAlign w:val="center"/>
          </w:tcPr>
          <w:p w14:paraId="56C945ED" w14:textId="77777777" w:rsidR="000C43EE" w:rsidRPr="00CA7C15" w:rsidRDefault="000C43EE" w:rsidP="002E440C">
            <w:pPr>
              <w:spacing w:line="480" w:lineRule="auto"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proofErr w:type="gramStart"/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rs2028299</w:t>
            </w:r>
            <w:proofErr w:type="gramEnd"/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14:paraId="028C88B7" w14:textId="77777777" w:rsidR="000C43EE" w:rsidRPr="00CA7C15" w:rsidRDefault="000C43EE" w:rsidP="002E440C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i/>
                <w:iCs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AP3S2</w:t>
            </w:r>
          </w:p>
        </w:tc>
        <w:tc>
          <w:tcPr>
            <w:tcW w:w="620" w:type="pct"/>
            <w:tcBorders>
              <w:left w:val="nil"/>
              <w:right w:val="nil"/>
            </w:tcBorders>
            <w:vAlign w:val="center"/>
          </w:tcPr>
          <w:p w14:paraId="6465925F" w14:textId="77777777" w:rsidR="000C43EE" w:rsidRPr="00CA7C15" w:rsidRDefault="000C43EE" w:rsidP="002E440C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82" w:type="pct"/>
            <w:tcBorders>
              <w:left w:val="nil"/>
              <w:right w:val="nil"/>
            </w:tcBorders>
          </w:tcPr>
          <w:p w14:paraId="27AD21B4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left w:val="nil"/>
              <w:right w:val="nil"/>
            </w:tcBorders>
          </w:tcPr>
          <w:p w14:paraId="37F2C30B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2094</w:t>
            </w:r>
          </w:p>
        </w:tc>
        <w:tc>
          <w:tcPr>
            <w:tcW w:w="620" w:type="pct"/>
            <w:tcBorders>
              <w:left w:val="nil"/>
              <w:right w:val="nil"/>
            </w:tcBorders>
          </w:tcPr>
          <w:p w14:paraId="77314FDD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left w:val="nil"/>
              <w:right w:val="nil"/>
            </w:tcBorders>
          </w:tcPr>
          <w:p w14:paraId="39D1CD71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6409</w:t>
            </w:r>
          </w:p>
        </w:tc>
        <w:tc>
          <w:tcPr>
            <w:tcW w:w="745" w:type="pct"/>
            <w:tcBorders>
              <w:left w:val="nil"/>
              <w:right w:val="nil"/>
            </w:tcBorders>
          </w:tcPr>
          <w:p w14:paraId="40C34124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 (0.004)</w:t>
            </w:r>
          </w:p>
        </w:tc>
        <w:tc>
          <w:tcPr>
            <w:tcW w:w="434" w:type="pct"/>
            <w:tcBorders>
              <w:left w:val="nil"/>
              <w:right w:val="nil"/>
            </w:tcBorders>
          </w:tcPr>
          <w:p w14:paraId="1DA6DACC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6131</w:t>
            </w:r>
          </w:p>
        </w:tc>
      </w:tr>
      <w:tr w:rsidR="000C43EE" w:rsidRPr="00CA7C15" w14:paraId="492993A6" w14:textId="77777777" w:rsidTr="000C43EE">
        <w:tc>
          <w:tcPr>
            <w:tcW w:w="558" w:type="pct"/>
            <w:tcBorders>
              <w:left w:val="nil"/>
              <w:right w:val="nil"/>
            </w:tcBorders>
            <w:vAlign w:val="center"/>
          </w:tcPr>
          <w:p w14:paraId="03688308" w14:textId="77777777" w:rsidR="000C43EE" w:rsidRPr="00CA7C15" w:rsidRDefault="000C43EE" w:rsidP="002E440C">
            <w:pPr>
              <w:spacing w:line="480" w:lineRule="auto"/>
              <w:jc w:val="lef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proofErr w:type="gramStart"/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rs4812829</w:t>
            </w:r>
            <w:proofErr w:type="gramEnd"/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14:paraId="5B776C26" w14:textId="77777777" w:rsidR="000C43EE" w:rsidRPr="00CA7C15" w:rsidRDefault="000C43EE" w:rsidP="002E440C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HNF4A</w:t>
            </w:r>
          </w:p>
        </w:tc>
        <w:tc>
          <w:tcPr>
            <w:tcW w:w="620" w:type="pct"/>
            <w:tcBorders>
              <w:left w:val="nil"/>
              <w:right w:val="nil"/>
            </w:tcBorders>
            <w:vAlign w:val="center"/>
          </w:tcPr>
          <w:p w14:paraId="0F7CC806" w14:textId="77777777" w:rsidR="000C43EE" w:rsidRPr="00CA7C15" w:rsidRDefault="000C43EE" w:rsidP="002E440C">
            <w:pPr>
              <w:spacing w:line="480" w:lineRule="auto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82" w:type="pct"/>
            <w:tcBorders>
              <w:left w:val="nil"/>
              <w:right w:val="nil"/>
            </w:tcBorders>
          </w:tcPr>
          <w:p w14:paraId="411235F8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9" w:type="pct"/>
            <w:tcBorders>
              <w:left w:val="nil"/>
              <w:right w:val="nil"/>
            </w:tcBorders>
          </w:tcPr>
          <w:p w14:paraId="72AD2FE0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620" w:type="pct"/>
            <w:tcBorders>
              <w:left w:val="nil"/>
              <w:right w:val="nil"/>
            </w:tcBorders>
          </w:tcPr>
          <w:p w14:paraId="79129AD5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left w:val="nil"/>
              <w:right w:val="nil"/>
            </w:tcBorders>
          </w:tcPr>
          <w:p w14:paraId="59CAE453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745" w:type="pct"/>
            <w:tcBorders>
              <w:left w:val="nil"/>
              <w:right w:val="nil"/>
            </w:tcBorders>
          </w:tcPr>
          <w:p w14:paraId="57A6233C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 xml:space="preserve"> (0.00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" w:type="pct"/>
            <w:tcBorders>
              <w:left w:val="nil"/>
              <w:right w:val="nil"/>
            </w:tcBorders>
          </w:tcPr>
          <w:p w14:paraId="1BA2A1E5" w14:textId="77777777" w:rsidR="000C43EE" w:rsidRPr="00CA7C15" w:rsidRDefault="000C43EE" w:rsidP="000C43EE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C15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7534</w:t>
            </w:r>
          </w:p>
        </w:tc>
      </w:tr>
    </w:tbl>
    <w:p w14:paraId="5B122FC1" w14:textId="6A1BED70" w:rsidR="000C43EE" w:rsidRPr="00CA7C15" w:rsidRDefault="002D6CA3" w:rsidP="000C43EE">
      <w:pPr>
        <w:spacing w:line="480" w:lineRule="auto"/>
        <w:ind w:leftChars="-675" w:left="-1418"/>
        <w:outlineLvl w:val="0"/>
        <w:rPr>
          <w:rFonts w:ascii="Times New Roman" w:hAnsi="Times New Roman" w:cs="Times New Roman"/>
          <w:sz w:val="24"/>
          <w:szCs w:val="24"/>
        </w:rPr>
      </w:pPr>
      <w:r w:rsidRPr="002D6CA3">
        <w:rPr>
          <w:rFonts w:ascii="Times New Roman" w:hAnsi="Times New Roman" w:cs="Times New Roman"/>
          <w:sz w:val="24"/>
          <w:szCs w:val="24"/>
        </w:rPr>
        <w:t xml:space="preserve">Data on </w:t>
      </w:r>
      <w:proofErr w:type="spellStart"/>
      <w:r w:rsidRPr="002D6CA3">
        <w:rPr>
          <w:rFonts w:ascii="Times New Roman" w:hAnsi="Times New Roman" w:cs="Times New Roman"/>
          <w:sz w:val="24"/>
          <w:szCs w:val="24"/>
        </w:rPr>
        <w:t>glycaemic</w:t>
      </w:r>
      <w:proofErr w:type="spellEnd"/>
      <w:r w:rsidRPr="002D6CA3">
        <w:rPr>
          <w:rFonts w:ascii="Times New Roman" w:hAnsi="Times New Roman" w:cs="Times New Roman"/>
          <w:sz w:val="24"/>
          <w:szCs w:val="24"/>
        </w:rPr>
        <w:t xml:space="preserve"> traits have been contributed by MAGIC </w:t>
      </w:r>
      <w:r w:rsidR="00865916" w:rsidRPr="00865916">
        <w:rPr>
          <w:rFonts w:ascii="Times New Roman" w:hAnsi="Times New Roman" w:cs="Times New Roman"/>
          <w:sz w:val="24"/>
          <w:szCs w:val="24"/>
        </w:rPr>
        <w:t>(the Meta-Analyses of Glucose and Insulin-related traits Consortium)</w:t>
      </w:r>
      <w:r w:rsidR="00865916">
        <w:rPr>
          <w:rFonts w:ascii="Times New Roman" w:hAnsi="Times New Roman" w:cs="Times New Roman"/>
          <w:sz w:val="24"/>
          <w:szCs w:val="24"/>
        </w:rPr>
        <w:t xml:space="preserve"> </w:t>
      </w:r>
      <w:r w:rsidRPr="002D6CA3">
        <w:rPr>
          <w:rFonts w:ascii="Times New Roman" w:hAnsi="Times New Roman" w:cs="Times New Roman"/>
          <w:sz w:val="24"/>
          <w:szCs w:val="24"/>
        </w:rPr>
        <w:t>investigators and have been downloaded from www.magicinvestigators.org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B02">
        <w:rPr>
          <w:rFonts w:ascii="Times New Roman" w:hAnsi="Times New Roman" w:cs="Times New Roman"/>
          <w:sz w:val="24"/>
          <w:szCs w:val="24"/>
        </w:rPr>
        <w:t>(</w:t>
      </w:r>
      <w:r w:rsidR="00A35B02" w:rsidRPr="00A35B02">
        <w:rPr>
          <w:rFonts w:ascii="Times New Roman" w:hAnsi="Times New Roman" w:cs="Times New Roman"/>
          <w:sz w:val="24"/>
          <w:szCs w:val="24"/>
        </w:rPr>
        <w:t>Dupuis J et al, New genetic loci implicated in fasting glucose homeostasis and their impact on type 2 diabetes risk. Nat Genet. 2010</w:t>
      </w:r>
      <w:proofErr w:type="gramStart"/>
      <w:r w:rsidR="00A35B02" w:rsidRPr="00A35B02">
        <w:rPr>
          <w:rFonts w:ascii="Times New Roman" w:hAnsi="Times New Roman" w:cs="Times New Roman"/>
          <w:sz w:val="24"/>
          <w:szCs w:val="24"/>
        </w:rPr>
        <w:t>;42:105</w:t>
      </w:r>
      <w:proofErr w:type="gramEnd"/>
      <w:r w:rsidR="00A35B02" w:rsidRPr="00A35B02">
        <w:rPr>
          <w:rFonts w:ascii="Times New Roman" w:hAnsi="Times New Roman" w:cs="Times New Roman"/>
          <w:sz w:val="24"/>
          <w:szCs w:val="24"/>
        </w:rPr>
        <w:t>-</w:t>
      </w:r>
      <w:r w:rsidR="00A35B02">
        <w:rPr>
          <w:rFonts w:ascii="Times New Roman" w:hAnsi="Times New Roman" w:cs="Times New Roman"/>
          <w:sz w:val="24"/>
          <w:szCs w:val="24"/>
        </w:rPr>
        <w:t>1</w:t>
      </w:r>
      <w:r w:rsidR="00A35B02" w:rsidRPr="00A35B02">
        <w:rPr>
          <w:rFonts w:ascii="Times New Roman" w:hAnsi="Times New Roman" w:cs="Times New Roman"/>
          <w:sz w:val="24"/>
          <w:szCs w:val="24"/>
        </w:rPr>
        <w:t>16</w:t>
      </w:r>
      <w:r w:rsidR="00A35B02">
        <w:rPr>
          <w:rFonts w:ascii="Times New Roman" w:hAnsi="Times New Roman" w:cs="Times New Roman"/>
          <w:sz w:val="24"/>
          <w:szCs w:val="24"/>
        </w:rPr>
        <w:t>)</w:t>
      </w:r>
    </w:p>
    <w:p w14:paraId="63BEE0E5" w14:textId="77777777" w:rsidR="000C43EE" w:rsidRPr="00CA7C15" w:rsidRDefault="000C43EE" w:rsidP="000C43EE">
      <w:pPr>
        <w:spacing w:line="480" w:lineRule="auto"/>
        <w:ind w:leftChars="-675" w:left="-1418"/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proofErr w:type="gramStart"/>
      <w:r w:rsidRPr="00CA7C1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a</w:t>
      </w:r>
      <w:r w:rsidRPr="00CA7C15">
        <w:rPr>
          <w:rFonts w:ascii="Times New Roman" w:hAnsi="Times New Roman" w:cs="Times New Roman"/>
          <w:kern w:val="0"/>
          <w:sz w:val="24"/>
          <w:szCs w:val="24"/>
        </w:rPr>
        <w:t>risk</w:t>
      </w:r>
      <w:proofErr w:type="spellEnd"/>
      <w:proofErr w:type="gramEnd"/>
      <w:r w:rsidRPr="00CA7C15">
        <w:rPr>
          <w:rFonts w:ascii="Times New Roman" w:hAnsi="Times New Roman" w:cs="Times New Roman"/>
          <w:kern w:val="0"/>
          <w:sz w:val="24"/>
          <w:szCs w:val="24"/>
        </w:rPr>
        <w:t xml:space="preserve"> allele for type 2 diabetes reported in the previous reports </w:t>
      </w:r>
    </w:p>
    <w:p w14:paraId="011B4DDD" w14:textId="5523021A" w:rsidR="009F33AF" w:rsidRPr="00A35B02" w:rsidRDefault="000C43EE" w:rsidP="00A35B02">
      <w:pPr>
        <w:spacing w:line="480" w:lineRule="auto"/>
        <w:ind w:leftChars="-675" w:left="-1418"/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proofErr w:type="gramStart"/>
      <w:r w:rsidRPr="00CA7C1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b</w:t>
      </w:r>
      <w:r w:rsidRPr="00CA7C15">
        <w:rPr>
          <w:rFonts w:ascii="Times New Roman" w:hAnsi="Times New Roman" w:cs="Times New Roman"/>
          <w:kern w:val="0"/>
          <w:sz w:val="24"/>
          <w:szCs w:val="24"/>
        </w:rPr>
        <w:t>values</w:t>
      </w:r>
      <w:proofErr w:type="spellEnd"/>
      <w:proofErr w:type="gramEnd"/>
      <w:r w:rsidRPr="00CA7C15">
        <w:rPr>
          <w:rFonts w:ascii="Times New Roman" w:hAnsi="Times New Roman" w:cs="Times New Roman"/>
          <w:kern w:val="0"/>
          <w:sz w:val="24"/>
          <w:szCs w:val="24"/>
        </w:rPr>
        <w:t xml:space="preserve"> are log-transformed for the analysis</w:t>
      </w:r>
    </w:p>
    <w:sectPr w:rsidR="009F33AF" w:rsidRPr="00A35B02" w:rsidSect="00593A7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EE"/>
    <w:rsid w:val="000C43EE"/>
    <w:rsid w:val="002457B2"/>
    <w:rsid w:val="002D6CA3"/>
    <w:rsid w:val="00535AB1"/>
    <w:rsid w:val="00570456"/>
    <w:rsid w:val="00593A7F"/>
    <w:rsid w:val="006B0119"/>
    <w:rsid w:val="006C0865"/>
    <w:rsid w:val="00865916"/>
    <w:rsid w:val="00A35B02"/>
    <w:rsid w:val="00A938C1"/>
    <w:rsid w:val="00C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08DB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E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E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Macintosh Word</Application>
  <DocSecurity>0</DocSecurity>
  <Lines>8</Lines>
  <Paragraphs>2</Paragraphs>
  <ScaleCrop>false</ScaleCrop>
  <Company>理化学研究所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士郎</dc:creator>
  <cp:keywords/>
  <dc:description/>
  <cp:lastModifiedBy>前田 士郎</cp:lastModifiedBy>
  <cp:revision>2</cp:revision>
  <dcterms:created xsi:type="dcterms:W3CDTF">2012-07-31T08:20:00Z</dcterms:created>
  <dcterms:modified xsi:type="dcterms:W3CDTF">2012-07-31T08:20:00Z</dcterms:modified>
</cp:coreProperties>
</file>