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 w:rsidRPr="00DE7CA8">
        <w:rPr>
          <w:b/>
          <w:sz w:val="24"/>
          <w:szCs w:val="24"/>
          <w:lang w:val="en-GB"/>
        </w:rPr>
        <w:t>Table S3</w:t>
      </w:r>
      <w:r w:rsidRPr="00D14416"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lang w:val="en-GB"/>
        </w:rPr>
        <w:t>White-tailed p</w:t>
      </w:r>
      <w:r w:rsidRPr="00D14416">
        <w:rPr>
          <w:sz w:val="24"/>
          <w:szCs w:val="24"/>
          <w:lang w:val="en-GB"/>
        </w:rPr>
        <w:t xml:space="preserve">opulation development and application of classic population genetic theory (eq. </w:t>
      </w:r>
      <w:r>
        <w:rPr>
          <w:sz w:val="24"/>
          <w:szCs w:val="24"/>
          <w:lang w:val="en-GB"/>
        </w:rPr>
        <w:t>(1) in the main text).</w:t>
      </w:r>
      <w:proofErr w:type="gramEnd"/>
      <w:r>
        <w:rPr>
          <w:sz w:val="24"/>
          <w:szCs w:val="24"/>
          <w:lang w:val="en-GB"/>
        </w:rPr>
        <w:t xml:space="preserve"> Classic theory works in steps of a generation time (T) and we assumed a generation time of 4 years. Census population size (</w:t>
      </w:r>
      <w:proofErr w:type="spellStart"/>
      <w:proofErr w:type="gramStart"/>
      <w:r>
        <w:rPr>
          <w:sz w:val="24"/>
          <w:szCs w:val="24"/>
          <w:lang w:val="en-GB"/>
        </w:rPr>
        <w:t>N</w:t>
      </w:r>
      <w:r w:rsidRPr="000317CA">
        <w:rPr>
          <w:sz w:val="24"/>
          <w:szCs w:val="24"/>
          <w:vertAlign w:val="subscript"/>
          <w:lang w:val="en-GB"/>
        </w:rPr>
        <w:t>c</w:t>
      </w:r>
      <w:proofErr w:type="spellEnd"/>
      <w:proofErr w:type="gramEnd"/>
      <w:r>
        <w:rPr>
          <w:sz w:val="24"/>
          <w:szCs w:val="24"/>
          <w:lang w:val="en-GB"/>
        </w:rPr>
        <w:t>) is based on data in Table S1. For the first generation (the founders), the effective population size (N</w:t>
      </w:r>
      <w:r w:rsidRPr="004B64AC">
        <w:rPr>
          <w:sz w:val="24"/>
          <w:szCs w:val="24"/>
          <w:vertAlign w:val="subscript"/>
          <w:lang w:val="en-GB"/>
        </w:rPr>
        <w:t>e</w:t>
      </w:r>
      <w:r>
        <w:rPr>
          <w:sz w:val="24"/>
          <w:szCs w:val="24"/>
          <w:lang w:val="en-GB"/>
        </w:rPr>
        <w:t xml:space="preserve">) is assumed to equal </w:t>
      </w:r>
      <w:proofErr w:type="spellStart"/>
      <w:proofErr w:type="gramStart"/>
      <w:r>
        <w:rPr>
          <w:sz w:val="24"/>
          <w:szCs w:val="24"/>
          <w:lang w:val="en-GB"/>
        </w:rPr>
        <w:t>N</w:t>
      </w:r>
      <w:r w:rsidRPr="004B64AC">
        <w:rPr>
          <w:sz w:val="24"/>
          <w:szCs w:val="24"/>
          <w:vertAlign w:val="subscript"/>
          <w:lang w:val="en-GB"/>
        </w:rPr>
        <w:t>c</w:t>
      </w:r>
      <w:proofErr w:type="spellEnd"/>
      <w:proofErr w:type="gramEnd"/>
      <w:r>
        <w:rPr>
          <w:sz w:val="24"/>
          <w:szCs w:val="24"/>
          <w:lang w:val="en-GB"/>
        </w:rPr>
        <w:t xml:space="preserve">, but is after that assumed to be 70% of </w:t>
      </w:r>
      <w:proofErr w:type="spellStart"/>
      <w:r>
        <w:rPr>
          <w:sz w:val="24"/>
          <w:szCs w:val="24"/>
          <w:lang w:val="en-GB"/>
        </w:rPr>
        <w:t>N</w:t>
      </w:r>
      <w:r w:rsidRPr="004B64AC">
        <w:rPr>
          <w:sz w:val="24"/>
          <w:szCs w:val="24"/>
          <w:vertAlign w:val="subscript"/>
          <w:lang w:val="en-GB"/>
        </w:rPr>
        <w:t>c</w:t>
      </w:r>
      <w:proofErr w:type="spellEnd"/>
      <w:r>
        <w:rPr>
          <w:sz w:val="24"/>
          <w:szCs w:val="24"/>
          <w:lang w:val="en-GB"/>
        </w:rPr>
        <w:t xml:space="preserve"> (because calves and yearlings are part of the census). The </w:t>
      </w:r>
      <w:proofErr w:type="spellStart"/>
      <w:r>
        <w:rPr>
          <w:sz w:val="24"/>
          <w:szCs w:val="24"/>
          <w:lang w:val="en-GB"/>
        </w:rPr>
        <w:t>heterozygosity</w:t>
      </w:r>
      <w:proofErr w:type="spellEnd"/>
      <w:r>
        <w:rPr>
          <w:sz w:val="24"/>
          <w:szCs w:val="24"/>
          <w:lang w:val="en-GB"/>
        </w:rPr>
        <w:t xml:space="preserve"> (H) of each generation is calculated for three putative scenarios of H of the founder population. Initial H (H</w:t>
      </w:r>
      <w:r w:rsidRPr="00E4742C">
        <w:rPr>
          <w:sz w:val="24"/>
          <w:szCs w:val="24"/>
          <w:vertAlign w:val="subscript"/>
          <w:lang w:val="en-GB"/>
        </w:rPr>
        <w:t>0</w:t>
      </w:r>
      <w:r>
        <w:rPr>
          <w:sz w:val="24"/>
          <w:szCs w:val="24"/>
          <w:lang w:val="en-GB"/>
        </w:rPr>
        <w:t>) was either the same as in the USA (Oklahoma)</w:t>
      </w:r>
      <w:proofErr w:type="gramStart"/>
      <w:r>
        <w:rPr>
          <w:sz w:val="24"/>
          <w:szCs w:val="24"/>
          <w:lang w:val="en-GB"/>
        </w:rPr>
        <w:t>,</w:t>
      </w:r>
      <w:proofErr w:type="gramEnd"/>
      <w:r>
        <w:rPr>
          <w:sz w:val="24"/>
          <w:szCs w:val="24"/>
          <w:lang w:val="en-GB"/>
        </w:rPr>
        <w:t xml:space="preserve"> maximal or minimal (see main text). Because of the high population growth rate, the predicted H quickly converges to its final value (</w:t>
      </w:r>
      <w:proofErr w:type="spellStart"/>
      <w:r>
        <w:rPr>
          <w:sz w:val="24"/>
          <w:szCs w:val="24"/>
          <w:lang w:val="en-GB"/>
        </w:rPr>
        <w:t>Frankham</w:t>
      </w:r>
      <w:proofErr w:type="spellEnd"/>
      <w:r>
        <w:rPr>
          <w:sz w:val="24"/>
          <w:szCs w:val="24"/>
          <w:lang w:val="en-GB"/>
        </w:rPr>
        <w:t xml:space="preserve"> et al. 2004).</w:t>
      </w:r>
    </w:p>
    <w:p w:rsidR="005F678A" w:rsidRPr="004B64AC" w:rsidRDefault="005F678A" w:rsidP="005F678A">
      <w:pPr>
        <w:spacing w:after="120" w:line="360" w:lineRule="auto"/>
        <w:rPr>
          <w:b/>
          <w:sz w:val="24"/>
          <w:szCs w:val="24"/>
          <w:lang w:val="en-GB"/>
        </w:rPr>
      </w:pPr>
      <w:r w:rsidRPr="004B64AC">
        <w:rPr>
          <w:b/>
          <w:sz w:val="24"/>
          <w:szCs w:val="24"/>
          <w:lang w:val="en-GB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ab/>
        <w:t>T</w:t>
      </w:r>
      <w:r>
        <w:rPr>
          <w:sz w:val="24"/>
          <w:szCs w:val="24"/>
          <w:lang w:val="en-GB"/>
        </w:rPr>
        <w:tab/>
      </w:r>
      <w:proofErr w:type="spellStart"/>
      <w:proofErr w:type="gramStart"/>
      <w:r>
        <w:rPr>
          <w:sz w:val="24"/>
          <w:szCs w:val="24"/>
          <w:lang w:val="en-GB"/>
        </w:rPr>
        <w:t>N</w:t>
      </w:r>
      <w:r w:rsidRPr="00D62D5F">
        <w:rPr>
          <w:sz w:val="24"/>
          <w:szCs w:val="24"/>
          <w:vertAlign w:val="subscript"/>
          <w:lang w:val="en-GB"/>
        </w:rPr>
        <w:t>c</w:t>
      </w:r>
      <w:proofErr w:type="spellEnd"/>
      <w:proofErr w:type="gramEnd"/>
      <w:r>
        <w:rPr>
          <w:sz w:val="24"/>
          <w:szCs w:val="24"/>
          <w:lang w:val="en-GB"/>
        </w:rPr>
        <w:tab/>
        <w:t>N</w:t>
      </w:r>
      <w:r w:rsidRPr="00D62D5F">
        <w:rPr>
          <w:sz w:val="24"/>
          <w:szCs w:val="24"/>
          <w:vertAlign w:val="subscript"/>
          <w:lang w:val="en-GB"/>
        </w:rPr>
        <w:t>e</w:t>
      </w:r>
      <w:r>
        <w:rPr>
          <w:sz w:val="24"/>
          <w:szCs w:val="24"/>
          <w:lang w:val="en-GB"/>
        </w:rPr>
        <w:tab/>
        <w:t xml:space="preserve">Initial </w:t>
      </w:r>
      <w:proofErr w:type="spellStart"/>
      <w:r>
        <w:rPr>
          <w:sz w:val="24"/>
          <w:szCs w:val="24"/>
          <w:lang w:val="en-GB"/>
        </w:rPr>
        <w:t>Heterozyosity</w:t>
      </w:r>
      <w:proofErr w:type="spellEnd"/>
      <w:r>
        <w:rPr>
          <w:sz w:val="24"/>
          <w:szCs w:val="24"/>
          <w:lang w:val="en-GB"/>
        </w:rPr>
        <w:t xml:space="preserve"> (H</w:t>
      </w:r>
      <w:r w:rsidRPr="000317CA">
        <w:rPr>
          <w:sz w:val="24"/>
          <w:szCs w:val="24"/>
          <w:vertAlign w:val="subscript"/>
          <w:lang w:val="en-GB"/>
        </w:rPr>
        <w:t>0</w:t>
      </w:r>
      <w:r>
        <w:rPr>
          <w:sz w:val="24"/>
          <w:szCs w:val="24"/>
          <w:lang w:val="en-GB"/>
        </w:rPr>
        <w:t>)</w:t>
      </w:r>
    </w:p>
    <w:p w:rsidR="005F678A" w:rsidRDefault="005F678A" w:rsidP="005F678A">
      <w:pPr>
        <w:tabs>
          <w:tab w:val="center" w:pos="6379"/>
        </w:tabs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––––––––––––––––––––</w:t>
      </w:r>
    </w:p>
    <w:p w:rsidR="005F678A" w:rsidRDefault="005F678A" w:rsidP="005F678A">
      <w:pPr>
        <w:tabs>
          <w:tab w:val="left" w:pos="5245"/>
          <w:tab w:val="left" w:pos="6379"/>
          <w:tab w:val="left" w:pos="7513"/>
        </w:tabs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USA</w:t>
      </w:r>
      <w:r>
        <w:rPr>
          <w:sz w:val="24"/>
          <w:szCs w:val="24"/>
          <w:lang w:val="en-GB"/>
        </w:rPr>
        <w:tab/>
        <w:t>maximal</w:t>
      </w:r>
      <w:r>
        <w:rPr>
          <w:sz w:val="24"/>
          <w:szCs w:val="24"/>
          <w:lang w:val="en-GB"/>
        </w:rPr>
        <w:tab/>
        <w:t>minimal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1934</w:t>
      </w:r>
      <w:r>
        <w:rPr>
          <w:sz w:val="24"/>
          <w:szCs w:val="24"/>
          <w:lang w:val="en-GB"/>
        </w:rPr>
        <w:tab/>
        <w:t>0</w:t>
      </w:r>
      <w:r>
        <w:rPr>
          <w:sz w:val="24"/>
          <w:szCs w:val="24"/>
          <w:lang w:val="en-GB"/>
        </w:rPr>
        <w:tab/>
        <w:t>4</w:t>
      </w:r>
      <w:r>
        <w:rPr>
          <w:sz w:val="24"/>
          <w:szCs w:val="24"/>
          <w:lang w:val="en-GB"/>
        </w:rPr>
        <w:tab/>
        <w:t>4</w:t>
      </w:r>
      <w:r>
        <w:rPr>
          <w:sz w:val="24"/>
          <w:szCs w:val="24"/>
          <w:lang w:val="en-GB"/>
        </w:rPr>
        <w:tab/>
        <w:t>0.74</w:t>
      </w:r>
      <w:r>
        <w:rPr>
          <w:sz w:val="24"/>
          <w:szCs w:val="24"/>
          <w:lang w:val="en-GB"/>
        </w:rPr>
        <w:tab/>
        <w:t>1</w:t>
      </w:r>
      <w:r>
        <w:rPr>
          <w:sz w:val="24"/>
          <w:szCs w:val="24"/>
          <w:lang w:val="en-GB"/>
        </w:rPr>
        <w:tab/>
        <w:t>0.39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1938</w:t>
      </w:r>
      <w:r>
        <w:rPr>
          <w:sz w:val="24"/>
          <w:szCs w:val="24"/>
          <w:lang w:val="en-GB"/>
        </w:rPr>
        <w:tab/>
        <w:t>1</w:t>
      </w:r>
      <w:r>
        <w:rPr>
          <w:sz w:val="24"/>
          <w:szCs w:val="24"/>
          <w:lang w:val="en-GB"/>
        </w:rPr>
        <w:tab/>
        <w:t>8</w:t>
      </w:r>
      <w:r>
        <w:rPr>
          <w:sz w:val="24"/>
          <w:szCs w:val="24"/>
          <w:lang w:val="en-GB"/>
        </w:rPr>
        <w:tab/>
        <w:t>5.6</w:t>
      </w:r>
      <w:r>
        <w:rPr>
          <w:sz w:val="24"/>
          <w:szCs w:val="24"/>
          <w:lang w:val="en-GB"/>
        </w:rPr>
        <w:tab/>
        <w:t>0.65</w:t>
      </w:r>
      <w:r>
        <w:rPr>
          <w:sz w:val="24"/>
          <w:szCs w:val="24"/>
          <w:lang w:val="en-GB"/>
        </w:rPr>
        <w:tab/>
        <w:t>0.88</w:t>
      </w:r>
      <w:r>
        <w:rPr>
          <w:sz w:val="24"/>
          <w:szCs w:val="24"/>
          <w:lang w:val="en-GB"/>
        </w:rPr>
        <w:tab/>
        <w:t>0.34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1942</w:t>
      </w:r>
      <w:r>
        <w:rPr>
          <w:sz w:val="24"/>
          <w:szCs w:val="24"/>
          <w:lang w:val="en-GB"/>
        </w:rPr>
        <w:tab/>
        <w:t>2</w:t>
      </w:r>
      <w:r>
        <w:rPr>
          <w:sz w:val="24"/>
          <w:szCs w:val="24"/>
          <w:lang w:val="en-GB"/>
        </w:rPr>
        <w:tab/>
        <w:t>20</w:t>
      </w:r>
      <w:r>
        <w:rPr>
          <w:sz w:val="24"/>
          <w:szCs w:val="24"/>
          <w:lang w:val="en-GB"/>
        </w:rPr>
        <w:tab/>
        <w:t>14</w:t>
      </w:r>
      <w:r>
        <w:rPr>
          <w:sz w:val="24"/>
          <w:szCs w:val="24"/>
          <w:lang w:val="en-GB"/>
        </w:rPr>
        <w:tab/>
        <w:t>0.59</w:t>
      </w:r>
      <w:r>
        <w:rPr>
          <w:sz w:val="24"/>
          <w:szCs w:val="24"/>
          <w:lang w:val="en-GB"/>
        </w:rPr>
        <w:tab/>
        <w:t>0.80</w:t>
      </w:r>
      <w:r>
        <w:rPr>
          <w:sz w:val="24"/>
          <w:szCs w:val="24"/>
          <w:lang w:val="en-GB"/>
        </w:rPr>
        <w:tab/>
        <w:t>0.31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1946</w:t>
      </w:r>
      <w:r>
        <w:rPr>
          <w:sz w:val="24"/>
          <w:szCs w:val="24"/>
          <w:lang w:val="en-GB"/>
        </w:rPr>
        <w:tab/>
        <w:t>3</w:t>
      </w:r>
      <w:r>
        <w:rPr>
          <w:sz w:val="24"/>
          <w:szCs w:val="24"/>
          <w:lang w:val="en-GB"/>
        </w:rPr>
        <w:tab/>
        <w:t>40</w:t>
      </w:r>
      <w:r>
        <w:rPr>
          <w:sz w:val="24"/>
          <w:szCs w:val="24"/>
          <w:lang w:val="en-GB"/>
        </w:rPr>
        <w:tab/>
        <w:t>28</w:t>
      </w:r>
      <w:r>
        <w:rPr>
          <w:sz w:val="24"/>
          <w:szCs w:val="24"/>
          <w:lang w:val="en-GB"/>
        </w:rPr>
        <w:tab/>
        <w:t>0.57</w:t>
      </w:r>
      <w:r>
        <w:rPr>
          <w:sz w:val="24"/>
          <w:szCs w:val="24"/>
          <w:lang w:val="en-GB"/>
        </w:rPr>
        <w:tab/>
        <w:t>0.77</w:t>
      </w:r>
      <w:r>
        <w:rPr>
          <w:sz w:val="24"/>
          <w:szCs w:val="24"/>
          <w:lang w:val="en-GB"/>
        </w:rPr>
        <w:tab/>
        <w:t>0.30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1950</w:t>
      </w:r>
      <w:r>
        <w:rPr>
          <w:sz w:val="24"/>
          <w:szCs w:val="24"/>
          <w:lang w:val="en-GB"/>
        </w:rPr>
        <w:tab/>
        <w:t>4</w:t>
      </w:r>
      <w:r>
        <w:rPr>
          <w:sz w:val="24"/>
          <w:szCs w:val="24"/>
          <w:lang w:val="en-GB"/>
        </w:rPr>
        <w:tab/>
        <w:t>120</w:t>
      </w:r>
      <w:r>
        <w:rPr>
          <w:sz w:val="24"/>
          <w:szCs w:val="24"/>
          <w:lang w:val="en-GB"/>
        </w:rPr>
        <w:tab/>
        <w:t>84</w:t>
      </w:r>
      <w:r>
        <w:rPr>
          <w:sz w:val="24"/>
          <w:szCs w:val="24"/>
          <w:lang w:val="en-GB"/>
        </w:rPr>
        <w:tab/>
        <w:t>0.56</w:t>
      </w:r>
      <w:r>
        <w:rPr>
          <w:sz w:val="24"/>
          <w:szCs w:val="24"/>
          <w:lang w:val="en-GB"/>
        </w:rPr>
        <w:tab/>
        <w:t>0.75</w:t>
      </w:r>
      <w:r>
        <w:rPr>
          <w:sz w:val="24"/>
          <w:szCs w:val="24"/>
          <w:lang w:val="en-GB"/>
        </w:rPr>
        <w:tab/>
        <w:t>0.29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1954*</w:t>
      </w:r>
      <w:r>
        <w:rPr>
          <w:sz w:val="24"/>
          <w:szCs w:val="24"/>
          <w:lang w:val="en-GB"/>
        </w:rPr>
        <w:tab/>
        <w:t>5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100</w:t>
      </w:r>
      <w:r>
        <w:rPr>
          <w:sz w:val="24"/>
          <w:szCs w:val="24"/>
          <w:lang w:val="en-GB"/>
        </w:rPr>
        <w:tab/>
        <w:t>0.56</w:t>
      </w:r>
      <w:r>
        <w:rPr>
          <w:sz w:val="24"/>
          <w:szCs w:val="24"/>
          <w:lang w:val="en-GB"/>
        </w:rPr>
        <w:tab/>
        <w:t>0.75</w:t>
      </w:r>
      <w:r>
        <w:rPr>
          <w:sz w:val="24"/>
          <w:szCs w:val="24"/>
          <w:lang w:val="en-GB"/>
        </w:rPr>
        <w:tab/>
        <w:t>0.29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1958</w:t>
      </w:r>
      <w:r>
        <w:rPr>
          <w:sz w:val="24"/>
          <w:szCs w:val="24"/>
          <w:lang w:val="en-GB"/>
        </w:rPr>
        <w:tab/>
        <w:t>6</w:t>
      </w:r>
      <w:r>
        <w:rPr>
          <w:sz w:val="24"/>
          <w:szCs w:val="24"/>
          <w:lang w:val="en-GB"/>
        </w:rPr>
        <w:tab/>
        <w:t>200</w:t>
      </w:r>
      <w:r>
        <w:rPr>
          <w:sz w:val="24"/>
          <w:szCs w:val="24"/>
          <w:lang w:val="en-GB"/>
        </w:rPr>
        <w:tab/>
        <w:t>140</w:t>
      </w:r>
      <w:r>
        <w:rPr>
          <w:sz w:val="24"/>
          <w:szCs w:val="24"/>
          <w:lang w:val="en-GB"/>
        </w:rPr>
        <w:tab/>
        <w:t>0.55</w:t>
      </w:r>
      <w:r>
        <w:rPr>
          <w:sz w:val="24"/>
          <w:szCs w:val="24"/>
          <w:lang w:val="en-GB"/>
        </w:rPr>
        <w:tab/>
        <w:t>0.75</w:t>
      </w:r>
      <w:r>
        <w:rPr>
          <w:sz w:val="24"/>
          <w:szCs w:val="24"/>
          <w:lang w:val="en-GB"/>
        </w:rPr>
        <w:tab/>
        <w:t>0.29</w:t>
      </w:r>
    </w:p>
    <w:p w:rsidR="005F678A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1962</w:t>
      </w:r>
      <w:r>
        <w:rPr>
          <w:sz w:val="24"/>
          <w:szCs w:val="24"/>
          <w:lang w:val="en-GB"/>
        </w:rPr>
        <w:tab/>
        <w:t>7</w:t>
      </w:r>
      <w:r>
        <w:rPr>
          <w:sz w:val="24"/>
          <w:szCs w:val="24"/>
          <w:lang w:val="en-GB"/>
        </w:rPr>
        <w:tab/>
        <w:t>1000</w:t>
      </w:r>
      <w:r>
        <w:rPr>
          <w:sz w:val="24"/>
          <w:szCs w:val="24"/>
          <w:lang w:val="en-GB"/>
        </w:rPr>
        <w:tab/>
        <w:t>700</w:t>
      </w:r>
      <w:r>
        <w:rPr>
          <w:sz w:val="24"/>
          <w:szCs w:val="24"/>
          <w:lang w:val="en-GB"/>
        </w:rPr>
        <w:tab/>
        <w:t>0.55</w:t>
      </w:r>
      <w:r>
        <w:rPr>
          <w:sz w:val="24"/>
          <w:szCs w:val="24"/>
          <w:lang w:val="en-GB"/>
        </w:rPr>
        <w:tab/>
        <w:t>0.74</w:t>
      </w:r>
      <w:r>
        <w:rPr>
          <w:sz w:val="24"/>
          <w:szCs w:val="24"/>
          <w:lang w:val="en-GB"/>
        </w:rPr>
        <w:tab/>
        <w:t>0.29</w:t>
      </w:r>
    </w:p>
    <w:p w:rsidR="005F678A" w:rsidRPr="004B64AC" w:rsidRDefault="005F678A" w:rsidP="005F678A">
      <w:pPr>
        <w:spacing w:after="120" w:line="360" w:lineRule="auto"/>
        <w:rPr>
          <w:b/>
          <w:sz w:val="24"/>
          <w:szCs w:val="24"/>
          <w:lang w:val="en-GB"/>
        </w:rPr>
      </w:pPr>
      <w:r w:rsidRPr="004B64AC">
        <w:rPr>
          <w:b/>
          <w:sz w:val="24"/>
          <w:szCs w:val="24"/>
          <w:lang w:val="en-GB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F678A" w:rsidRPr="00D14416" w:rsidRDefault="005F678A" w:rsidP="005F678A">
      <w:pPr>
        <w:spacing w:after="12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 Census not available, extrapolated value</w:t>
      </w:r>
    </w:p>
    <w:p w:rsidR="004C6B1D" w:rsidRPr="005F678A" w:rsidRDefault="004C6B1D">
      <w:pPr>
        <w:rPr>
          <w:lang w:val="en-GB"/>
        </w:rPr>
      </w:pPr>
    </w:p>
    <w:sectPr w:rsidR="004C6B1D" w:rsidRPr="005F678A" w:rsidSect="00DF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F678A"/>
    <w:rsid w:val="002D17E7"/>
    <w:rsid w:val="004C6B1D"/>
    <w:rsid w:val="005A389C"/>
    <w:rsid w:val="005F678A"/>
    <w:rsid w:val="006F5C40"/>
    <w:rsid w:val="00AA50B8"/>
    <w:rsid w:val="00D623E2"/>
    <w:rsid w:val="00DF4626"/>
    <w:rsid w:val="00F0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1244</Characters>
  <Application>Microsoft Office Word</Application>
  <DocSecurity>0</DocSecurity>
  <Lines>10</Lines>
  <Paragraphs>2</Paragraphs>
  <ScaleCrop>false</ScaleCrop>
  <Company>University of Helsinki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brommer</dc:creator>
  <cp:keywords/>
  <dc:description/>
  <cp:lastModifiedBy>brommer</cp:lastModifiedBy>
  <cp:revision>1</cp:revision>
  <dcterms:created xsi:type="dcterms:W3CDTF">2012-08-27T11:15:00Z</dcterms:created>
  <dcterms:modified xsi:type="dcterms:W3CDTF">2012-08-27T11:15:00Z</dcterms:modified>
</cp:coreProperties>
</file>