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E" w:rsidRPr="00214251" w:rsidRDefault="00FD147E" w:rsidP="00FD147E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214251">
        <w:rPr>
          <w:rFonts w:ascii="Times New Roman" w:hAnsi="Times New Roman"/>
          <w:sz w:val="24"/>
          <w:szCs w:val="24"/>
          <w:lang w:val="en-US"/>
        </w:rPr>
        <w:t xml:space="preserve">Supplementary table 2. </w:t>
      </w:r>
      <w:r w:rsidRPr="00214251">
        <w:rPr>
          <w:rFonts w:ascii="Times New Roman" w:hAnsi="Times New Roman"/>
          <w:b/>
          <w:sz w:val="24"/>
          <w:szCs w:val="24"/>
          <w:lang w:val="en-US"/>
        </w:rPr>
        <w:t>Differentially regulated genes in NZ3417</w:t>
      </w:r>
      <w:r w:rsidRPr="00214251">
        <w:rPr>
          <w:rFonts w:ascii="Times New Roman" w:hAnsi="Times New Roman"/>
          <w:b/>
          <w:sz w:val="24"/>
          <w:szCs w:val="24"/>
          <w:vertAlign w:val="superscript"/>
          <w:lang w:val="en-US"/>
        </w:rPr>
        <w:t>CM</w:t>
      </w:r>
      <w:r w:rsidRPr="00214251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214251">
        <w:rPr>
          <w:rFonts w:ascii="Times New Roman" w:hAnsi="Times New Roman"/>
          <w:b/>
          <w:sz w:val="24"/>
          <w:szCs w:val="24"/>
        </w:rPr>
        <w:t>Δ</w:t>
      </w:r>
      <w:r w:rsidRPr="00214251">
        <w:rPr>
          <w:rFonts w:ascii="Times New Roman" w:hAnsi="Times New Roman"/>
          <w:b/>
          <w:i/>
          <w:sz w:val="24"/>
          <w:szCs w:val="24"/>
          <w:lang w:val="en-US"/>
        </w:rPr>
        <w:t>lp_1669::cat</w:t>
      </w:r>
      <w:r w:rsidRPr="00214251">
        <w:rPr>
          <w:rFonts w:ascii="Times New Roman" w:hAnsi="Times New Roman"/>
          <w:b/>
          <w:sz w:val="24"/>
          <w:szCs w:val="24"/>
          <w:lang w:val="en-US"/>
        </w:rPr>
        <w:t>) grown in 2</w:t>
      </w:r>
      <w:r w:rsidRPr="00214251">
        <w:rPr>
          <w:rFonts w:ascii="Times New Roman" w:hAnsi="Times New Roman"/>
          <w:sz w:val="24"/>
          <w:szCs w:val="24"/>
          <w:lang w:val="en-US"/>
        </w:rPr>
        <w:t>×</w:t>
      </w:r>
      <w:r w:rsidRPr="00214251">
        <w:rPr>
          <w:rFonts w:ascii="Times New Roman" w:hAnsi="Times New Roman"/>
          <w:b/>
          <w:sz w:val="24"/>
          <w:szCs w:val="24"/>
          <w:lang w:val="en-US"/>
        </w:rPr>
        <w:t xml:space="preserve"> CDM.</w:t>
      </w:r>
    </w:p>
    <w:tbl>
      <w:tblPr>
        <w:tblW w:w="1059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164"/>
        <w:gridCol w:w="1148"/>
        <w:gridCol w:w="2719"/>
        <w:gridCol w:w="1795"/>
        <w:gridCol w:w="1929"/>
        <w:gridCol w:w="1843"/>
      </w:tblGrid>
      <w:tr w:rsidR="00FD147E" w:rsidRPr="00FD147E" w:rsidTr="00FD147E">
        <w:trPr>
          <w:trHeight w:val="300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WCFS1 over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Δlp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>_1669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47E" w:rsidRPr="00FD147E" w:rsidRDefault="00FD147E" w:rsidP="00FD14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fdr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WCFS1 over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Δlp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>_1669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lp_3688a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rpmH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ribosomal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L34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synthesis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158,11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lp_1669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lp_1669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transcription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regulator,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AraC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96,30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lp_2901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lp_2901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ABC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transporter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putative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Transport and binding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lp_2902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lp_2902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transcription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regulator,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TetR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10,36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lp_2903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lp_2903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transcription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regulator,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ArsR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lp_2759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lp_2759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hydrolase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HAD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superfamily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Cof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family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Hypothetical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lp_2760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lp_2760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Hypothetical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lp_2703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pyrB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aspartate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carbamoyltransferase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Purines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pyrimidines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, nucleosides and nucleotides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lp_2702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pyrC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dihydroorotase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Purines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pyrimidines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, nucleosides and nucleotides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lp_2758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thrC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threonine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synthase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lp_2701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pyrAA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carbamoyl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-phosphate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synthase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pyrimidine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-specific, small chain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Purines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pyrimidines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nucleosides and </w:t>
            </w:r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nucleotides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lastRenderedPageBreak/>
              <w:t>2,77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lastRenderedPageBreak/>
              <w:t>lp_0295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lp_0295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transport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, MMPL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Transport and binding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lp_2697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pyrE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orotate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phosphoribosyltransferase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Purines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pyrimidines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, nucleosides and nucleotides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0,047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lp_2371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pyrP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uracil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transport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Transport and binding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lp_2700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pyrAB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carbamoyl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-phosphate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synthase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pyrimidine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-specific, large chain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Purines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pyrimidines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, nucleosides and nucleotides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lp_0416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plnB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histidine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kinase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PlnB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; sensor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lp_0538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pth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peptidyl-tRNA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hydrolase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lp_0539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mfd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transcription-repair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coupling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factor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Transcription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lp_0415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plnA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plantaricin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precursor peptide, induction factor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Cellular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processes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lp_0233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mtlD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mannitol-1-phosphate 5-dehydrogenase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Energy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lp_1210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lp_1210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Hypothetical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lp_3060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lp_3060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transcription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regulator,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AraC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lp_2515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lp_2515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phosphohydrolase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MutT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nudix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family (putative)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Purines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pyrimidines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, nucleosides and nucleotides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lastRenderedPageBreak/>
              <w:t>lp_0258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lp_0258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Hypothetical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lp_0285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lp_0285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transcription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regulator,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RpiR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lp_0232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pts2A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mannitol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PTS, EIIA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Transport and binding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lp_2600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tal1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transaldolase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Energy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lp_0231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mtlR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transcription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regulator,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mannitol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operon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lp_2551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hisC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histidinol-phosphate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aminotransferase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lp_2598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pflF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formate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C-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acetyltransferase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(similar to)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Energy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lp_2552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hisE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phosphoribosyl-ATP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pyrophosphatase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lp_2559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hisD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histidinol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dehydrogenase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lp_2599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lp_2599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transcription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regulator,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DeoR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lp_3346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lp_3346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Hypothetical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lp_3678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lp_3678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cell surface protein precursor, DUF916 family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lp_2557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hisH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imidazole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glycerol phosphate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synthase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amidotransferase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sununit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lp_2554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hisF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imidazoleglycerol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phosphate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synthase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cyclase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subunit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lastRenderedPageBreak/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lastRenderedPageBreak/>
              <w:t>lp_2757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lp_2757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maltogenic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alpha-amylase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Central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intermediary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lp_2553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hisI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phosphoribosyl-AMP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cyclohydrolase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lp_1652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trpE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anthranilate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synthase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>, component I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lp_2556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hisA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phosphoribosylformimino-5-aminoimidazole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carboxamideribotide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isomerase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lp_1207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cps2K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polysaccharide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putative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lp_2560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hisG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ATP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phosphoribosyltransferase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lp_1206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cps2J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glycosyltransferase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lp_2561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hisX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histidine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>--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tRNA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ligase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putative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lp_1657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trpA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tryptophan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synthase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beta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chain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lp_3117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lp_3117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surface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putative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0,047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lp_3074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lp_3074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surface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precursor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lp_3345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spx4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Spx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lp_2558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hisB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imidazoleglycerol-phosphate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dehydratase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Amino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acid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lastRenderedPageBreak/>
              <w:t>lp_1205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cps2I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oligosaccharide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transporter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flippase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lp_1204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cps2H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polysaccharide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polymerase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lp_1525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lp_1525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integral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membrane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Hypothetical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lp_1203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cps2G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polysaccharide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lp_1200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cps2D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UDP N-acetyl glucosamine 4-epimerase, NAD dependent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Purines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pyrimidines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, nucleosides and nucleotides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lp_1524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ica1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glycosyltransferase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lp_1201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cps2E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priming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glycosyltransferase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lp_1202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cps2F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glycosyltransferase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lp_1198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cps2B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polysaccharide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biosynthesis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>; regulator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lp_1199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cps2C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polysaccharide biosynthesis protein;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phosphatase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(putative)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lp_1197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cps2A</w:t>
            </w:r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47E">
              <w:rPr>
                <w:rFonts w:ascii="Times New Roman" w:hAnsi="Times New Roman"/>
                <w:sz w:val="24"/>
                <w:szCs w:val="24"/>
                <w:lang w:val="en-US"/>
              </w:rPr>
              <w:t>polysaccharide biosynthesis protein, chain length regulator (putative)</w:t>
            </w:r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envelope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D147E" w:rsidRPr="00FD147E" w:rsidTr="00FD147E">
        <w:trPr>
          <w:trHeight w:val="300"/>
        </w:trPr>
        <w:tc>
          <w:tcPr>
            <w:tcW w:w="1164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lp_0498</w:t>
            </w:r>
          </w:p>
        </w:tc>
        <w:tc>
          <w:tcPr>
            <w:tcW w:w="1148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i/>
                <w:sz w:val="24"/>
                <w:szCs w:val="24"/>
              </w:rPr>
              <w:t>deoP</w:t>
            </w:r>
            <w:proofErr w:type="spellEnd"/>
          </w:p>
        </w:tc>
        <w:tc>
          <w:tcPr>
            <w:tcW w:w="2719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deoxyribose</w:t>
            </w:r>
            <w:proofErr w:type="spellEnd"/>
            <w:r w:rsidRPr="00FD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795" w:type="dxa"/>
            <w:shd w:val="clear" w:color="auto" w:fill="auto"/>
            <w:noWrap/>
          </w:tcPr>
          <w:p w:rsidR="00FD147E" w:rsidRPr="00FD147E" w:rsidRDefault="00FD147E" w:rsidP="009D33EF">
            <w:pPr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 xml:space="preserve">Transport and binding </w:t>
            </w:r>
            <w:proofErr w:type="spellStart"/>
            <w:r w:rsidRPr="00FD147E">
              <w:rPr>
                <w:rFonts w:ascii="Times New Roman" w:hAnsi="Times New Roman"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1929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D147E" w:rsidRPr="00FD147E" w:rsidRDefault="00FD147E" w:rsidP="009D33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47E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:rsidR="00FD147E" w:rsidRPr="00214251" w:rsidRDefault="00FD147E" w:rsidP="00FD147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205CE" w:rsidRPr="00BA7B1C" w:rsidRDefault="009205CE" w:rsidP="009205CE">
      <w:pPr>
        <w:rPr>
          <w:rFonts w:ascii="Chaparral Pro" w:hAnsi="Chaparral Pro"/>
          <w:sz w:val="24"/>
          <w:szCs w:val="24"/>
        </w:rPr>
      </w:pPr>
    </w:p>
    <w:sectPr w:rsidR="009205CE" w:rsidRPr="00BA7B1C" w:rsidSect="00B90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D147E"/>
    <w:rsid w:val="00223789"/>
    <w:rsid w:val="00321A6A"/>
    <w:rsid w:val="00407140"/>
    <w:rsid w:val="00471B40"/>
    <w:rsid w:val="00597C9E"/>
    <w:rsid w:val="006E532B"/>
    <w:rsid w:val="00731046"/>
    <w:rsid w:val="00825540"/>
    <w:rsid w:val="008613B8"/>
    <w:rsid w:val="008D7A0B"/>
    <w:rsid w:val="009205CE"/>
    <w:rsid w:val="009B2DEB"/>
    <w:rsid w:val="009C1790"/>
    <w:rsid w:val="00AB0D7F"/>
    <w:rsid w:val="00B903C8"/>
    <w:rsid w:val="00BA7B1C"/>
    <w:rsid w:val="00C3221F"/>
    <w:rsid w:val="00FD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7E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21A6A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20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4593</Characters>
  <Application>Microsoft Office Word</Application>
  <DocSecurity>0</DocSecurity>
  <Lines>38</Lines>
  <Paragraphs>10</Paragraphs>
  <ScaleCrop>false</ScaleCrop>
  <Company>NIZO food research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bron</cp:lastModifiedBy>
  <cp:revision>1</cp:revision>
  <dcterms:created xsi:type="dcterms:W3CDTF">2012-05-30T11:15:00Z</dcterms:created>
  <dcterms:modified xsi:type="dcterms:W3CDTF">2012-05-30T11:18:00Z</dcterms:modified>
</cp:coreProperties>
</file>