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57" w:rsidRPr="00B21757" w:rsidRDefault="00B21757">
      <w:pPr>
        <w:rPr>
          <w:rFonts w:asciiTheme="majorHAnsi" w:hAnsiTheme="majorHAnsi"/>
          <w:sz w:val="24"/>
          <w:szCs w:val="24"/>
        </w:rPr>
      </w:pPr>
      <w:proofErr w:type="gramStart"/>
      <w:r w:rsidRPr="00B21757">
        <w:rPr>
          <w:rFonts w:asciiTheme="majorHAnsi" w:hAnsiTheme="majorHAnsi"/>
          <w:sz w:val="24"/>
          <w:szCs w:val="24"/>
        </w:rPr>
        <w:t>Supporting Table 1.</w:t>
      </w:r>
      <w:proofErr w:type="gramEnd"/>
      <w:r w:rsidRPr="00B21757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B21757">
        <w:rPr>
          <w:rFonts w:asciiTheme="majorHAnsi" w:hAnsiTheme="majorHAnsi"/>
          <w:sz w:val="24"/>
          <w:szCs w:val="24"/>
        </w:rPr>
        <w:t>Population summary statistics for each species.</w:t>
      </w:r>
      <w:proofErr w:type="gramEnd"/>
    </w:p>
    <w:tbl>
      <w:tblPr>
        <w:tblStyle w:val="TableGrid"/>
        <w:tblpPr w:leftFromText="180" w:rightFromText="180" w:vertAnchor="page" w:horzAnchor="margin" w:tblpXSpec="center" w:tblpY="2191"/>
        <w:tblW w:w="0" w:type="auto"/>
        <w:tblLook w:val="04A0"/>
      </w:tblPr>
      <w:tblGrid>
        <w:gridCol w:w="1998"/>
        <w:gridCol w:w="1620"/>
        <w:gridCol w:w="1980"/>
        <w:gridCol w:w="1890"/>
        <w:gridCol w:w="2088"/>
      </w:tblGrid>
      <w:tr w:rsidR="00B21757" w:rsidRPr="00B21757" w:rsidTr="00B21757">
        <w:tc>
          <w:tcPr>
            <w:tcW w:w="199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>Species</w:t>
            </w:r>
          </w:p>
        </w:tc>
        <w:tc>
          <w:tcPr>
            <w:tcW w:w="162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>Φ</w:t>
            </w:r>
            <w:r w:rsidRPr="00B21757">
              <w:rPr>
                <w:rFonts w:asciiTheme="majorHAnsi" w:hAnsiTheme="majorHAnsi"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198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1757">
              <w:rPr>
                <w:rFonts w:asciiTheme="majorHAnsi" w:hAnsiTheme="majorHAnsi"/>
                <w:i/>
                <w:sz w:val="24"/>
                <w:szCs w:val="24"/>
              </w:rPr>
              <w:t>h</w:t>
            </w:r>
          </w:p>
        </w:tc>
        <w:tc>
          <w:tcPr>
            <w:tcW w:w="189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1757">
              <w:rPr>
                <w:rFonts w:asciiTheme="majorHAnsi" w:hAnsiTheme="majorHAnsi"/>
                <w:i/>
                <w:sz w:val="24"/>
                <w:szCs w:val="24"/>
              </w:rPr>
              <w:t>π</w:t>
            </w:r>
          </w:p>
        </w:tc>
        <w:tc>
          <w:tcPr>
            <w:tcW w:w="208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>N</w:t>
            </w:r>
            <w:r w:rsidRPr="00B21757">
              <w:rPr>
                <w:rFonts w:asciiTheme="majorHAnsi" w:hAnsiTheme="majorHAnsi"/>
                <w:sz w:val="24"/>
                <w:szCs w:val="24"/>
                <w:vertAlign w:val="subscript"/>
              </w:rPr>
              <w:t>E</w:t>
            </w:r>
          </w:p>
        </w:tc>
      </w:tr>
      <w:tr w:rsidR="00B21757" w:rsidRPr="00B21757" w:rsidTr="00B21757">
        <w:tc>
          <w:tcPr>
            <w:tcW w:w="199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1757">
              <w:rPr>
                <w:rFonts w:asciiTheme="majorHAnsi" w:hAnsiTheme="majorHAnsi"/>
                <w:i/>
                <w:sz w:val="24"/>
                <w:szCs w:val="24"/>
              </w:rPr>
              <w:t>H. claudia</w:t>
            </w:r>
          </w:p>
        </w:tc>
        <w:tc>
          <w:tcPr>
            <w:tcW w:w="162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0.064,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0.123</w:t>
            </w:r>
          </w:p>
        </w:tc>
        <w:tc>
          <w:tcPr>
            <w:tcW w:w="198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0.572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0.049,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0.996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0.002</w:t>
            </w:r>
          </w:p>
        </w:tc>
        <w:tc>
          <w:tcPr>
            <w:tcW w:w="189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0.002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0.001,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0.026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0.014</w:t>
            </w:r>
          </w:p>
        </w:tc>
        <w:tc>
          <w:tcPr>
            <w:tcW w:w="208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29,231;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141,790</w:t>
            </w:r>
          </w:p>
        </w:tc>
      </w:tr>
      <w:tr w:rsidR="00B21757" w:rsidRPr="00B21757" w:rsidTr="00B21757">
        <w:tc>
          <w:tcPr>
            <w:tcW w:w="199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1757">
              <w:rPr>
                <w:rFonts w:asciiTheme="majorHAnsi" w:hAnsiTheme="majorHAnsi"/>
                <w:i/>
                <w:sz w:val="24"/>
                <w:szCs w:val="24"/>
              </w:rPr>
              <w:t>H. ornatissimus</w:t>
            </w:r>
          </w:p>
        </w:tc>
        <w:tc>
          <w:tcPr>
            <w:tcW w:w="162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0.005,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0.009</w:t>
            </w:r>
          </w:p>
        </w:tc>
        <w:tc>
          <w:tcPr>
            <w:tcW w:w="198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0.407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0.036,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0.981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0.004</w:t>
            </w:r>
          </w:p>
        </w:tc>
        <w:tc>
          <w:tcPr>
            <w:tcW w:w="189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0.001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0.001,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0.016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0.009</w:t>
            </w:r>
          </w:p>
        </w:tc>
        <w:tc>
          <w:tcPr>
            <w:tcW w:w="208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18,015;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91,196</w:t>
            </w:r>
          </w:p>
        </w:tc>
      </w:tr>
      <w:tr w:rsidR="00B21757" w:rsidRPr="00B21757" w:rsidTr="00B21757">
        <w:tc>
          <w:tcPr>
            <w:tcW w:w="199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B21757">
              <w:rPr>
                <w:rFonts w:asciiTheme="majorHAnsi" w:hAnsiTheme="majorHAnsi"/>
                <w:i/>
                <w:sz w:val="24"/>
                <w:szCs w:val="24"/>
              </w:rPr>
              <w:t>H. trimaculatus</w:t>
            </w:r>
          </w:p>
        </w:tc>
        <w:tc>
          <w:tcPr>
            <w:tcW w:w="162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0.166,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0.095</w:t>
            </w:r>
          </w:p>
        </w:tc>
        <w:tc>
          <w:tcPr>
            <w:tcW w:w="198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0.754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0.017,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0.967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0.007</w:t>
            </w:r>
          </w:p>
        </w:tc>
        <w:tc>
          <w:tcPr>
            <w:tcW w:w="189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0.002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0.002,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0.027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0.014</w:t>
            </w:r>
          </w:p>
        </w:tc>
        <w:tc>
          <w:tcPr>
            <w:tcW w:w="208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36,503;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148,634</w:t>
            </w:r>
          </w:p>
        </w:tc>
      </w:tr>
      <w:tr w:rsidR="00B21757" w:rsidRPr="00B21757" w:rsidTr="00B21757">
        <w:tc>
          <w:tcPr>
            <w:tcW w:w="199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H. </w:t>
            </w:r>
            <w:r w:rsidRPr="00B21757">
              <w:rPr>
                <w:rFonts w:asciiTheme="majorHAnsi" w:hAnsiTheme="majorHAnsi"/>
                <w:i/>
                <w:sz w:val="24"/>
                <w:szCs w:val="24"/>
              </w:rPr>
              <w:t>margaritaceus</w:t>
            </w:r>
          </w:p>
        </w:tc>
        <w:tc>
          <w:tcPr>
            <w:tcW w:w="162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0.271,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0.241</w:t>
            </w:r>
          </w:p>
        </w:tc>
        <w:tc>
          <w:tcPr>
            <w:tcW w:w="198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0.821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0.030,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0.994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0.003</w:t>
            </w:r>
          </w:p>
        </w:tc>
        <w:tc>
          <w:tcPr>
            <w:tcW w:w="1890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0.006 </w:t>
            </w:r>
            <w:r w:rsidRPr="00B21757">
              <w:rPr>
                <w:rFonts w:asciiTheme="majorHAnsi" w:hAnsiTheme="majorHAnsi"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sz w:val="24"/>
                <w:szCs w:val="24"/>
              </w:rPr>
              <w:t xml:space="preserve"> 0.003,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0.040 </w:t>
            </w:r>
            <w:r w:rsidRPr="00B2175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+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 xml:space="preserve"> 0.020</w:t>
            </w:r>
          </w:p>
        </w:tc>
        <w:tc>
          <w:tcPr>
            <w:tcW w:w="2088" w:type="dxa"/>
          </w:tcPr>
          <w:p w:rsidR="00B21757" w:rsidRPr="00B21757" w:rsidRDefault="00B21757" w:rsidP="00B217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757">
              <w:rPr>
                <w:rFonts w:asciiTheme="majorHAnsi" w:hAnsiTheme="majorHAnsi"/>
                <w:sz w:val="24"/>
                <w:szCs w:val="24"/>
              </w:rPr>
              <w:t xml:space="preserve">96,021; </w:t>
            </w:r>
            <w:r w:rsidRPr="00B21757">
              <w:rPr>
                <w:rFonts w:asciiTheme="majorHAnsi" w:hAnsiTheme="majorHAnsi"/>
                <w:b/>
                <w:sz w:val="24"/>
                <w:szCs w:val="24"/>
              </w:rPr>
              <w:t>221,791</w:t>
            </w:r>
          </w:p>
        </w:tc>
      </w:tr>
    </w:tbl>
    <w:p w:rsidR="00B21757" w:rsidRPr="00B21757" w:rsidRDefault="00B21757">
      <w:pPr>
        <w:rPr>
          <w:rFonts w:asciiTheme="majorHAnsi" w:hAnsiTheme="majorHAnsi"/>
          <w:sz w:val="24"/>
          <w:szCs w:val="24"/>
        </w:rPr>
      </w:pPr>
      <w:proofErr w:type="gramStart"/>
      <w:r w:rsidRPr="00B21757">
        <w:rPr>
          <w:rFonts w:asciiTheme="majorHAnsi" w:hAnsiTheme="majorHAnsi"/>
          <w:sz w:val="24"/>
          <w:szCs w:val="24"/>
        </w:rPr>
        <w:t>Overall population statistics for each species.</w:t>
      </w:r>
      <w:proofErr w:type="gramEnd"/>
      <w:r w:rsidRPr="00B21757">
        <w:rPr>
          <w:rFonts w:asciiTheme="majorHAnsi" w:hAnsiTheme="majorHAnsi"/>
          <w:sz w:val="24"/>
          <w:szCs w:val="24"/>
        </w:rPr>
        <w:t xml:space="preserve">  Control region values are in bold, following CO1 values.  Φ</w:t>
      </w:r>
      <w:r w:rsidRPr="00B21757">
        <w:rPr>
          <w:rFonts w:asciiTheme="majorHAnsi" w:hAnsiTheme="majorHAnsi"/>
          <w:sz w:val="24"/>
          <w:szCs w:val="24"/>
          <w:vertAlign w:val="subscript"/>
        </w:rPr>
        <w:t>ST</w:t>
      </w:r>
      <w:r w:rsidRPr="00B21757">
        <w:rPr>
          <w:rFonts w:asciiTheme="majorHAnsi" w:hAnsiTheme="majorHAnsi"/>
          <w:sz w:val="24"/>
          <w:szCs w:val="24"/>
        </w:rPr>
        <w:t>, Haplotype diversity (</w:t>
      </w:r>
      <w:r w:rsidRPr="00B21757">
        <w:rPr>
          <w:rFonts w:asciiTheme="majorHAnsi" w:hAnsiTheme="majorHAnsi"/>
          <w:i/>
          <w:sz w:val="24"/>
          <w:szCs w:val="24"/>
        </w:rPr>
        <w:t>h</w:t>
      </w:r>
      <w:r w:rsidRPr="00B21757">
        <w:rPr>
          <w:rFonts w:asciiTheme="majorHAnsi" w:hAnsiTheme="majorHAnsi"/>
          <w:sz w:val="24"/>
          <w:szCs w:val="24"/>
        </w:rPr>
        <w:t>), nucleotide diversity (</w:t>
      </w:r>
      <w:r w:rsidRPr="00B21757">
        <w:rPr>
          <w:rFonts w:asciiTheme="majorHAnsi" w:hAnsiTheme="majorHAnsi"/>
          <w:i/>
          <w:sz w:val="24"/>
          <w:szCs w:val="24"/>
        </w:rPr>
        <w:t>π</w:t>
      </w:r>
      <w:r w:rsidRPr="00B21757">
        <w:rPr>
          <w:rFonts w:asciiTheme="majorHAnsi" w:hAnsiTheme="majorHAnsi"/>
          <w:sz w:val="24"/>
          <w:szCs w:val="24"/>
        </w:rPr>
        <w:t>), and effective population sizes (N</w:t>
      </w:r>
      <w:r w:rsidRPr="00B21757">
        <w:rPr>
          <w:rFonts w:asciiTheme="majorHAnsi" w:hAnsiTheme="majorHAnsi"/>
          <w:sz w:val="24"/>
          <w:szCs w:val="24"/>
          <w:vertAlign w:val="subscript"/>
        </w:rPr>
        <w:t>E</w:t>
      </w:r>
      <w:r w:rsidRPr="00B21757">
        <w:rPr>
          <w:rFonts w:asciiTheme="majorHAnsi" w:hAnsiTheme="majorHAnsi"/>
          <w:sz w:val="24"/>
          <w:szCs w:val="24"/>
        </w:rPr>
        <w:t>) are given for each species.</w:t>
      </w:r>
    </w:p>
    <w:sectPr w:rsidR="00B21757" w:rsidRPr="00B21757" w:rsidSect="0038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A9D"/>
    <w:rsid w:val="00154B2C"/>
    <w:rsid w:val="003818C0"/>
    <w:rsid w:val="00391A9D"/>
    <w:rsid w:val="00886E66"/>
    <w:rsid w:val="00B21757"/>
    <w:rsid w:val="00F8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wbludt</dc:creator>
  <cp:lastModifiedBy>wbludt</cp:lastModifiedBy>
  <cp:revision>3</cp:revision>
  <dcterms:created xsi:type="dcterms:W3CDTF">2012-04-17T21:11:00Z</dcterms:created>
  <dcterms:modified xsi:type="dcterms:W3CDTF">2012-04-18T16:47:00Z</dcterms:modified>
</cp:coreProperties>
</file>