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2A" w:rsidRDefault="0004332A" w:rsidP="008A41E7">
      <w:pPr>
        <w:spacing w:after="60" w:line="240" w:lineRule="auto"/>
        <w:outlineLvl w:val="2"/>
        <w:rPr>
          <w:rFonts w:ascii="Arial" w:hAnsi="Arial" w:cs="Arial"/>
          <w:lang w:val="en-GB"/>
        </w:rPr>
      </w:pPr>
      <w:r>
        <w:rPr>
          <w:rFonts w:ascii="Arial" w:hAnsi="Arial" w:cs="Arial"/>
          <w:b/>
          <w:lang w:val="en-GB"/>
        </w:rPr>
        <w:t>Table S2</w:t>
      </w:r>
      <w:r w:rsidRPr="0004332A">
        <w:rPr>
          <w:rFonts w:ascii="Arial" w:hAnsi="Arial" w:cs="Arial"/>
          <w:b/>
          <w:lang w:val="en-GB"/>
        </w:rPr>
        <w:t>.</w:t>
      </w:r>
      <w:r w:rsidRPr="0004332A">
        <w:rPr>
          <w:rFonts w:ascii="Arial" w:hAnsi="Arial" w:cs="Arial"/>
          <w:lang w:val="en-GB"/>
        </w:rPr>
        <w:t xml:space="preserve"> </w:t>
      </w:r>
      <w:proofErr w:type="gramStart"/>
      <w:r w:rsidRPr="0004332A">
        <w:rPr>
          <w:rFonts w:ascii="Arial" w:hAnsi="Arial" w:cs="Arial"/>
          <w:lang w:val="en-GB"/>
        </w:rPr>
        <w:t>Assessment of risk of bias scale.</w:t>
      </w:r>
      <w:proofErr w:type="gramEnd"/>
    </w:p>
    <w:p w:rsidR="0004332A" w:rsidRPr="0004332A" w:rsidRDefault="0004332A" w:rsidP="00A2096E">
      <w:pPr>
        <w:spacing w:after="60" w:line="240" w:lineRule="auto"/>
        <w:outlineLvl w:val="2"/>
        <w:rPr>
          <w:rFonts w:ascii="Arial" w:hAnsi="Arial" w:cs="Arial"/>
          <w:lang w:val="en-GB"/>
        </w:rPr>
      </w:pPr>
    </w:p>
    <w:tbl>
      <w:tblPr>
        <w:tblW w:w="10219" w:type="dxa"/>
        <w:tblInd w:w="-354" w:type="dxa"/>
        <w:tblLayout w:type="fixed"/>
        <w:tblLook w:val="01E0"/>
      </w:tblPr>
      <w:tblGrid>
        <w:gridCol w:w="462"/>
        <w:gridCol w:w="7287"/>
        <w:gridCol w:w="18"/>
        <w:gridCol w:w="640"/>
        <w:gridCol w:w="18"/>
        <w:gridCol w:w="584"/>
        <w:gridCol w:w="18"/>
        <w:gridCol w:w="1192"/>
      </w:tblGrid>
      <w:tr w:rsidR="0004332A" w:rsidRPr="0004332A" w:rsidTr="00744FCE">
        <w:tc>
          <w:tcPr>
            <w:tcW w:w="7767" w:type="dxa"/>
            <w:gridSpan w:val="3"/>
            <w:tcBorders>
              <w:bottom w:val="single" w:sz="4" w:space="0" w:color="auto"/>
            </w:tcBorders>
            <w:shd w:val="clear" w:color="auto" w:fill="auto"/>
          </w:tcPr>
          <w:p w:rsidR="0004332A" w:rsidRPr="0004332A" w:rsidRDefault="0004332A" w:rsidP="00744FCE">
            <w:pPr>
              <w:tabs>
                <w:tab w:val="left" w:pos="1710"/>
                <w:tab w:val="left" w:pos="2520"/>
              </w:tabs>
              <w:spacing w:line="240" w:lineRule="auto"/>
              <w:rPr>
                <w:rFonts w:ascii="Arial" w:hAnsi="Arial" w:cs="Arial"/>
                <w:b/>
                <w:bCs/>
                <w:color w:val="333333"/>
                <w:lang w:val="en-US"/>
              </w:rPr>
            </w:pPr>
            <w:r w:rsidRPr="0004332A">
              <w:rPr>
                <w:rFonts w:ascii="Arial" w:hAnsi="Arial" w:cs="Arial"/>
                <w:b/>
                <w:bCs/>
                <w:color w:val="333333"/>
                <w:lang w:val="en-US"/>
              </w:rPr>
              <w:t>Items</w:t>
            </w:r>
          </w:p>
        </w:tc>
        <w:tc>
          <w:tcPr>
            <w:tcW w:w="2452" w:type="dxa"/>
            <w:gridSpan w:val="5"/>
            <w:tcBorders>
              <w:bottom w:val="single" w:sz="4" w:space="0" w:color="auto"/>
            </w:tcBorders>
            <w:shd w:val="clear" w:color="auto" w:fill="auto"/>
          </w:tcPr>
          <w:p w:rsidR="0004332A" w:rsidRPr="0004332A" w:rsidRDefault="0004332A" w:rsidP="00744FCE">
            <w:pPr>
              <w:tabs>
                <w:tab w:val="left" w:pos="1710"/>
                <w:tab w:val="left" w:pos="2520"/>
              </w:tabs>
              <w:spacing w:line="240" w:lineRule="auto"/>
              <w:jc w:val="center"/>
              <w:rPr>
                <w:rFonts w:ascii="Arial" w:hAnsi="Arial" w:cs="Arial"/>
                <w:b/>
                <w:bCs/>
                <w:color w:val="333333"/>
                <w:lang w:val="en-US"/>
              </w:rPr>
            </w:pPr>
            <w:r w:rsidRPr="0004332A">
              <w:rPr>
                <w:rFonts w:ascii="Arial" w:hAnsi="Arial" w:cs="Arial"/>
                <w:b/>
                <w:bCs/>
                <w:color w:val="333333"/>
                <w:lang w:val="en-US"/>
              </w:rPr>
              <w:t>Judgment</w:t>
            </w:r>
          </w:p>
        </w:tc>
      </w:tr>
      <w:tr w:rsidR="0004332A" w:rsidRPr="0004332A" w:rsidTr="00744FCE">
        <w:trPr>
          <w:trHeight w:val="107"/>
        </w:trPr>
        <w:tc>
          <w:tcPr>
            <w:tcW w:w="7767" w:type="dxa"/>
            <w:gridSpan w:val="3"/>
            <w:tcBorders>
              <w:top w:val="single" w:sz="4" w:space="0" w:color="auto"/>
              <w:left w:val="single" w:sz="4" w:space="0" w:color="auto"/>
            </w:tcBorders>
            <w:shd w:val="clear" w:color="auto" w:fill="auto"/>
            <w:vAlign w:val="center"/>
          </w:tcPr>
          <w:p w:rsidR="0004332A" w:rsidRPr="0004332A" w:rsidRDefault="0004332A" w:rsidP="00744FCE">
            <w:pPr>
              <w:autoSpaceDE w:val="0"/>
              <w:autoSpaceDN w:val="0"/>
              <w:adjustRightInd w:val="0"/>
              <w:spacing w:line="240" w:lineRule="auto"/>
              <w:rPr>
                <w:rFonts w:ascii="Arial" w:hAnsi="Arial" w:cs="Arial"/>
                <w:lang w:val="en-US"/>
              </w:rPr>
            </w:pPr>
            <w:r w:rsidRPr="0004332A">
              <w:rPr>
                <w:rFonts w:ascii="Arial" w:hAnsi="Arial" w:cs="Arial"/>
                <w:lang w:val="en-US"/>
              </w:rPr>
              <w:t>A) Sequence generation</w:t>
            </w:r>
          </w:p>
        </w:tc>
        <w:tc>
          <w:tcPr>
            <w:tcW w:w="658" w:type="dxa"/>
            <w:gridSpan w:val="2"/>
            <w:tcBorders>
              <w:top w:val="single" w:sz="4" w:space="0" w:color="auto"/>
            </w:tcBorders>
            <w:shd w:val="clear" w:color="auto" w:fill="auto"/>
            <w:vAlign w:val="center"/>
          </w:tcPr>
          <w:p w:rsidR="0004332A" w:rsidRPr="0004332A" w:rsidRDefault="0004332A" w:rsidP="00744FCE">
            <w:pPr>
              <w:autoSpaceDE w:val="0"/>
              <w:autoSpaceDN w:val="0"/>
              <w:adjustRightInd w:val="0"/>
              <w:spacing w:line="240" w:lineRule="auto"/>
              <w:rPr>
                <w:rFonts w:ascii="Arial" w:hAnsi="Arial" w:cs="Arial"/>
                <w:lang w:val="en-US"/>
              </w:rPr>
            </w:pPr>
          </w:p>
        </w:tc>
        <w:tc>
          <w:tcPr>
            <w:tcW w:w="602" w:type="dxa"/>
            <w:gridSpan w:val="2"/>
            <w:tcBorders>
              <w:top w:val="single" w:sz="4" w:space="0" w:color="auto"/>
            </w:tcBorders>
            <w:shd w:val="clear" w:color="auto" w:fill="auto"/>
            <w:vAlign w:val="center"/>
          </w:tcPr>
          <w:p w:rsidR="0004332A" w:rsidRPr="0004332A" w:rsidRDefault="0004332A" w:rsidP="00744FCE">
            <w:pPr>
              <w:autoSpaceDE w:val="0"/>
              <w:autoSpaceDN w:val="0"/>
              <w:adjustRightInd w:val="0"/>
              <w:spacing w:line="240" w:lineRule="auto"/>
              <w:rPr>
                <w:rFonts w:ascii="Arial" w:hAnsi="Arial" w:cs="Arial"/>
                <w:lang w:val="en-US"/>
              </w:rPr>
            </w:pPr>
          </w:p>
        </w:tc>
        <w:tc>
          <w:tcPr>
            <w:tcW w:w="1192" w:type="dxa"/>
            <w:tcBorders>
              <w:top w:val="single" w:sz="4" w:space="0" w:color="auto"/>
              <w:right w:val="single" w:sz="4" w:space="0" w:color="auto"/>
            </w:tcBorders>
            <w:shd w:val="clear" w:color="auto" w:fill="auto"/>
            <w:vAlign w:val="center"/>
          </w:tcPr>
          <w:p w:rsidR="0004332A" w:rsidRPr="0004332A" w:rsidRDefault="0004332A" w:rsidP="00744FCE">
            <w:pPr>
              <w:autoSpaceDE w:val="0"/>
              <w:autoSpaceDN w:val="0"/>
              <w:adjustRightInd w:val="0"/>
              <w:spacing w:line="240" w:lineRule="auto"/>
              <w:rPr>
                <w:rFonts w:ascii="Arial" w:hAnsi="Arial" w:cs="Arial"/>
                <w:lang w:val="en-US"/>
              </w:rPr>
            </w:pPr>
          </w:p>
        </w:tc>
      </w:tr>
      <w:tr w:rsidR="0004332A" w:rsidRPr="0004332A" w:rsidTr="00744FCE">
        <w:tc>
          <w:tcPr>
            <w:tcW w:w="462" w:type="dxa"/>
            <w:tcBorders>
              <w:left w:val="single" w:sz="4" w:space="0" w:color="auto"/>
            </w:tcBorders>
            <w:shd w:val="clear" w:color="auto" w:fill="auto"/>
          </w:tcPr>
          <w:p w:rsidR="0004332A" w:rsidRPr="0004332A" w:rsidRDefault="0004332A" w:rsidP="00744FCE">
            <w:pPr>
              <w:autoSpaceDE w:val="0"/>
              <w:autoSpaceDN w:val="0"/>
              <w:adjustRightInd w:val="0"/>
              <w:spacing w:line="240" w:lineRule="auto"/>
              <w:rPr>
                <w:rFonts w:ascii="Arial" w:hAnsi="Arial" w:cs="Arial"/>
                <w:color w:val="000080"/>
                <w:lang w:val="en-US"/>
              </w:rPr>
            </w:pPr>
            <w:r w:rsidRPr="0004332A">
              <w:rPr>
                <w:rFonts w:ascii="Arial" w:hAnsi="Arial" w:cs="Arial"/>
                <w:color w:val="000080"/>
                <w:lang w:val="en-US"/>
              </w:rPr>
              <w:t>1</w:t>
            </w:r>
          </w:p>
        </w:tc>
        <w:tc>
          <w:tcPr>
            <w:tcW w:w="7287" w:type="dxa"/>
            <w:shd w:val="clear" w:color="auto" w:fill="auto"/>
            <w:vAlign w:val="center"/>
          </w:tcPr>
          <w:p w:rsidR="0004332A" w:rsidRPr="0004332A" w:rsidRDefault="0004332A" w:rsidP="00744FCE">
            <w:pPr>
              <w:autoSpaceDE w:val="0"/>
              <w:autoSpaceDN w:val="0"/>
              <w:adjustRightInd w:val="0"/>
              <w:spacing w:line="240" w:lineRule="auto"/>
              <w:rPr>
                <w:rFonts w:ascii="Arial" w:hAnsi="Arial" w:cs="Arial"/>
                <w:color w:val="000080"/>
                <w:lang w:val="en-GB"/>
              </w:rPr>
            </w:pPr>
            <w:r w:rsidRPr="0004332A">
              <w:rPr>
                <w:rFonts w:ascii="Arial" w:hAnsi="Arial" w:cs="Arial"/>
                <w:color w:val="000080"/>
                <w:lang w:val="en-GB"/>
              </w:rPr>
              <w:t>Was the method of randomization adequate?</w:t>
            </w:r>
          </w:p>
        </w:tc>
        <w:tc>
          <w:tcPr>
            <w:tcW w:w="658" w:type="dxa"/>
            <w:gridSpan w:val="2"/>
            <w:shd w:val="clear" w:color="auto" w:fill="auto"/>
          </w:tcPr>
          <w:p w:rsidR="0004332A" w:rsidRPr="0004332A" w:rsidRDefault="0004332A" w:rsidP="00744FCE">
            <w:pPr>
              <w:spacing w:line="240" w:lineRule="auto"/>
              <w:jc w:val="center"/>
              <w:rPr>
                <w:rFonts w:ascii="Arial" w:hAnsi="Arial" w:cs="Arial"/>
                <w:lang w:val="en-US"/>
              </w:rPr>
            </w:pPr>
            <w:r w:rsidRPr="0004332A">
              <w:rPr>
                <w:rFonts w:ascii="Arial" w:hAnsi="Arial" w:cs="Arial"/>
                <w:lang w:val="en-US"/>
              </w:rPr>
              <w:t>Yes</w:t>
            </w:r>
          </w:p>
        </w:tc>
        <w:tc>
          <w:tcPr>
            <w:tcW w:w="602" w:type="dxa"/>
            <w:gridSpan w:val="2"/>
            <w:shd w:val="clear" w:color="auto" w:fill="auto"/>
          </w:tcPr>
          <w:p w:rsidR="0004332A" w:rsidRPr="0004332A" w:rsidRDefault="0004332A" w:rsidP="00744FCE">
            <w:pPr>
              <w:spacing w:line="240" w:lineRule="auto"/>
              <w:jc w:val="center"/>
              <w:rPr>
                <w:rFonts w:ascii="Arial" w:hAnsi="Arial" w:cs="Arial"/>
              </w:rPr>
            </w:pPr>
            <w:r w:rsidRPr="0004332A">
              <w:rPr>
                <w:rFonts w:ascii="Arial" w:hAnsi="Arial" w:cs="Arial"/>
              </w:rPr>
              <w:t>No</w:t>
            </w:r>
          </w:p>
        </w:tc>
        <w:tc>
          <w:tcPr>
            <w:tcW w:w="1210" w:type="dxa"/>
            <w:gridSpan w:val="2"/>
            <w:tcBorders>
              <w:right w:val="single" w:sz="4" w:space="0" w:color="auto"/>
            </w:tcBorders>
            <w:shd w:val="clear" w:color="auto" w:fill="auto"/>
          </w:tcPr>
          <w:p w:rsidR="0004332A" w:rsidRPr="0004332A" w:rsidRDefault="0004332A" w:rsidP="00744FCE">
            <w:pPr>
              <w:spacing w:line="240" w:lineRule="auto"/>
              <w:jc w:val="center"/>
              <w:rPr>
                <w:rFonts w:ascii="Arial" w:hAnsi="Arial" w:cs="Arial"/>
              </w:rPr>
            </w:pPr>
            <w:r w:rsidRPr="0004332A">
              <w:rPr>
                <w:rFonts w:ascii="Arial" w:hAnsi="Arial" w:cs="Arial"/>
              </w:rPr>
              <w:t>Unsure</w:t>
            </w:r>
          </w:p>
        </w:tc>
      </w:tr>
      <w:tr w:rsidR="0004332A" w:rsidRPr="0004332A" w:rsidTr="00744FCE">
        <w:tc>
          <w:tcPr>
            <w:tcW w:w="462" w:type="dxa"/>
            <w:tcBorders>
              <w:left w:val="single" w:sz="4" w:space="0" w:color="auto"/>
              <w:bottom w:val="single" w:sz="4" w:space="0" w:color="auto"/>
            </w:tcBorders>
            <w:shd w:val="clear" w:color="auto" w:fill="auto"/>
          </w:tcPr>
          <w:p w:rsidR="0004332A" w:rsidRPr="0004332A" w:rsidRDefault="0004332A" w:rsidP="00744FCE">
            <w:pPr>
              <w:autoSpaceDE w:val="0"/>
              <w:autoSpaceDN w:val="0"/>
              <w:adjustRightInd w:val="0"/>
              <w:spacing w:line="240" w:lineRule="auto"/>
              <w:rPr>
                <w:rFonts w:ascii="Arial" w:hAnsi="Arial" w:cs="Arial"/>
                <w:lang w:val="en-US"/>
              </w:rPr>
            </w:pPr>
          </w:p>
        </w:tc>
        <w:tc>
          <w:tcPr>
            <w:tcW w:w="9757" w:type="dxa"/>
            <w:gridSpan w:val="7"/>
            <w:tcBorders>
              <w:bottom w:val="single" w:sz="4" w:space="0" w:color="auto"/>
              <w:right w:val="single" w:sz="4" w:space="0" w:color="auto"/>
            </w:tcBorders>
            <w:shd w:val="clear" w:color="auto" w:fill="auto"/>
          </w:tcPr>
          <w:p w:rsidR="0004332A" w:rsidRPr="0004332A" w:rsidRDefault="0004332A" w:rsidP="00744FCE">
            <w:pPr>
              <w:autoSpaceDE w:val="0"/>
              <w:autoSpaceDN w:val="0"/>
              <w:adjustRightInd w:val="0"/>
              <w:spacing w:line="240" w:lineRule="auto"/>
              <w:rPr>
                <w:rFonts w:ascii="Arial" w:hAnsi="Arial" w:cs="Arial"/>
                <w:lang w:val="en-US"/>
              </w:rPr>
            </w:pPr>
            <w:r w:rsidRPr="0004332A">
              <w:rPr>
                <w:rFonts w:ascii="Arial" w:hAnsi="Arial" w:cs="Arial"/>
                <w:lang w:val="en-US"/>
              </w:rPr>
              <w:t>A random (unpredictable) assignment sequence. Examples of adequate methods are coin toss (for studies with two groups), rolling a dice (for studies with two or more groups), drawing of balls of different colors, drawing of ballots with the study group labels from a dark bag, computer-generated random sequence, pre-ordered sealed envelopes, sequentially-ordered vials, telephone call to a central office, and pre-ordered list of treatment assignments Examples of inadequate methods are: alternation, birth date, social insurance/security number, date invited to participate in the study, hospital registration number, etc..</w:t>
            </w:r>
          </w:p>
        </w:tc>
      </w:tr>
      <w:tr w:rsidR="0004332A" w:rsidRPr="0004332A" w:rsidTr="00744FCE">
        <w:trPr>
          <w:trHeight w:val="62"/>
        </w:trPr>
        <w:tc>
          <w:tcPr>
            <w:tcW w:w="462" w:type="dxa"/>
            <w:shd w:val="clear" w:color="auto" w:fill="auto"/>
          </w:tcPr>
          <w:p w:rsidR="0004332A" w:rsidRPr="0004332A" w:rsidRDefault="0004332A" w:rsidP="00744FCE">
            <w:pPr>
              <w:autoSpaceDE w:val="0"/>
              <w:autoSpaceDN w:val="0"/>
              <w:adjustRightInd w:val="0"/>
              <w:spacing w:line="240" w:lineRule="auto"/>
              <w:rPr>
                <w:rFonts w:ascii="Arial" w:hAnsi="Arial" w:cs="Arial"/>
                <w:lang w:val="en-US"/>
              </w:rPr>
            </w:pPr>
          </w:p>
        </w:tc>
        <w:tc>
          <w:tcPr>
            <w:tcW w:w="9757" w:type="dxa"/>
            <w:gridSpan w:val="7"/>
            <w:shd w:val="clear" w:color="auto" w:fill="auto"/>
          </w:tcPr>
          <w:p w:rsidR="0004332A" w:rsidRDefault="0004332A" w:rsidP="00744FCE">
            <w:pPr>
              <w:autoSpaceDE w:val="0"/>
              <w:autoSpaceDN w:val="0"/>
              <w:adjustRightInd w:val="0"/>
              <w:spacing w:line="240" w:lineRule="auto"/>
              <w:rPr>
                <w:rFonts w:ascii="Arial" w:hAnsi="Arial" w:cs="Arial"/>
                <w:lang w:val="en-GB"/>
              </w:rPr>
            </w:pPr>
          </w:p>
          <w:p w:rsidR="0004332A" w:rsidRPr="0004332A" w:rsidRDefault="0004332A" w:rsidP="00744FCE">
            <w:pPr>
              <w:autoSpaceDE w:val="0"/>
              <w:autoSpaceDN w:val="0"/>
              <w:adjustRightInd w:val="0"/>
              <w:spacing w:line="240" w:lineRule="auto"/>
              <w:rPr>
                <w:rFonts w:ascii="Arial" w:hAnsi="Arial" w:cs="Arial"/>
                <w:lang w:val="en-GB"/>
              </w:rPr>
            </w:pPr>
          </w:p>
        </w:tc>
      </w:tr>
      <w:tr w:rsidR="0004332A" w:rsidRPr="0004332A" w:rsidTr="00744FCE">
        <w:trPr>
          <w:trHeight w:val="62"/>
        </w:trPr>
        <w:tc>
          <w:tcPr>
            <w:tcW w:w="7767" w:type="dxa"/>
            <w:gridSpan w:val="3"/>
            <w:tcBorders>
              <w:top w:val="single" w:sz="4" w:space="0" w:color="auto"/>
              <w:left w:val="single" w:sz="4" w:space="0" w:color="auto"/>
            </w:tcBorders>
            <w:shd w:val="clear" w:color="auto" w:fill="auto"/>
            <w:vAlign w:val="center"/>
          </w:tcPr>
          <w:p w:rsidR="0004332A" w:rsidRPr="0004332A" w:rsidRDefault="0004332A" w:rsidP="00744FCE">
            <w:pPr>
              <w:autoSpaceDE w:val="0"/>
              <w:autoSpaceDN w:val="0"/>
              <w:adjustRightInd w:val="0"/>
              <w:spacing w:line="240" w:lineRule="auto"/>
              <w:rPr>
                <w:rFonts w:ascii="Arial" w:hAnsi="Arial" w:cs="Arial"/>
                <w:lang w:val="en-US"/>
              </w:rPr>
            </w:pPr>
            <w:r w:rsidRPr="0004332A">
              <w:rPr>
                <w:rFonts w:ascii="Arial" w:hAnsi="Arial" w:cs="Arial"/>
                <w:lang w:val="en-US"/>
              </w:rPr>
              <w:t>B) Allocation concealment</w:t>
            </w:r>
          </w:p>
        </w:tc>
        <w:tc>
          <w:tcPr>
            <w:tcW w:w="658" w:type="dxa"/>
            <w:gridSpan w:val="2"/>
            <w:tcBorders>
              <w:top w:val="single" w:sz="4" w:space="0" w:color="auto"/>
            </w:tcBorders>
            <w:shd w:val="clear" w:color="auto" w:fill="auto"/>
            <w:vAlign w:val="center"/>
          </w:tcPr>
          <w:p w:rsidR="0004332A" w:rsidRPr="0004332A" w:rsidRDefault="0004332A" w:rsidP="00744FCE">
            <w:pPr>
              <w:autoSpaceDE w:val="0"/>
              <w:autoSpaceDN w:val="0"/>
              <w:adjustRightInd w:val="0"/>
              <w:spacing w:line="240" w:lineRule="auto"/>
              <w:rPr>
                <w:rFonts w:ascii="Arial" w:hAnsi="Arial" w:cs="Arial"/>
                <w:lang w:val="en-US"/>
              </w:rPr>
            </w:pPr>
          </w:p>
        </w:tc>
        <w:tc>
          <w:tcPr>
            <w:tcW w:w="602" w:type="dxa"/>
            <w:gridSpan w:val="2"/>
            <w:tcBorders>
              <w:top w:val="single" w:sz="4" w:space="0" w:color="auto"/>
            </w:tcBorders>
            <w:shd w:val="clear" w:color="auto" w:fill="auto"/>
            <w:vAlign w:val="center"/>
          </w:tcPr>
          <w:p w:rsidR="0004332A" w:rsidRPr="0004332A" w:rsidRDefault="0004332A" w:rsidP="00744FCE">
            <w:pPr>
              <w:autoSpaceDE w:val="0"/>
              <w:autoSpaceDN w:val="0"/>
              <w:adjustRightInd w:val="0"/>
              <w:spacing w:line="240" w:lineRule="auto"/>
              <w:rPr>
                <w:rFonts w:ascii="Arial" w:hAnsi="Arial" w:cs="Arial"/>
                <w:lang w:val="en-US"/>
              </w:rPr>
            </w:pPr>
          </w:p>
        </w:tc>
        <w:tc>
          <w:tcPr>
            <w:tcW w:w="1192" w:type="dxa"/>
            <w:tcBorders>
              <w:top w:val="single" w:sz="4" w:space="0" w:color="auto"/>
              <w:right w:val="single" w:sz="4" w:space="0" w:color="auto"/>
            </w:tcBorders>
            <w:shd w:val="clear" w:color="auto" w:fill="auto"/>
            <w:vAlign w:val="center"/>
          </w:tcPr>
          <w:p w:rsidR="0004332A" w:rsidRPr="0004332A" w:rsidRDefault="0004332A" w:rsidP="00744FCE">
            <w:pPr>
              <w:autoSpaceDE w:val="0"/>
              <w:autoSpaceDN w:val="0"/>
              <w:adjustRightInd w:val="0"/>
              <w:spacing w:line="240" w:lineRule="auto"/>
              <w:rPr>
                <w:rFonts w:ascii="Arial" w:hAnsi="Arial" w:cs="Arial"/>
                <w:lang w:val="en-US"/>
              </w:rPr>
            </w:pPr>
          </w:p>
        </w:tc>
      </w:tr>
      <w:tr w:rsidR="0004332A" w:rsidRPr="0004332A" w:rsidTr="00744FCE">
        <w:tc>
          <w:tcPr>
            <w:tcW w:w="462" w:type="dxa"/>
            <w:tcBorders>
              <w:left w:val="single" w:sz="4" w:space="0" w:color="auto"/>
            </w:tcBorders>
            <w:shd w:val="clear" w:color="auto" w:fill="auto"/>
            <w:vAlign w:val="center"/>
          </w:tcPr>
          <w:p w:rsidR="0004332A" w:rsidRPr="0004332A" w:rsidRDefault="0004332A" w:rsidP="00744FCE">
            <w:pPr>
              <w:autoSpaceDE w:val="0"/>
              <w:autoSpaceDN w:val="0"/>
              <w:adjustRightInd w:val="0"/>
              <w:spacing w:line="240" w:lineRule="auto"/>
              <w:rPr>
                <w:rFonts w:ascii="Arial" w:hAnsi="Arial" w:cs="Arial"/>
                <w:color w:val="000080"/>
              </w:rPr>
            </w:pPr>
            <w:r w:rsidRPr="0004332A">
              <w:rPr>
                <w:rFonts w:ascii="Arial" w:hAnsi="Arial" w:cs="Arial"/>
                <w:color w:val="000080"/>
              </w:rPr>
              <w:t>2</w:t>
            </w:r>
          </w:p>
        </w:tc>
        <w:tc>
          <w:tcPr>
            <w:tcW w:w="7287" w:type="dxa"/>
            <w:shd w:val="clear" w:color="auto" w:fill="auto"/>
            <w:vAlign w:val="center"/>
          </w:tcPr>
          <w:p w:rsidR="0004332A" w:rsidRPr="0004332A" w:rsidRDefault="0004332A" w:rsidP="00744FCE">
            <w:pPr>
              <w:autoSpaceDE w:val="0"/>
              <w:autoSpaceDN w:val="0"/>
              <w:adjustRightInd w:val="0"/>
              <w:spacing w:line="240" w:lineRule="auto"/>
              <w:rPr>
                <w:rFonts w:ascii="Arial" w:hAnsi="Arial" w:cs="Arial"/>
                <w:color w:val="000080"/>
                <w:lang w:val="en-GB"/>
              </w:rPr>
            </w:pPr>
            <w:r w:rsidRPr="0004332A">
              <w:rPr>
                <w:rFonts w:ascii="Arial" w:hAnsi="Arial" w:cs="Arial"/>
                <w:color w:val="000080"/>
                <w:lang w:val="en-GB"/>
              </w:rPr>
              <w:t>Was the treatment allocation concealed?</w:t>
            </w:r>
          </w:p>
        </w:tc>
        <w:tc>
          <w:tcPr>
            <w:tcW w:w="658" w:type="dxa"/>
            <w:gridSpan w:val="2"/>
            <w:shd w:val="clear" w:color="auto" w:fill="auto"/>
          </w:tcPr>
          <w:p w:rsidR="0004332A" w:rsidRPr="0004332A" w:rsidRDefault="0004332A" w:rsidP="00744FCE">
            <w:pPr>
              <w:spacing w:line="240" w:lineRule="auto"/>
              <w:jc w:val="center"/>
              <w:rPr>
                <w:rFonts w:ascii="Arial" w:hAnsi="Arial" w:cs="Arial"/>
              </w:rPr>
            </w:pPr>
            <w:r w:rsidRPr="0004332A">
              <w:rPr>
                <w:rFonts w:ascii="Arial" w:hAnsi="Arial" w:cs="Arial"/>
              </w:rPr>
              <w:t>Yes</w:t>
            </w:r>
          </w:p>
        </w:tc>
        <w:tc>
          <w:tcPr>
            <w:tcW w:w="602" w:type="dxa"/>
            <w:gridSpan w:val="2"/>
            <w:shd w:val="clear" w:color="auto" w:fill="auto"/>
          </w:tcPr>
          <w:p w:rsidR="0004332A" w:rsidRPr="0004332A" w:rsidRDefault="0004332A" w:rsidP="00744FCE">
            <w:pPr>
              <w:spacing w:line="240" w:lineRule="auto"/>
              <w:jc w:val="center"/>
              <w:rPr>
                <w:rFonts w:ascii="Arial" w:hAnsi="Arial" w:cs="Arial"/>
              </w:rPr>
            </w:pPr>
            <w:r w:rsidRPr="0004332A">
              <w:rPr>
                <w:rFonts w:ascii="Arial" w:hAnsi="Arial" w:cs="Arial"/>
              </w:rPr>
              <w:t>No</w:t>
            </w:r>
          </w:p>
        </w:tc>
        <w:tc>
          <w:tcPr>
            <w:tcW w:w="1210" w:type="dxa"/>
            <w:gridSpan w:val="2"/>
            <w:tcBorders>
              <w:right w:val="single" w:sz="4" w:space="0" w:color="auto"/>
            </w:tcBorders>
            <w:shd w:val="clear" w:color="auto" w:fill="auto"/>
          </w:tcPr>
          <w:p w:rsidR="0004332A" w:rsidRPr="0004332A" w:rsidRDefault="0004332A" w:rsidP="00744FCE">
            <w:pPr>
              <w:spacing w:line="240" w:lineRule="auto"/>
              <w:jc w:val="center"/>
              <w:rPr>
                <w:rFonts w:ascii="Arial" w:hAnsi="Arial" w:cs="Arial"/>
              </w:rPr>
            </w:pPr>
            <w:r w:rsidRPr="0004332A">
              <w:rPr>
                <w:rFonts w:ascii="Arial" w:hAnsi="Arial" w:cs="Arial"/>
              </w:rPr>
              <w:t>Unsure</w:t>
            </w:r>
          </w:p>
        </w:tc>
      </w:tr>
      <w:tr w:rsidR="0004332A" w:rsidRPr="0004332A" w:rsidTr="00744FCE">
        <w:tc>
          <w:tcPr>
            <w:tcW w:w="462" w:type="dxa"/>
            <w:tcBorders>
              <w:left w:val="single" w:sz="4" w:space="0" w:color="auto"/>
              <w:bottom w:val="single" w:sz="4" w:space="0" w:color="auto"/>
            </w:tcBorders>
            <w:shd w:val="clear" w:color="auto" w:fill="auto"/>
          </w:tcPr>
          <w:p w:rsidR="0004332A" w:rsidRPr="0004332A" w:rsidRDefault="0004332A" w:rsidP="00744FCE">
            <w:pPr>
              <w:autoSpaceDE w:val="0"/>
              <w:autoSpaceDN w:val="0"/>
              <w:adjustRightInd w:val="0"/>
              <w:spacing w:line="240" w:lineRule="auto"/>
              <w:rPr>
                <w:rFonts w:ascii="Arial" w:hAnsi="Arial" w:cs="Arial"/>
                <w:lang w:val="en-US"/>
              </w:rPr>
            </w:pPr>
          </w:p>
        </w:tc>
        <w:tc>
          <w:tcPr>
            <w:tcW w:w="9757" w:type="dxa"/>
            <w:gridSpan w:val="7"/>
            <w:tcBorders>
              <w:bottom w:val="single" w:sz="4" w:space="0" w:color="auto"/>
              <w:right w:val="single" w:sz="4" w:space="0" w:color="auto"/>
            </w:tcBorders>
            <w:shd w:val="clear" w:color="auto" w:fill="auto"/>
          </w:tcPr>
          <w:p w:rsidR="0004332A" w:rsidRPr="0004332A" w:rsidRDefault="0004332A" w:rsidP="00744FCE">
            <w:pPr>
              <w:autoSpaceDE w:val="0"/>
              <w:autoSpaceDN w:val="0"/>
              <w:adjustRightInd w:val="0"/>
              <w:spacing w:line="240" w:lineRule="auto"/>
              <w:rPr>
                <w:rFonts w:ascii="Arial" w:hAnsi="Arial" w:cs="Arial"/>
                <w:lang w:val="en-US"/>
              </w:rPr>
            </w:pPr>
            <w:r w:rsidRPr="0004332A">
              <w:rPr>
                <w:rFonts w:ascii="Arial" w:hAnsi="Arial" w:cs="Arial"/>
                <w:lang w:val="en-US"/>
              </w:rPr>
              <w:t>Assignment generated by an independent person not responsible for determining the eligibility of the patients. This person has no information about the persons included in the trial and has no influence on the assignment sequence or on the decision about eligibility of the patient.</w:t>
            </w:r>
          </w:p>
        </w:tc>
      </w:tr>
      <w:tr w:rsidR="0004332A" w:rsidRPr="0004332A" w:rsidTr="00744FCE">
        <w:tc>
          <w:tcPr>
            <w:tcW w:w="462" w:type="dxa"/>
            <w:tcBorders>
              <w:top w:val="single" w:sz="4" w:space="0" w:color="auto"/>
            </w:tcBorders>
            <w:shd w:val="clear" w:color="auto" w:fill="auto"/>
          </w:tcPr>
          <w:p w:rsidR="0004332A" w:rsidRPr="0004332A" w:rsidRDefault="0004332A" w:rsidP="00744FCE">
            <w:pPr>
              <w:autoSpaceDE w:val="0"/>
              <w:autoSpaceDN w:val="0"/>
              <w:adjustRightInd w:val="0"/>
              <w:spacing w:line="240" w:lineRule="auto"/>
              <w:rPr>
                <w:rFonts w:ascii="Arial" w:hAnsi="Arial" w:cs="Arial"/>
                <w:lang w:val="en-US"/>
              </w:rPr>
            </w:pPr>
          </w:p>
        </w:tc>
        <w:tc>
          <w:tcPr>
            <w:tcW w:w="9757" w:type="dxa"/>
            <w:gridSpan w:val="7"/>
            <w:tcBorders>
              <w:top w:val="single" w:sz="4" w:space="0" w:color="auto"/>
            </w:tcBorders>
            <w:shd w:val="clear" w:color="auto" w:fill="auto"/>
          </w:tcPr>
          <w:p w:rsidR="0004332A" w:rsidRDefault="0004332A" w:rsidP="00744FCE">
            <w:pPr>
              <w:autoSpaceDE w:val="0"/>
              <w:autoSpaceDN w:val="0"/>
              <w:adjustRightInd w:val="0"/>
              <w:spacing w:line="240" w:lineRule="auto"/>
              <w:rPr>
                <w:rFonts w:ascii="Arial" w:hAnsi="Arial" w:cs="Arial"/>
                <w:lang w:val="en-GB"/>
              </w:rPr>
            </w:pPr>
          </w:p>
          <w:p w:rsidR="0004332A" w:rsidRPr="0004332A" w:rsidRDefault="0004332A" w:rsidP="00744FCE">
            <w:pPr>
              <w:autoSpaceDE w:val="0"/>
              <w:autoSpaceDN w:val="0"/>
              <w:adjustRightInd w:val="0"/>
              <w:spacing w:line="240" w:lineRule="auto"/>
              <w:rPr>
                <w:rFonts w:ascii="Arial" w:hAnsi="Arial" w:cs="Arial"/>
                <w:lang w:val="en-GB"/>
              </w:rPr>
            </w:pPr>
          </w:p>
        </w:tc>
      </w:tr>
      <w:tr w:rsidR="0004332A" w:rsidRPr="0004332A" w:rsidTr="00744FCE">
        <w:trPr>
          <w:trHeight w:val="62"/>
        </w:trPr>
        <w:tc>
          <w:tcPr>
            <w:tcW w:w="7767" w:type="dxa"/>
            <w:gridSpan w:val="3"/>
            <w:tcBorders>
              <w:top w:val="single" w:sz="4" w:space="0" w:color="auto"/>
              <w:left w:val="single" w:sz="4" w:space="0" w:color="auto"/>
            </w:tcBorders>
            <w:shd w:val="clear" w:color="auto" w:fill="auto"/>
            <w:vAlign w:val="center"/>
          </w:tcPr>
          <w:p w:rsidR="0004332A" w:rsidRPr="0004332A" w:rsidRDefault="0004332A" w:rsidP="00744FCE">
            <w:pPr>
              <w:autoSpaceDE w:val="0"/>
              <w:autoSpaceDN w:val="0"/>
              <w:adjustRightInd w:val="0"/>
              <w:spacing w:line="240" w:lineRule="auto"/>
              <w:rPr>
                <w:rFonts w:ascii="Arial" w:hAnsi="Arial" w:cs="Arial"/>
                <w:lang w:val="en-US"/>
              </w:rPr>
            </w:pPr>
            <w:r w:rsidRPr="0004332A">
              <w:rPr>
                <w:rFonts w:ascii="Arial" w:hAnsi="Arial" w:cs="Arial"/>
                <w:lang w:val="en-US"/>
              </w:rPr>
              <w:t>C) Blinding of participants, personnel and outcome</w:t>
            </w:r>
          </w:p>
        </w:tc>
        <w:tc>
          <w:tcPr>
            <w:tcW w:w="658" w:type="dxa"/>
            <w:gridSpan w:val="2"/>
            <w:tcBorders>
              <w:top w:val="single" w:sz="4" w:space="0" w:color="auto"/>
            </w:tcBorders>
            <w:shd w:val="clear" w:color="auto" w:fill="auto"/>
            <w:vAlign w:val="center"/>
          </w:tcPr>
          <w:p w:rsidR="0004332A" w:rsidRPr="0004332A" w:rsidRDefault="0004332A" w:rsidP="00744FCE">
            <w:pPr>
              <w:autoSpaceDE w:val="0"/>
              <w:autoSpaceDN w:val="0"/>
              <w:adjustRightInd w:val="0"/>
              <w:spacing w:line="240" w:lineRule="auto"/>
              <w:rPr>
                <w:rFonts w:ascii="Arial" w:hAnsi="Arial" w:cs="Arial"/>
                <w:lang w:val="en-US"/>
              </w:rPr>
            </w:pPr>
          </w:p>
        </w:tc>
        <w:tc>
          <w:tcPr>
            <w:tcW w:w="602" w:type="dxa"/>
            <w:gridSpan w:val="2"/>
            <w:tcBorders>
              <w:top w:val="single" w:sz="4" w:space="0" w:color="auto"/>
            </w:tcBorders>
            <w:shd w:val="clear" w:color="auto" w:fill="auto"/>
            <w:vAlign w:val="center"/>
          </w:tcPr>
          <w:p w:rsidR="0004332A" w:rsidRPr="0004332A" w:rsidRDefault="0004332A" w:rsidP="00744FCE">
            <w:pPr>
              <w:autoSpaceDE w:val="0"/>
              <w:autoSpaceDN w:val="0"/>
              <w:adjustRightInd w:val="0"/>
              <w:spacing w:line="240" w:lineRule="auto"/>
              <w:rPr>
                <w:rFonts w:ascii="Arial" w:hAnsi="Arial" w:cs="Arial"/>
                <w:lang w:val="en-US"/>
              </w:rPr>
            </w:pPr>
          </w:p>
        </w:tc>
        <w:tc>
          <w:tcPr>
            <w:tcW w:w="1192" w:type="dxa"/>
            <w:tcBorders>
              <w:top w:val="single" w:sz="4" w:space="0" w:color="auto"/>
              <w:right w:val="single" w:sz="4" w:space="0" w:color="auto"/>
            </w:tcBorders>
            <w:shd w:val="clear" w:color="auto" w:fill="auto"/>
            <w:vAlign w:val="center"/>
          </w:tcPr>
          <w:p w:rsidR="0004332A" w:rsidRPr="0004332A" w:rsidRDefault="0004332A" w:rsidP="00744FCE">
            <w:pPr>
              <w:autoSpaceDE w:val="0"/>
              <w:autoSpaceDN w:val="0"/>
              <w:adjustRightInd w:val="0"/>
              <w:spacing w:line="240" w:lineRule="auto"/>
              <w:rPr>
                <w:rFonts w:ascii="Arial" w:hAnsi="Arial" w:cs="Arial"/>
                <w:lang w:val="en-US"/>
              </w:rPr>
            </w:pPr>
          </w:p>
        </w:tc>
      </w:tr>
      <w:tr w:rsidR="0004332A" w:rsidRPr="0004332A" w:rsidTr="00744FCE">
        <w:tc>
          <w:tcPr>
            <w:tcW w:w="462" w:type="dxa"/>
            <w:tcBorders>
              <w:left w:val="single" w:sz="4" w:space="0" w:color="auto"/>
            </w:tcBorders>
            <w:shd w:val="clear" w:color="auto" w:fill="auto"/>
            <w:vAlign w:val="center"/>
          </w:tcPr>
          <w:p w:rsidR="0004332A" w:rsidRPr="0004332A" w:rsidRDefault="0004332A" w:rsidP="00744FCE">
            <w:pPr>
              <w:autoSpaceDE w:val="0"/>
              <w:autoSpaceDN w:val="0"/>
              <w:adjustRightInd w:val="0"/>
              <w:spacing w:line="240" w:lineRule="auto"/>
              <w:rPr>
                <w:rFonts w:ascii="Arial" w:hAnsi="Arial" w:cs="Arial"/>
                <w:color w:val="000080"/>
                <w:lang w:val="en-GB"/>
              </w:rPr>
            </w:pPr>
            <w:r w:rsidRPr="0004332A">
              <w:rPr>
                <w:rFonts w:ascii="Arial" w:hAnsi="Arial" w:cs="Arial"/>
                <w:color w:val="000080"/>
                <w:lang w:val="en-GB"/>
              </w:rPr>
              <w:t>3</w:t>
            </w:r>
          </w:p>
        </w:tc>
        <w:tc>
          <w:tcPr>
            <w:tcW w:w="7305" w:type="dxa"/>
            <w:gridSpan w:val="2"/>
            <w:shd w:val="clear" w:color="auto" w:fill="auto"/>
            <w:vAlign w:val="center"/>
          </w:tcPr>
          <w:p w:rsidR="0004332A" w:rsidRPr="0004332A" w:rsidRDefault="0004332A" w:rsidP="00744FCE">
            <w:pPr>
              <w:autoSpaceDE w:val="0"/>
              <w:autoSpaceDN w:val="0"/>
              <w:adjustRightInd w:val="0"/>
              <w:spacing w:line="240" w:lineRule="auto"/>
              <w:rPr>
                <w:rFonts w:ascii="Arial" w:hAnsi="Arial" w:cs="Arial"/>
                <w:color w:val="000080"/>
                <w:lang w:val="en-GB"/>
              </w:rPr>
            </w:pPr>
            <w:r w:rsidRPr="0004332A">
              <w:rPr>
                <w:rFonts w:ascii="Arial" w:hAnsi="Arial" w:cs="Arial"/>
                <w:color w:val="000080"/>
                <w:lang w:val="en-GB"/>
              </w:rPr>
              <w:t>Was the patient blinded to the intervention?</w:t>
            </w:r>
          </w:p>
        </w:tc>
        <w:tc>
          <w:tcPr>
            <w:tcW w:w="658" w:type="dxa"/>
            <w:gridSpan w:val="2"/>
            <w:shd w:val="clear" w:color="auto" w:fill="auto"/>
          </w:tcPr>
          <w:p w:rsidR="0004332A" w:rsidRPr="0004332A" w:rsidRDefault="0004332A" w:rsidP="00744FCE">
            <w:pPr>
              <w:spacing w:line="240" w:lineRule="auto"/>
              <w:jc w:val="center"/>
              <w:rPr>
                <w:rFonts w:ascii="Arial" w:hAnsi="Arial" w:cs="Arial"/>
              </w:rPr>
            </w:pPr>
            <w:r w:rsidRPr="0004332A">
              <w:rPr>
                <w:rFonts w:ascii="Arial" w:hAnsi="Arial" w:cs="Arial"/>
              </w:rPr>
              <w:t>Yes</w:t>
            </w:r>
          </w:p>
        </w:tc>
        <w:tc>
          <w:tcPr>
            <w:tcW w:w="602" w:type="dxa"/>
            <w:gridSpan w:val="2"/>
            <w:shd w:val="clear" w:color="auto" w:fill="auto"/>
          </w:tcPr>
          <w:p w:rsidR="0004332A" w:rsidRPr="0004332A" w:rsidRDefault="0004332A" w:rsidP="00744FCE">
            <w:pPr>
              <w:spacing w:line="240" w:lineRule="auto"/>
              <w:jc w:val="center"/>
              <w:rPr>
                <w:rFonts w:ascii="Arial" w:hAnsi="Arial" w:cs="Arial"/>
              </w:rPr>
            </w:pPr>
            <w:r w:rsidRPr="0004332A">
              <w:rPr>
                <w:rFonts w:ascii="Arial" w:hAnsi="Arial" w:cs="Arial"/>
              </w:rPr>
              <w:t>No</w:t>
            </w:r>
          </w:p>
        </w:tc>
        <w:tc>
          <w:tcPr>
            <w:tcW w:w="1192" w:type="dxa"/>
            <w:tcBorders>
              <w:right w:val="single" w:sz="4" w:space="0" w:color="auto"/>
            </w:tcBorders>
            <w:shd w:val="clear" w:color="auto" w:fill="auto"/>
          </w:tcPr>
          <w:p w:rsidR="0004332A" w:rsidRPr="0004332A" w:rsidRDefault="0004332A" w:rsidP="00744FCE">
            <w:pPr>
              <w:spacing w:line="240" w:lineRule="auto"/>
              <w:jc w:val="center"/>
              <w:rPr>
                <w:rFonts w:ascii="Arial" w:hAnsi="Arial" w:cs="Arial"/>
              </w:rPr>
            </w:pPr>
            <w:r w:rsidRPr="0004332A">
              <w:rPr>
                <w:rFonts w:ascii="Arial" w:hAnsi="Arial" w:cs="Arial"/>
              </w:rPr>
              <w:t>Unsure</w:t>
            </w:r>
          </w:p>
        </w:tc>
      </w:tr>
      <w:tr w:rsidR="0004332A" w:rsidRPr="0004332A" w:rsidTr="00744FCE">
        <w:tc>
          <w:tcPr>
            <w:tcW w:w="462" w:type="dxa"/>
            <w:tcBorders>
              <w:left w:val="single" w:sz="4" w:space="0" w:color="auto"/>
            </w:tcBorders>
            <w:shd w:val="clear" w:color="auto" w:fill="auto"/>
          </w:tcPr>
          <w:p w:rsidR="0004332A" w:rsidRPr="0004332A" w:rsidRDefault="0004332A" w:rsidP="00744FCE">
            <w:pPr>
              <w:autoSpaceDE w:val="0"/>
              <w:autoSpaceDN w:val="0"/>
              <w:adjustRightInd w:val="0"/>
              <w:spacing w:line="240" w:lineRule="auto"/>
              <w:rPr>
                <w:rFonts w:ascii="Arial" w:hAnsi="Arial" w:cs="Arial"/>
                <w:lang w:val="en-US"/>
              </w:rPr>
            </w:pPr>
          </w:p>
        </w:tc>
        <w:tc>
          <w:tcPr>
            <w:tcW w:w="9757" w:type="dxa"/>
            <w:gridSpan w:val="7"/>
            <w:tcBorders>
              <w:right w:val="single" w:sz="4" w:space="0" w:color="auto"/>
            </w:tcBorders>
            <w:shd w:val="clear" w:color="auto" w:fill="auto"/>
          </w:tcPr>
          <w:p w:rsidR="0004332A" w:rsidRPr="0004332A" w:rsidRDefault="0004332A" w:rsidP="00744FCE">
            <w:pPr>
              <w:autoSpaceDE w:val="0"/>
              <w:autoSpaceDN w:val="0"/>
              <w:adjustRightInd w:val="0"/>
              <w:spacing w:line="240" w:lineRule="auto"/>
              <w:rPr>
                <w:rFonts w:ascii="Arial" w:hAnsi="Arial" w:cs="Arial"/>
                <w:lang w:val="en-US"/>
              </w:rPr>
            </w:pPr>
            <w:r w:rsidRPr="0004332A">
              <w:rPr>
                <w:rFonts w:ascii="Arial" w:hAnsi="Arial" w:cs="Arial"/>
                <w:lang w:val="en-US"/>
              </w:rPr>
              <w:t>This item should be scored “yes” if the index and control groups are indistinguishable for the patients or if the success of blinding was tested among the patients and it was successful.</w:t>
            </w:r>
          </w:p>
        </w:tc>
      </w:tr>
      <w:tr w:rsidR="0004332A" w:rsidRPr="0004332A" w:rsidTr="00744FCE">
        <w:tc>
          <w:tcPr>
            <w:tcW w:w="462" w:type="dxa"/>
            <w:tcBorders>
              <w:left w:val="single" w:sz="4" w:space="0" w:color="auto"/>
            </w:tcBorders>
            <w:shd w:val="clear" w:color="auto" w:fill="auto"/>
            <w:vAlign w:val="center"/>
          </w:tcPr>
          <w:p w:rsidR="0004332A" w:rsidRPr="0004332A" w:rsidRDefault="0004332A" w:rsidP="00744FCE">
            <w:pPr>
              <w:autoSpaceDE w:val="0"/>
              <w:autoSpaceDN w:val="0"/>
              <w:adjustRightInd w:val="0"/>
              <w:spacing w:line="240" w:lineRule="auto"/>
              <w:rPr>
                <w:rFonts w:ascii="Arial" w:hAnsi="Arial" w:cs="Arial"/>
                <w:color w:val="000080"/>
                <w:lang w:val="en-GB"/>
              </w:rPr>
            </w:pPr>
            <w:r w:rsidRPr="0004332A">
              <w:rPr>
                <w:rFonts w:ascii="Arial" w:hAnsi="Arial" w:cs="Arial"/>
                <w:color w:val="000080"/>
                <w:lang w:val="en-GB"/>
              </w:rPr>
              <w:t>4</w:t>
            </w:r>
          </w:p>
        </w:tc>
        <w:tc>
          <w:tcPr>
            <w:tcW w:w="7305" w:type="dxa"/>
            <w:gridSpan w:val="2"/>
            <w:shd w:val="clear" w:color="auto" w:fill="auto"/>
            <w:vAlign w:val="center"/>
          </w:tcPr>
          <w:p w:rsidR="0004332A" w:rsidRPr="0004332A" w:rsidRDefault="0004332A" w:rsidP="00744FCE">
            <w:pPr>
              <w:autoSpaceDE w:val="0"/>
              <w:autoSpaceDN w:val="0"/>
              <w:adjustRightInd w:val="0"/>
              <w:spacing w:line="240" w:lineRule="auto"/>
              <w:rPr>
                <w:rFonts w:ascii="Arial" w:hAnsi="Arial" w:cs="Arial"/>
                <w:color w:val="000080"/>
                <w:lang w:val="en-GB"/>
              </w:rPr>
            </w:pPr>
            <w:r w:rsidRPr="0004332A">
              <w:rPr>
                <w:rFonts w:ascii="Arial" w:hAnsi="Arial" w:cs="Arial"/>
                <w:color w:val="000080"/>
                <w:lang w:val="en-GB"/>
              </w:rPr>
              <w:t>Was the care provider blinded to the intervention?</w:t>
            </w:r>
          </w:p>
        </w:tc>
        <w:tc>
          <w:tcPr>
            <w:tcW w:w="658" w:type="dxa"/>
            <w:gridSpan w:val="2"/>
            <w:shd w:val="clear" w:color="auto" w:fill="auto"/>
          </w:tcPr>
          <w:p w:rsidR="0004332A" w:rsidRPr="0004332A" w:rsidRDefault="0004332A" w:rsidP="00744FCE">
            <w:pPr>
              <w:spacing w:line="240" w:lineRule="auto"/>
              <w:jc w:val="center"/>
              <w:rPr>
                <w:rFonts w:ascii="Arial" w:hAnsi="Arial" w:cs="Arial"/>
              </w:rPr>
            </w:pPr>
            <w:r w:rsidRPr="0004332A">
              <w:rPr>
                <w:rFonts w:ascii="Arial" w:hAnsi="Arial" w:cs="Arial"/>
              </w:rPr>
              <w:t>Yes</w:t>
            </w:r>
          </w:p>
        </w:tc>
        <w:tc>
          <w:tcPr>
            <w:tcW w:w="602" w:type="dxa"/>
            <w:gridSpan w:val="2"/>
            <w:shd w:val="clear" w:color="auto" w:fill="auto"/>
          </w:tcPr>
          <w:p w:rsidR="0004332A" w:rsidRPr="0004332A" w:rsidRDefault="0004332A" w:rsidP="00744FCE">
            <w:pPr>
              <w:spacing w:line="240" w:lineRule="auto"/>
              <w:jc w:val="center"/>
              <w:rPr>
                <w:rFonts w:ascii="Arial" w:hAnsi="Arial" w:cs="Arial"/>
              </w:rPr>
            </w:pPr>
            <w:r w:rsidRPr="0004332A">
              <w:rPr>
                <w:rFonts w:ascii="Arial" w:hAnsi="Arial" w:cs="Arial"/>
              </w:rPr>
              <w:t>No</w:t>
            </w:r>
          </w:p>
        </w:tc>
        <w:tc>
          <w:tcPr>
            <w:tcW w:w="1192" w:type="dxa"/>
            <w:tcBorders>
              <w:right w:val="single" w:sz="4" w:space="0" w:color="auto"/>
            </w:tcBorders>
            <w:shd w:val="clear" w:color="auto" w:fill="auto"/>
          </w:tcPr>
          <w:p w:rsidR="0004332A" w:rsidRPr="0004332A" w:rsidRDefault="0004332A" w:rsidP="00744FCE">
            <w:pPr>
              <w:spacing w:line="240" w:lineRule="auto"/>
              <w:jc w:val="center"/>
              <w:rPr>
                <w:rFonts w:ascii="Arial" w:hAnsi="Arial" w:cs="Arial"/>
              </w:rPr>
            </w:pPr>
            <w:r w:rsidRPr="0004332A">
              <w:rPr>
                <w:rFonts w:ascii="Arial" w:hAnsi="Arial" w:cs="Arial"/>
              </w:rPr>
              <w:t>Unsure</w:t>
            </w:r>
          </w:p>
        </w:tc>
      </w:tr>
      <w:tr w:rsidR="0004332A" w:rsidRPr="0004332A" w:rsidTr="00744FCE">
        <w:tc>
          <w:tcPr>
            <w:tcW w:w="462" w:type="dxa"/>
            <w:tcBorders>
              <w:left w:val="single" w:sz="4" w:space="0" w:color="auto"/>
            </w:tcBorders>
            <w:shd w:val="clear" w:color="auto" w:fill="auto"/>
          </w:tcPr>
          <w:p w:rsidR="0004332A" w:rsidRPr="0004332A" w:rsidRDefault="0004332A" w:rsidP="00744FCE">
            <w:pPr>
              <w:autoSpaceDE w:val="0"/>
              <w:autoSpaceDN w:val="0"/>
              <w:adjustRightInd w:val="0"/>
              <w:spacing w:line="240" w:lineRule="auto"/>
              <w:rPr>
                <w:rFonts w:ascii="Arial" w:hAnsi="Arial" w:cs="Arial"/>
                <w:lang w:val="en-US"/>
              </w:rPr>
            </w:pPr>
          </w:p>
        </w:tc>
        <w:tc>
          <w:tcPr>
            <w:tcW w:w="9757" w:type="dxa"/>
            <w:gridSpan w:val="7"/>
            <w:tcBorders>
              <w:right w:val="single" w:sz="4" w:space="0" w:color="auto"/>
            </w:tcBorders>
            <w:shd w:val="clear" w:color="auto" w:fill="auto"/>
          </w:tcPr>
          <w:p w:rsidR="0004332A" w:rsidRPr="0004332A" w:rsidRDefault="0004332A" w:rsidP="00744FCE">
            <w:pPr>
              <w:autoSpaceDE w:val="0"/>
              <w:autoSpaceDN w:val="0"/>
              <w:adjustRightInd w:val="0"/>
              <w:spacing w:line="240" w:lineRule="auto"/>
              <w:rPr>
                <w:rFonts w:ascii="Arial" w:hAnsi="Arial" w:cs="Arial"/>
                <w:lang w:val="en-US"/>
              </w:rPr>
            </w:pPr>
            <w:r w:rsidRPr="0004332A">
              <w:rPr>
                <w:rFonts w:ascii="Arial" w:hAnsi="Arial" w:cs="Arial"/>
                <w:lang w:val="en-US"/>
              </w:rPr>
              <w:t>This item should be scored “yes” if the index and control groups are indistinguishable for the care providers or if the success of blinding was tested among the care providers and it was successful.</w:t>
            </w:r>
          </w:p>
        </w:tc>
      </w:tr>
      <w:tr w:rsidR="0004332A" w:rsidRPr="0004332A" w:rsidTr="00744FCE">
        <w:tc>
          <w:tcPr>
            <w:tcW w:w="462" w:type="dxa"/>
            <w:tcBorders>
              <w:left w:val="single" w:sz="4" w:space="0" w:color="auto"/>
            </w:tcBorders>
            <w:shd w:val="clear" w:color="auto" w:fill="auto"/>
            <w:vAlign w:val="center"/>
          </w:tcPr>
          <w:p w:rsidR="0004332A" w:rsidRPr="0004332A" w:rsidRDefault="0004332A" w:rsidP="00744FCE">
            <w:pPr>
              <w:autoSpaceDE w:val="0"/>
              <w:autoSpaceDN w:val="0"/>
              <w:adjustRightInd w:val="0"/>
              <w:spacing w:line="240" w:lineRule="auto"/>
              <w:rPr>
                <w:rFonts w:ascii="Arial" w:hAnsi="Arial" w:cs="Arial"/>
                <w:color w:val="000080"/>
                <w:lang w:val="en-GB"/>
              </w:rPr>
            </w:pPr>
            <w:r w:rsidRPr="0004332A">
              <w:rPr>
                <w:rFonts w:ascii="Arial" w:hAnsi="Arial" w:cs="Arial"/>
                <w:color w:val="000080"/>
                <w:lang w:val="en-GB"/>
              </w:rPr>
              <w:t>5</w:t>
            </w:r>
          </w:p>
        </w:tc>
        <w:tc>
          <w:tcPr>
            <w:tcW w:w="7305" w:type="dxa"/>
            <w:gridSpan w:val="2"/>
            <w:shd w:val="clear" w:color="auto" w:fill="auto"/>
            <w:vAlign w:val="center"/>
          </w:tcPr>
          <w:p w:rsidR="0004332A" w:rsidRPr="0004332A" w:rsidRDefault="0004332A" w:rsidP="00744FCE">
            <w:pPr>
              <w:autoSpaceDE w:val="0"/>
              <w:autoSpaceDN w:val="0"/>
              <w:adjustRightInd w:val="0"/>
              <w:spacing w:line="240" w:lineRule="auto"/>
              <w:rPr>
                <w:rFonts w:ascii="Arial" w:hAnsi="Arial" w:cs="Arial"/>
                <w:color w:val="000080"/>
                <w:lang w:val="en-GB"/>
              </w:rPr>
            </w:pPr>
            <w:r w:rsidRPr="0004332A">
              <w:rPr>
                <w:rFonts w:ascii="Arial" w:hAnsi="Arial" w:cs="Arial"/>
                <w:color w:val="000080"/>
                <w:lang w:val="en-GB"/>
              </w:rPr>
              <w:t>Was the outcome assessor blinded to the intervention?</w:t>
            </w:r>
          </w:p>
        </w:tc>
        <w:tc>
          <w:tcPr>
            <w:tcW w:w="658" w:type="dxa"/>
            <w:gridSpan w:val="2"/>
            <w:shd w:val="clear" w:color="auto" w:fill="auto"/>
          </w:tcPr>
          <w:p w:rsidR="0004332A" w:rsidRPr="0004332A" w:rsidRDefault="0004332A" w:rsidP="00744FCE">
            <w:pPr>
              <w:spacing w:line="240" w:lineRule="auto"/>
              <w:jc w:val="center"/>
              <w:rPr>
                <w:rFonts w:ascii="Arial" w:hAnsi="Arial" w:cs="Arial"/>
              </w:rPr>
            </w:pPr>
            <w:r w:rsidRPr="0004332A">
              <w:rPr>
                <w:rFonts w:ascii="Arial" w:hAnsi="Arial" w:cs="Arial"/>
              </w:rPr>
              <w:t>Yes</w:t>
            </w:r>
          </w:p>
        </w:tc>
        <w:tc>
          <w:tcPr>
            <w:tcW w:w="602" w:type="dxa"/>
            <w:gridSpan w:val="2"/>
            <w:shd w:val="clear" w:color="auto" w:fill="auto"/>
          </w:tcPr>
          <w:p w:rsidR="0004332A" w:rsidRPr="0004332A" w:rsidRDefault="0004332A" w:rsidP="00744FCE">
            <w:pPr>
              <w:spacing w:line="240" w:lineRule="auto"/>
              <w:jc w:val="center"/>
              <w:rPr>
                <w:rFonts w:ascii="Arial" w:hAnsi="Arial" w:cs="Arial"/>
              </w:rPr>
            </w:pPr>
            <w:r w:rsidRPr="0004332A">
              <w:rPr>
                <w:rFonts w:ascii="Arial" w:hAnsi="Arial" w:cs="Arial"/>
              </w:rPr>
              <w:t>No</w:t>
            </w:r>
          </w:p>
        </w:tc>
        <w:tc>
          <w:tcPr>
            <w:tcW w:w="1192" w:type="dxa"/>
            <w:tcBorders>
              <w:right w:val="single" w:sz="4" w:space="0" w:color="auto"/>
            </w:tcBorders>
            <w:shd w:val="clear" w:color="auto" w:fill="auto"/>
          </w:tcPr>
          <w:p w:rsidR="0004332A" w:rsidRPr="0004332A" w:rsidRDefault="0004332A" w:rsidP="00744FCE">
            <w:pPr>
              <w:spacing w:line="240" w:lineRule="auto"/>
              <w:jc w:val="center"/>
              <w:rPr>
                <w:rFonts w:ascii="Arial" w:hAnsi="Arial" w:cs="Arial"/>
              </w:rPr>
            </w:pPr>
            <w:r w:rsidRPr="0004332A">
              <w:rPr>
                <w:rFonts w:ascii="Arial" w:hAnsi="Arial" w:cs="Arial"/>
              </w:rPr>
              <w:t>Unsure</w:t>
            </w:r>
          </w:p>
        </w:tc>
      </w:tr>
      <w:tr w:rsidR="0004332A" w:rsidRPr="0004332A" w:rsidTr="00744FCE">
        <w:tc>
          <w:tcPr>
            <w:tcW w:w="462" w:type="dxa"/>
            <w:tcBorders>
              <w:left w:val="single" w:sz="4" w:space="0" w:color="auto"/>
              <w:bottom w:val="single" w:sz="4" w:space="0" w:color="auto"/>
            </w:tcBorders>
            <w:shd w:val="clear" w:color="auto" w:fill="auto"/>
          </w:tcPr>
          <w:p w:rsidR="0004332A" w:rsidRPr="0004332A" w:rsidRDefault="0004332A" w:rsidP="00744FCE">
            <w:pPr>
              <w:autoSpaceDE w:val="0"/>
              <w:autoSpaceDN w:val="0"/>
              <w:adjustRightInd w:val="0"/>
              <w:spacing w:line="240" w:lineRule="auto"/>
              <w:rPr>
                <w:rFonts w:ascii="Arial" w:hAnsi="Arial" w:cs="Arial"/>
                <w:lang w:val="en-US"/>
              </w:rPr>
            </w:pPr>
          </w:p>
        </w:tc>
        <w:tc>
          <w:tcPr>
            <w:tcW w:w="9757" w:type="dxa"/>
            <w:gridSpan w:val="7"/>
            <w:tcBorders>
              <w:bottom w:val="single" w:sz="4" w:space="0" w:color="auto"/>
              <w:right w:val="single" w:sz="4" w:space="0" w:color="auto"/>
            </w:tcBorders>
            <w:shd w:val="clear" w:color="auto" w:fill="auto"/>
          </w:tcPr>
          <w:p w:rsidR="0004332A" w:rsidRPr="0004332A" w:rsidRDefault="0004332A" w:rsidP="00744FCE">
            <w:pPr>
              <w:autoSpaceDE w:val="0"/>
              <w:autoSpaceDN w:val="0"/>
              <w:adjustRightInd w:val="0"/>
              <w:spacing w:line="240" w:lineRule="auto"/>
              <w:rPr>
                <w:rFonts w:ascii="Arial" w:hAnsi="Arial" w:cs="Arial"/>
                <w:lang w:val="en-US"/>
              </w:rPr>
            </w:pPr>
            <w:r w:rsidRPr="0004332A">
              <w:rPr>
                <w:rFonts w:ascii="Arial" w:hAnsi="Arial" w:cs="Arial"/>
                <w:lang w:val="en-US"/>
              </w:rPr>
              <w:t>Adequacy of blinding should be assessed for the primary outcomes. This item should be scored “yes” if the success of blinding was tested among the outcome assessors and it was successful or:</w:t>
            </w:r>
          </w:p>
          <w:p w:rsidR="0004332A" w:rsidRPr="0004332A" w:rsidRDefault="0004332A" w:rsidP="00744FCE">
            <w:pPr>
              <w:numPr>
                <w:ilvl w:val="0"/>
                <w:numId w:val="1"/>
              </w:numPr>
              <w:autoSpaceDE w:val="0"/>
              <w:autoSpaceDN w:val="0"/>
              <w:adjustRightInd w:val="0"/>
              <w:spacing w:line="240" w:lineRule="auto"/>
              <w:rPr>
                <w:rFonts w:ascii="Arial" w:hAnsi="Arial" w:cs="Arial"/>
                <w:lang w:val="en-US"/>
              </w:rPr>
            </w:pPr>
            <w:r w:rsidRPr="0004332A">
              <w:rPr>
                <w:rFonts w:ascii="Arial" w:hAnsi="Arial" w:cs="Arial"/>
                <w:bCs/>
                <w:i/>
                <w:lang w:val="en-US"/>
              </w:rPr>
              <w:t>For patient-reported outcomes</w:t>
            </w:r>
            <w:r w:rsidRPr="0004332A">
              <w:rPr>
                <w:rFonts w:ascii="Arial" w:hAnsi="Arial" w:cs="Arial"/>
                <w:bCs/>
                <w:lang w:val="en-US"/>
              </w:rPr>
              <w:t xml:space="preserve"> </w:t>
            </w:r>
            <w:r w:rsidRPr="0004332A">
              <w:rPr>
                <w:rFonts w:ascii="Arial" w:hAnsi="Arial" w:cs="Arial"/>
                <w:lang w:val="en-US"/>
              </w:rPr>
              <w:t>in which the patient is the outcome assessor (e.g., pain, disability): the blinding procedure is adequate for outcome assessors if participant blinding is scored “yes”.</w:t>
            </w:r>
          </w:p>
          <w:p w:rsidR="0004332A" w:rsidRPr="0004332A" w:rsidRDefault="0004332A" w:rsidP="00744FCE">
            <w:pPr>
              <w:numPr>
                <w:ilvl w:val="0"/>
                <w:numId w:val="1"/>
              </w:numPr>
              <w:autoSpaceDE w:val="0"/>
              <w:autoSpaceDN w:val="0"/>
              <w:adjustRightInd w:val="0"/>
              <w:spacing w:line="240" w:lineRule="auto"/>
              <w:rPr>
                <w:rFonts w:ascii="Arial" w:hAnsi="Arial" w:cs="Arial"/>
                <w:lang w:val="en-US"/>
              </w:rPr>
            </w:pPr>
            <w:r w:rsidRPr="0004332A">
              <w:rPr>
                <w:rFonts w:ascii="Arial" w:hAnsi="Arial" w:cs="Arial"/>
                <w:bCs/>
                <w:i/>
                <w:lang w:val="en-US"/>
              </w:rPr>
              <w:t>For outcome criteria assessed during scheduled visit and that supposes a contact between participants and outcome assessors</w:t>
            </w:r>
            <w:r w:rsidRPr="0004332A">
              <w:rPr>
                <w:rFonts w:ascii="Arial" w:hAnsi="Arial" w:cs="Arial"/>
                <w:bCs/>
                <w:lang w:val="en-US"/>
              </w:rPr>
              <w:t xml:space="preserve"> </w:t>
            </w:r>
            <w:r w:rsidRPr="0004332A">
              <w:rPr>
                <w:rFonts w:ascii="Arial" w:hAnsi="Arial" w:cs="Arial"/>
                <w:lang w:val="en-US"/>
              </w:rPr>
              <w:t>(e.g., clinical examination): the blinding procedure is adequate if patients are blinded, and the treatment or adverse effects of the treatment cannot be noticed during clinical examination.</w:t>
            </w:r>
          </w:p>
          <w:p w:rsidR="0004332A" w:rsidRPr="0004332A" w:rsidRDefault="0004332A" w:rsidP="00744FCE">
            <w:pPr>
              <w:numPr>
                <w:ilvl w:val="0"/>
                <w:numId w:val="1"/>
              </w:numPr>
              <w:autoSpaceDE w:val="0"/>
              <w:autoSpaceDN w:val="0"/>
              <w:adjustRightInd w:val="0"/>
              <w:spacing w:line="240" w:lineRule="auto"/>
              <w:rPr>
                <w:rFonts w:ascii="Arial" w:hAnsi="Arial" w:cs="Arial"/>
                <w:lang w:val="en-US"/>
              </w:rPr>
            </w:pPr>
            <w:r w:rsidRPr="0004332A">
              <w:rPr>
                <w:rFonts w:ascii="Arial" w:hAnsi="Arial" w:cs="Arial"/>
                <w:bCs/>
                <w:i/>
                <w:lang w:val="en-US"/>
              </w:rPr>
              <w:t>For outcome criteria that are clinical or therapeutic events</w:t>
            </w:r>
            <w:r w:rsidRPr="0004332A">
              <w:rPr>
                <w:rFonts w:ascii="Arial" w:hAnsi="Arial" w:cs="Arial"/>
                <w:bCs/>
                <w:lang w:val="en-US"/>
              </w:rPr>
              <w:t xml:space="preserve"> </w:t>
            </w:r>
            <w:r w:rsidRPr="0004332A">
              <w:rPr>
                <w:rFonts w:ascii="Arial" w:hAnsi="Arial" w:cs="Arial"/>
                <w:lang w:val="en-US"/>
              </w:rPr>
              <w:t>that will be determined by the interaction between patients and care providers (e.g., co-interventions, length of stay, treatment failure), in which the care provider is the outcome assessor: the blinding procedure is adequate for outcome assessors if item “E” is scored “yes”.</w:t>
            </w:r>
          </w:p>
          <w:p w:rsidR="0004332A" w:rsidRPr="0004332A" w:rsidRDefault="0004332A" w:rsidP="00744FCE">
            <w:pPr>
              <w:numPr>
                <w:ilvl w:val="0"/>
                <w:numId w:val="1"/>
              </w:numPr>
              <w:autoSpaceDE w:val="0"/>
              <w:autoSpaceDN w:val="0"/>
              <w:adjustRightInd w:val="0"/>
              <w:spacing w:line="240" w:lineRule="auto"/>
              <w:rPr>
                <w:rFonts w:ascii="Arial" w:hAnsi="Arial" w:cs="Arial"/>
                <w:lang w:val="en-US"/>
              </w:rPr>
            </w:pPr>
            <w:r w:rsidRPr="0004332A">
              <w:rPr>
                <w:rFonts w:ascii="Arial" w:hAnsi="Arial" w:cs="Arial"/>
                <w:bCs/>
                <w:i/>
                <w:lang w:val="en-US"/>
              </w:rPr>
              <w:t>For outcome criteria that are assessed from data of the medical forms</w:t>
            </w:r>
            <w:r w:rsidRPr="0004332A">
              <w:rPr>
                <w:rFonts w:ascii="Arial" w:hAnsi="Arial" w:cs="Arial"/>
                <w:lang w:val="en-US"/>
              </w:rPr>
              <w:t>: the blinding procedure is adequate if the treatment or adverse effects of the treatment cannot be noticed on the extracted data</w:t>
            </w:r>
          </w:p>
        </w:tc>
      </w:tr>
      <w:tr w:rsidR="0004332A" w:rsidRPr="0004332A" w:rsidTr="00744FCE">
        <w:tc>
          <w:tcPr>
            <w:tcW w:w="462" w:type="dxa"/>
            <w:tcBorders>
              <w:top w:val="single" w:sz="4" w:space="0" w:color="auto"/>
            </w:tcBorders>
            <w:shd w:val="clear" w:color="auto" w:fill="auto"/>
          </w:tcPr>
          <w:p w:rsidR="0004332A" w:rsidRPr="0004332A" w:rsidRDefault="0004332A" w:rsidP="00744FCE">
            <w:pPr>
              <w:autoSpaceDE w:val="0"/>
              <w:autoSpaceDN w:val="0"/>
              <w:adjustRightInd w:val="0"/>
              <w:spacing w:line="240" w:lineRule="auto"/>
              <w:rPr>
                <w:rFonts w:ascii="Arial" w:hAnsi="Arial" w:cs="Arial"/>
                <w:lang w:val="en-US"/>
              </w:rPr>
            </w:pPr>
          </w:p>
        </w:tc>
        <w:tc>
          <w:tcPr>
            <w:tcW w:w="9757" w:type="dxa"/>
            <w:gridSpan w:val="7"/>
            <w:tcBorders>
              <w:top w:val="single" w:sz="4" w:space="0" w:color="auto"/>
            </w:tcBorders>
            <w:shd w:val="clear" w:color="auto" w:fill="auto"/>
          </w:tcPr>
          <w:p w:rsidR="0004332A" w:rsidRDefault="0004332A" w:rsidP="00744FCE">
            <w:pPr>
              <w:autoSpaceDE w:val="0"/>
              <w:autoSpaceDN w:val="0"/>
              <w:adjustRightInd w:val="0"/>
              <w:spacing w:line="240" w:lineRule="auto"/>
              <w:rPr>
                <w:rFonts w:ascii="Arial" w:hAnsi="Arial" w:cs="Arial"/>
                <w:lang w:val="en-US"/>
              </w:rPr>
            </w:pPr>
          </w:p>
          <w:p w:rsidR="0004332A" w:rsidRPr="0004332A" w:rsidRDefault="0004332A" w:rsidP="00744FCE">
            <w:pPr>
              <w:autoSpaceDE w:val="0"/>
              <w:autoSpaceDN w:val="0"/>
              <w:adjustRightInd w:val="0"/>
              <w:spacing w:line="240" w:lineRule="auto"/>
              <w:rPr>
                <w:rFonts w:ascii="Arial" w:hAnsi="Arial" w:cs="Arial"/>
                <w:lang w:val="en-US"/>
              </w:rPr>
            </w:pPr>
          </w:p>
        </w:tc>
      </w:tr>
      <w:tr w:rsidR="0004332A" w:rsidRPr="0004332A" w:rsidTr="00744FCE">
        <w:trPr>
          <w:trHeight w:val="62"/>
        </w:trPr>
        <w:tc>
          <w:tcPr>
            <w:tcW w:w="7767" w:type="dxa"/>
            <w:gridSpan w:val="3"/>
            <w:tcBorders>
              <w:top w:val="single" w:sz="4" w:space="0" w:color="auto"/>
              <w:left w:val="single" w:sz="4" w:space="0" w:color="auto"/>
            </w:tcBorders>
            <w:shd w:val="clear" w:color="auto" w:fill="auto"/>
            <w:vAlign w:val="center"/>
          </w:tcPr>
          <w:p w:rsidR="0004332A" w:rsidRPr="0004332A" w:rsidRDefault="0004332A" w:rsidP="00744FCE">
            <w:pPr>
              <w:autoSpaceDE w:val="0"/>
              <w:autoSpaceDN w:val="0"/>
              <w:adjustRightInd w:val="0"/>
              <w:spacing w:line="240" w:lineRule="auto"/>
              <w:rPr>
                <w:rFonts w:ascii="Arial" w:hAnsi="Arial" w:cs="Arial"/>
                <w:lang w:val="en-US"/>
              </w:rPr>
            </w:pPr>
            <w:r w:rsidRPr="0004332A">
              <w:rPr>
                <w:rFonts w:ascii="Arial" w:hAnsi="Arial" w:cs="Arial"/>
                <w:lang w:val="en-US"/>
              </w:rPr>
              <w:t>D) Incomplete outcome data</w:t>
            </w:r>
          </w:p>
        </w:tc>
        <w:tc>
          <w:tcPr>
            <w:tcW w:w="658" w:type="dxa"/>
            <w:gridSpan w:val="2"/>
            <w:tcBorders>
              <w:top w:val="single" w:sz="4" w:space="0" w:color="auto"/>
            </w:tcBorders>
            <w:shd w:val="clear" w:color="auto" w:fill="auto"/>
            <w:vAlign w:val="center"/>
          </w:tcPr>
          <w:p w:rsidR="0004332A" w:rsidRPr="0004332A" w:rsidRDefault="0004332A" w:rsidP="00744FCE">
            <w:pPr>
              <w:autoSpaceDE w:val="0"/>
              <w:autoSpaceDN w:val="0"/>
              <w:adjustRightInd w:val="0"/>
              <w:spacing w:line="240" w:lineRule="auto"/>
              <w:rPr>
                <w:rFonts w:ascii="Arial" w:hAnsi="Arial" w:cs="Arial"/>
                <w:lang w:val="en-US"/>
              </w:rPr>
            </w:pPr>
          </w:p>
        </w:tc>
        <w:tc>
          <w:tcPr>
            <w:tcW w:w="602" w:type="dxa"/>
            <w:gridSpan w:val="2"/>
            <w:tcBorders>
              <w:top w:val="single" w:sz="4" w:space="0" w:color="auto"/>
            </w:tcBorders>
            <w:shd w:val="clear" w:color="auto" w:fill="auto"/>
            <w:vAlign w:val="center"/>
          </w:tcPr>
          <w:p w:rsidR="0004332A" w:rsidRPr="0004332A" w:rsidRDefault="0004332A" w:rsidP="00744FCE">
            <w:pPr>
              <w:autoSpaceDE w:val="0"/>
              <w:autoSpaceDN w:val="0"/>
              <w:adjustRightInd w:val="0"/>
              <w:spacing w:line="240" w:lineRule="auto"/>
              <w:rPr>
                <w:rFonts w:ascii="Arial" w:hAnsi="Arial" w:cs="Arial"/>
                <w:lang w:val="en-US"/>
              </w:rPr>
            </w:pPr>
          </w:p>
        </w:tc>
        <w:tc>
          <w:tcPr>
            <w:tcW w:w="1192" w:type="dxa"/>
            <w:tcBorders>
              <w:top w:val="single" w:sz="4" w:space="0" w:color="auto"/>
              <w:right w:val="single" w:sz="4" w:space="0" w:color="auto"/>
            </w:tcBorders>
            <w:shd w:val="clear" w:color="auto" w:fill="auto"/>
            <w:vAlign w:val="center"/>
          </w:tcPr>
          <w:p w:rsidR="0004332A" w:rsidRPr="0004332A" w:rsidRDefault="0004332A" w:rsidP="00744FCE">
            <w:pPr>
              <w:autoSpaceDE w:val="0"/>
              <w:autoSpaceDN w:val="0"/>
              <w:adjustRightInd w:val="0"/>
              <w:spacing w:line="240" w:lineRule="auto"/>
              <w:rPr>
                <w:rFonts w:ascii="Arial" w:hAnsi="Arial" w:cs="Arial"/>
                <w:lang w:val="en-US"/>
              </w:rPr>
            </w:pPr>
          </w:p>
        </w:tc>
      </w:tr>
      <w:tr w:rsidR="0004332A" w:rsidRPr="0004332A" w:rsidTr="00744FCE">
        <w:tc>
          <w:tcPr>
            <w:tcW w:w="462" w:type="dxa"/>
            <w:tcBorders>
              <w:left w:val="single" w:sz="4" w:space="0" w:color="auto"/>
            </w:tcBorders>
            <w:shd w:val="clear" w:color="auto" w:fill="auto"/>
            <w:vAlign w:val="center"/>
          </w:tcPr>
          <w:p w:rsidR="0004332A" w:rsidRPr="0004332A" w:rsidRDefault="0004332A" w:rsidP="00744FCE">
            <w:pPr>
              <w:autoSpaceDE w:val="0"/>
              <w:autoSpaceDN w:val="0"/>
              <w:adjustRightInd w:val="0"/>
              <w:spacing w:line="240" w:lineRule="auto"/>
              <w:rPr>
                <w:rFonts w:ascii="Arial" w:hAnsi="Arial" w:cs="Arial"/>
                <w:color w:val="000080"/>
              </w:rPr>
            </w:pPr>
            <w:r w:rsidRPr="0004332A">
              <w:rPr>
                <w:rFonts w:ascii="Arial" w:hAnsi="Arial" w:cs="Arial"/>
                <w:color w:val="000080"/>
              </w:rPr>
              <w:t>6</w:t>
            </w:r>
          </w:p>
        </w:tc>
        <w:tc>
          <w:tcPr>
            <w:tcW w:w="7305" w:type="dxa"/>
            <w:gridSpan w:val="2"/>
            <w:shd w:val="clear" w:color="auto" w:fill="auto"/>
            <w:vAlign w:val="center"/>
          </w:tcPr>
          <w:p w:rsidR="0004332A" w:rsidRPr="0004332A" w:rsidRDefault="0004332A" w:rsidP="00744FCE">
            <w:pPr>
              <w:autoSpaceDE w:val="0"/>
              <w:autoSpaceDN w:val="0"/>
              <w:adjustRightInd w:val="0"/>
              <w:spacing w:line="240" w:lineRule="auto"/>
              <w:rPr>
                <w:rFonts w:ascii="Arial" w:hAnsi="Arial" w:cs="Arial"/>
                <w:color w:val="000080"/>
                <w:lang w:val="en-GB"/>
              </w:rPr>
            </w:pPr>
            <w:r w:rsidRPr="0004332A">
              <w:rPr>
                <w:rFonts w:ascii="Arial" w:hAnsi="Arial" w:cs="Arial"/>
                <w:color w:val="000080"/>
                <w:lang w:val="en-GB"/>
              </w:rPr>
              <w:t>Was the drop-out rate described and acceptable?</w:t>
            </w:r>
          </w:p>
        </w:tc>
        <w:tc>
          <w:tcPr>
            <w:tcW w:w="658" w:type="dxa"/>
            <w:gridSpan w:val="2"/>
            <w:shd w:val="clear" w:color="auto" w:fill="auto"/>
          </w:tcPr>
          <w:p w:rsidR="0004332A" w:rsidRPr="0004332A" w:rsidRDefault="0004332A" w:rsidP="00744FCE">
            <w:pPr>
              <w:spacing w:line="240" w:lineRule="auto"/>
              <w:jc w:val="center"/>
              <w:rPr>
                <w:rFonts w:ascii="Arial" w:hAnsi="Arial" w:cs="Arial"/>
              </w:rPr>
            </w:pPr>
            <w:r w:rsidRPr="0004332A">
              <w:rPr>
                <w:rFonts w:ascii="Arial" w:hAnsi="Arial" w:cs="Arial"/>
              </w:rPr>
              <w:t>Yes</w:t>
            </w:r>
          </w:p>
        </w:tc>
        <w:tc>
          <w:tcPr>
            <w:tcW w:w="602" w:type="dxa"/>
            <w:gridSpan w:val="2"/>
            <w:shd w:val="clear" w:color="auto" w:fill="auto"/>
          </w:tcPr>
          <w:p w:rsidR="0004332A" w:rsidRPr="0004332A" w:rsidRDefault="0004332A" w:rsidP="00744FCE">
            <w:pPr>
              <w:spacing w:line="240" w:lineRule="auto"/>
              <w:jc w:val="center"/>
              <w:rPr>
                <w:rFonts w:ascii="Arial" w:hAnsi="Arial" w:cs="Arial"/>
              </w:rPr>
            </w:pPr>
            <w:r w:rsidRPr="0004332A">
              <w:rPr>
                <w:rFonts w:ascii="Arial" w:hAnsi="Arial" w:cs="Arial"/>
              </w:rPr>
              <w:t>No</w:t>
            </w:r>
          </w:p>
        </w:tc>
        <w:tc>
          <w:tcPr>
            <w:tcW w:w="1192" w:type="dxa"/>
            <w:tcBorders>
              <w:right w:val="single" w:sz="4" w:space="0" w:color="auto"/>
            </w:tcBorders>
            <w:shd w:val="clear" w:color="auto" w:fill="auto"/>
          </w:tcPr>
          <w:p w:rsidR="0004332A" w:rsidRPr="0004332A" w:rsidRDefault="0004332A" w:rsidP="00744FCE">
            <w:pPr>
              <w:spacing w:line="240" w:lineRule="auto"/>
              <w:jc w:val="center"/>
              <w:rPr>
                <w:rFonts w:ascii="Arial" w:hAnsi="Arial" w:cs="Arial"/>
              </w:rPr>
            </w:pPr>
            <w:r w:rsidRPr="0004332A">
              <w:rPr>
                <w:rFonts w:ascii="Arial" w:hAnsi="Arial" w:cs="Arial"/>
              </w:rPr>
              <w:t>Unsure</w:t>
            </w:r>
          </w:p>
        </w:tc>
      </w:tr>
      <w:tr w:rsidR="0004332A" w:rsidRPr="0004332A" w:rsidTr="00744FCE">
        <w:tc>
          <w:tcPr>
            <w:tcW w:w="462" w:type="dxa"/>
            <w:tcBorders>
              <w:left w:val="single" w:sz="4" w:space="0" w:color="auto"/>
            </w:tcBorders>
            <w:shd w:val="clear" w:color="auto" w:fill="auto"/>
          </w:tcPr>
          <w:p w:rsidR="0004332A" w:rsidRPr="0004332A" w:rsidRDefault="0004332A" w:rsidP="00744FCE">
            <w:pPr>
              <w:autoSpaceDE w:val="0"/>
              <w:autoSpaceDN w:val="0"/>
              <w:adjustRightInd w:val="0"/>
              <w:spacing w:line="240" w:lineRule="auto"/>
              <w:rPr>
                <w:rFonts w:ascii="Arial" w:hAnsi="Arial" w:cs="Arial"/>
                <w:lang w:val="en-US"/>
              </w:rPr>
            </w:pPr>
          </w:p>
        </w:tc>
        <w:tc>
          <w:tcPr>
            <w:tcW w:w="9757" w:type="dxa"/>
            <w:gridSpan w:val="7"/>
            <w:tcBorders>
              <w:right w:val="single" w:sz="4" w:space="0" w:color="auto"/>
            </w:tcBorders>
            <w:shd w:val="clear" w:color="auto" w:fill="auto"/>
          </w:tcPr>
          <w:p w:rsidR="0004332A" w:rsidRPr="0004332A" w:rsidRDefault="0004332A" w:rsidP="00744FCE">
            <w:pPr>
              <w:autoSpaceDE w:val="0"/>
              <w:autoSpaceDN w:val="0"/>
              <w:adjustRightInd w:val="0"/>
              <w:spacing w:line="240" w:lineRule="auto"/>
              <w:rPr>
                <w:rFonts w:ascii="Arial" w:hAnsi="Arial" w:cs="Arial"/>
                <w:lang w:val="en-US"/>
              </w:rPr>
            </w:pPr>
            <w:r w:rsidRPr="0004332A">
              <w:rPr>
                <w:rFonts w:ascii="Arial" w:hAnsi="Arial" w:cs="Arial"/>
                <w:lang w:val="en-US"/>
              </w:rPr>
              <w:t>The number of participants who were included in the study but did not complete the observation period or were not included in the analysis must be described and reasons given. If the percentage of withdrawals and drop-outs does not exceed 20% for during follow-up and does not lead to substantial bias a ‘yes’ is scored. (N.B. these percentages are arbitrary, not supported by literature).</w:t>
            </w:r>
          </w:p>
        </w:tc>
      </w:tr>
      <w:tr w:rsidR="0004332A" w:rsidRPr="0004332A" w:rsidTr="00744FCE">
        <w:tc>
          <w:tcPr>
            <w:tcW w:w="462" w:type="dxa"/>
            <w:tcBorders>
              <w:left w:val="single" w:sz="4" w:space="0" w:color="auto"/>
            </w:tcBorders>
            <w:shd w:val="clear" w:color="auto" w:fill="auto"/>
            <w:vAlign w:val="center"/>
          </w:tcPr>
          <w:p w:rsidR="0004332A" w:rsidRPr="0004332A" w:rsidRDefault="0004332A" w:rsidP="00744FCE">
            <w:pPr>
              <w:autoSpaceDE w:val="0"/>
              <w:autoSpaceDN w:val="0"/>
              <w:adjustRightInd w:val="0"/>
              <w:spacing w:line="240" w:lineRule="auto"/>
              <w:rPr>
                <w:rFonts w:ascii="Arial" w:hAnsi="Arial" w:cs="Arial"/>
                <w:color w:val="000080"/>
                <w:lang w:val="en-GB"/>
              </w:rPr>
            </w:pPr>
            <w:r w:rsidRPr="0004332A">
              <w:rPr>
                <w:rFonts w:ascii="Arial" w:hAnsi="Arial" w:cs="Arial"/>
                <w:color w:val="000080"/>
                <w:lang w:val="en-GB"/>
              </w:rPr>
              <w:t>7</w:t>
            </w:r>
          </w:p>
        </w:tc>
        <w:tc>
          <w:tcPr>
            <w:tcW w:w="7305" w:type="dxa"/>
            <w:gridSpan w:val="2"/>
            <w:shd w:val="clear" w:color="auto" w:fill="auto"/>
            <w:vAlign w:val="center"/>
          </w:tcPr>
          <w:p w:rsidR="0004332A" w:rsidRPr="0004332A" w:rsidRDefault="0004332A" w:rsidP="00744FCE">
            <w:pPr>
              <w:autoSpaceDE w:val="0"/>
              <w:autoSpaceDN w:val="0"/>
              <w:adjustRightInd w:val="0"/>
              <w:spacing w:line="240" w:lineRule="auto"/>
              <w:rPr>
                <w:rFonts w:ascii="Arial" w:hAnsi="Arial" w:cs="Arial"/>
                <w:color w:val="000080"/>
                <w:lang w:val="en-GB"/>
              </w:rPr>
            </w:pPr>
            <w:r w:rsidRPr="0004332A">
              <w:rPr>
                <w:rFonts w:ascii="Arial" w:hAnsi="Arial" w:cs="Arial"/>
                <w:color w:val="000080"/>
                <w:lang w:val="en-GB"/>
              </w:rPr>
              <w:t>Were all randomized participants analyzed in the group to which they were allocated?</w:t>
            </w:r>
          </w:p>
        </w:tc>
        <w:tc>
          <w:tcPr>
            <w:tcW w:w="658" w:type="dxa"/>
            <w:gridSpan w:val="2"/>
            <w:shd w:val="clear" w:color="auto" w:fill="auto"/>
          </w:tcPr>
          <w:p w:rsidR="0004332A" w:rsidRPr="0004332A" w:rsidRDefault="0004332A" w:rsidP="00744FCE">
            <w:pPr>
              <w:spacing w:line="240" w:lineRule="auto"/>
              <w:jc w:val="center"/>
              <w:rPr>
                <w:rFonts w:ascii="Arial" w:hAnsi="Arial" w:cs="Arial"/>
              </w:rPr>
            </w:pPr>
            <w:r w:rsidRPr="0004332A">
              <w:rPr>
                <w:rFonts w:ascii="Arial" w:hAnsi="Arial" w:cs="Arial"/>
              </w:rPr>
              <w:t>Yes</w:t>
            </w:r>
          </w:p>
        </w:tc>
        <w:tc>
          <w:tcPr>
            <w:tcW w:w="602" w:type="dxa"/>
            <w:gridSpan w:val="2"/>
            <w:shd w:val="clear" w:color="auto" w:fill="auto"/>
          </w:tcPr>
          <w:p w:rsidR="0004332A" w:rsidRPr="0004332A" w:rsidRDefault="0004332A" w:rsidP="00744FCE">
            <w:pPr>
              <w:spacing w:line="240" w:lineRule="auto"/>
              <w:jc w:val="center"/>
              <w:rPr>
                <w:rFonts w:ascii="Arial" w:hAnsi="Arial" w:cs="Arial"/>
              </w:rPr>
            </w:pPr>
            <w:r w:rsidRPr="0004332A">
              <w:rPr>
                <w:rFonts w:ascii="Arial" w:hAnsi="Arial" w:cs="Arial"/>
              </w:rPr>
              <w:t>No</w:t>
            </w:r>
          </w:p>
        </w:tc>
        <w:tc>
          <w:tcPr>
            <w:tcW w:w="1192" w:type="dxa"/>
            <w:tcBorders>
              <w:right w:val="single" w:sz="4" w:space="0" w:color="auto"/>
            </w:tcBorders>
            <w:shd w:val="clear" w:color="auto" w:fill="auto"/>
          </w:tcPr>
          <w:p w:rsidR="0004332A" w:rsidRPr="0004332A" w:rsidRDefault="0004332A" w:rsidP="00744FCE">
            <w:pPr>
              <w:spacing w:line="240" w:lineRule="auto"/>
              <w:jc w:val="center"/>
              <w:rPr>
                <w:rFonts w:ascii="Arial" w:hAnsi="Arial" w:cs="Arial"/>
              </w:rPr>
            </w:pPr>
            <w:r w:rsidRPr="0004332A">
              <w:rPr>
                <w:rFonts w:ascii="Arial" w:hAnsi="Arial" w:cs="Arial"/>
              </w:rPr>
              <w:t>Unsure</w:t>
            </w:r>
          </w:p>
        </w:tc>
      </w:tr>
      <w:tr w:rsidR="0004332A" w:rsidRPr="0004332A" w:rsidTr="00744FCE">
        <w:tc>
          <w:tcPr>
            <w:tcW w:w="462" w:type="dxa"/>
            <w:tcBorders>
              <w:left w:val="single" w:sz="4" w:space="0" w:color="auto"/>
              <w:bottom w:val="single" w:sz="4" w:space="0" w:color="auto"/>
            </w:tcBorders>
            <w:shd w:val="clear" w:color="auto" w:fill="auto"/>
          </w:tcPr>
          <w:p w:rsidR="0004332A" w:rsidRPr="0004332A" w:rsidRDefault="0004332A" w:rsidP="00744FCE">
            <w:pPr>
              <w:autoSpaceDE w:val="0"/>
              <w:autoSpaceDN w:val="0"/>
              <w:adjustRightInd w:val="0"/>
              <w:spacing w:line="240" w:lineRule="auto"/>
              <w:rPr>
                <w:rFonts w:ascii="Arial" w:hAnsi="Arial" w:cs="Arial"/>
                <w:lang w:val="en-US"/>
              </w:rPr>
            </w:pPr>
          </w:p>
        </w:tc>
        <w:tc>
          <w:tcPr>
            <w:tcW w:w="9757" w:type="dxa"/>
            <w:gridSpan w:val="7"/>
            <w:tcBorders>
              <w:bottom w:val="single" w:sz="4" w:space="0" w:color="auto"/>
              <w:right w:val="single" w:sz="4" w:space="0" w:color="auto"/>
            </w:tcBorders>
            <w:shd w:val="clear" w:color="auto" w:fill="auto"/>
          </w:tcPr>
          <w:p w:rsidR="0004332A" w:rsidRPr="0004332A" w:rsidRDefault="0004332A" w:rsidP="00744FCE">
            <w:pPr>
              <w:autoSpaceDE w:val="0"/>
              <w:autoSpaceDN w:val="0"/>
              <w:adjustRightInd w:val="0"/>
              <w:spacing w:line="240" w:lineRule="auto"/>
              <w:rPr>
                <w:rFonts w:ascii="Arial" w:hAnsi="Arial" w:cs="Arial"/>
                <w:lang w:val="en-US"/>
              </w:rPr>
            </w:pPr>
            <w:r w:rsidRPr="0004332A">
              <w:rPr>
                <w:rFonts w:ascii="Arial" w:hAnsi="Arial" w:cs="Arial"/>
                <w:lang w:val="en-US"/>
              </w:rPr>
              <w:t>All randomized patients are reported/analyzed in the group they were allocated to by randomization for the most important moments of effect measurement (minus missing values) irrespective of non-compliance and co-interventions.</w:t>
            </w:r>
          </w:p>
        </w:tc>
      </w:tr>
      <w:tr w:rsidR="0004332A" w:rsidRPr="0004332A" w:rsidTr="00744FCE">
        <w:tc>
          <w:tcPr>
            <w:tcW w:w="462" w:type="dxa"/>
            <w:shd w:val="clear" w:color="auto" w:fill="auto"/>
          </w:tcPr>
          <w:p w:rsidR="0004332A" w:rsidRPr="0004332A" w:rsidRDefault="0004332A" w:rsidP="00744FCE">
            <w:pPr>
              <w:autoSpaceDE w:val="0"/>
              <w:autoSpaceDN w:val="0"/>
              <w:adjustRightInd w:val="0"/>
              <w:spacing w:line="240" w:lineRule="auto"/>
              <w:rPr>
                <w:rFonts w:ascii="Arial" w:hAnsi="Arial" w:cs="Arial"/>
                <w:lang w:val="en-US"/>
              </w:rPr>
            </w:pPr>
          </w:p>
        </w:tc>
        <w:tc>
          <w:tcPr>
            <w:tcW w:w="9757" w:type="dxa"/>
            <w:gridSpan w:val="7"/>
            <w:shd w:val="clear" w:color="auto" w:fill="auto"/>
          </w:tcPr>
          <w:p w:rsidR="0004332A" w:rsidRDefault="0004332A" w:rsidP="00744FCE">
            <w:pPr>
              <w:autoSpaceDE w:val="0"/>
              <w:autoSpaceDN w:val="0"/>
              <w:adjustRightInd w:val="0"/>
              <w:spacing w:line="240" w:lineRule="auto"/>
              <w:rPr>
                <w:rFonts w:ascii="Arial" w:hAnsi="Arial" w:cs="Arial"/>
                <w:lang w:val="en-GB"/>
              </w:rPr>
            </w:pPr>
          </w:p>
          <w:p w:rsidR="0004332A" w:rsidRPr="0004332A" w:rsidRDefault="0004332A" w:rsidP="00744FCE">
            <w:pPr>
              <w:autoSpaceDE w:val="0"/>
              <w:autoSpaceDN w:val="0"/>
              <w:adjustRightInd w:val="0"/>
              <w:spacing w:line="240" w:lineRule="auto"/>
              <w:rPr>
                <w:rFonts w:ascii="Arial" w:hAnsi="Arial" w:cs="Arial"/>
                <w:lang w:val="en-GB"/>
              </w:rPr>
            </w:pPr>
          </w:p>
        </w:tc>
      </w:tr>
      <w:tr w:rsidR="0004332A" w:rsidRPr="0004332A" w:rsidTr="00744FCE">
        <w:trPr>
          <w:trHeight w:val="62"/>
        </w:trPr>
        <w:tc>
          <w:tcPr>
            <w:tcW w:w="7767" w:type="dxa"/>
            <w:gridSpan w:val="3"/>
            <w:tcBorders>
              <w:top w:val="single" w:sz="4" w:space="0" w:color="auto"/>
              <w:left w:val="single" w:sz="4" w:space="0" w:color="auto"/>
            </w:tcBorders>
            <w:shd w:val="clear" w:color="auto" w:fill="auto"/>
            <w:vAlign w:val="center"/>
          </w:tcPr>
          <w:p w:rsidR="0004332A" w:rsidRPr="0004332A" w:rsidRDefault="0004332A" w:rsidP="00744FCE">
            <w:pPr>
              <w:autoSpaceDE w:val="0"/>
              <w:autoSpaceDN w:val="0"/>
              <w:adjustRightInd w:val="0"/>
              <w:spacing w:line="240" w:lineRule="auto"/>
              <w:rPr>
                <w:rFonts w:ascii="Arial" w:hAnsi="Arial" w:cs="Arial"/>
                <w:lang w:val="en-US"/>
              </w:rPr>
            </w:pPr>
            <w:r w:rsidRPr="0004332A">
              <w:rPr>
                <w:rFonts w:ascii="Arial" w:hAnsi="Arial" w:cs="Arial"/>
                <w:lang w:val="en-US"/>
              </w:rPr>
              <w:t>E) Other sources of potential bias</w:t>
            </w:r>
          </w:p>
        </w:tc>
        <w:tc>
          <w:tcPr>
            <w:tcW w:w="658" w:type="dxa"/>
            <w:gridSpan w:val="2"/>
            <w:tcBorders>
              <w:top w:val="single" w:sz="4" w:space="0" w:color="auto"/>
            </w:tcBorders>
            <w:shd w:val="clear" w:color="auto" w:fill="auto"/>
            <w:vAlign w:val="center"/>
          </w:tcPr>
          <w:p w:rsidR="0004332A" w:rsidRPr="0004332A" w:rsidRDefault="0004332A" w:rsidP="00744FCE">
            <w:pPr>
              <w:autoSpaceDE w:val="0"/>
              <w:autoSpaceDN w:val="0"/>
              <w:adjustRightInd w:val="0"/>
              <w:spacing w:line="240" w:lineRule="auto"/>
              <w:rPr>
                <w:rFonts w:ascii="Arial" w:hAnsi="Arial" w:cs="Arial"/>
                <w:lang w:val="en-US"/>
              </w:rPr>
            </w:pPr>
          </w:p>
        </w:tc>
        <w:tc>
          <w:tcPr>
            <w:tcW w:w="602" w:type="dxa"/>
            <w:gridSpan w:val="2"/>
            <w:tcBorders>
              <w:top w:val="single" w:sz="4" w:space="0" w:color="auto"/>
            </w:tcBorders>
            <w:shd w:val="clear" w:color="auto" w:fill="auto"/>
            <w:vAlign w:val="center"/>
          </w:tcPr>
          <w:p w:rsidR="0004332A" w:rsidRPr="0004332A" w:rsidRDefault="0004332A" w:rsidP="00744FCE">
            <w:pPr>
              <w:autoSpaceDE w:val="0"/>
              <w:autoSpaceDN w:val="0"/>
              <w:adjustRightInd w:val="0"/>
              <w:spacing w:line="240" w:lineRule="auto"/>
              <w:rPr>
                <w:rFonts w:ascii="Arial" w:hAnsi="Arial" w:cs="Arial"/>
                <w:lang w:val="en-US"/>
              </w:rPr>
            </w:pPr>
          </w:p>
        </w:tc>
        <w:tc>
          <w:tcPr>
            <w:tcW w:w="1192" w:type="dxa"/>
            <w:tcBorders>
              <w:top w:val="single" w:sz="4" w:space="0" w:color="auto"/>
              <w:right w:val="single" w:sz="4" w:space="0" w:color="auto"/>
            </w:tcBorders>
            <w:shd w:val="clear" w:color="auto" w:fill="auto"/>
            <w:vAlign w:val="center"/>
          </w:tcPr>
          <w:p w:rsidR="0004332A" w:rsidRPr="0004332A" w:rsidRDefault="0004332A" w:rsidP="00744FCE">
            <w:pPr>
              <w:autoSpaceDE w:val="0"/>
              <w:autoSpaceDN w:val="0"/>
              <w:adjustRightInd w:val="0"/>
              <w:spacing w:line="240" w:lineRule="auto"/>
              <w:rPr>
                <w:rFonts w:ascii="Arial" w:hAnsi="Arial" w:cs="Arial"/>
                <w:lang w:val="en-US"/>
              </w:rPr>
            </w:pPr>
          </w:p>
        </w:tc>
      </w:tr>
      <w:tr w:rsidR="0004332A" w:rsidRPr="0004332A" w:rsidTr="00744FCE">
        <w:tc>
          <w:tcPr>
            <w:tcW w:w="462" w:type="dxa"/>
            <w:tcBorders>
              <w:left w:val="single" w:sz="4" w:space="0" w:color="auto"/>
            </w:tcBorders>
            <w:shd w:val="clear" w:color="auto" w:fill="auto"/>
            <w:vAlign w:val="center"/>
          </w:tcPr>
          <w:p w:rsidR="0004332A" w:rsidRPr="0004332A" w:rsidRDefault="0004332A" w:rsidP="00744FCE">
            <w:pPr>
              <w:autoSpaceDE w:val="0"/>
              <w:autoSpaceDN w:val="0"/>
              <w:adjustRightInd w:val="0"/>
              <w:spacing w:line="240" w:lineRule="auto"/>
              <w:rPr>
                <w:rFonts w:ascii="Arial" w:hAnsi="Arial" w:cs="Arial"/>
                <w:color w:val="000080"/>
                <w:lang w:val="en-GB"/>
              </w:rPr>
            </w:pPr>
            <w:r w:rsidRPr="0004332A">
              <w:rPr>
                <w:rFonts w:ascii="Arial" w:hAnsi="Arial" w:cs="Arial"/>
                <w:color w:val="000080"/>
                <w:lang w:val="en-GB"/>
              </w:rPr>
              <w:t>8</w:t>
            </w:r>
          </w:p>
        </w:tc>
        <w:tc>
          <w:tcPr>
            <w:tcW w:w="7305" w:type="dxa"/>
            <w:gridSpan w:val="2"/>
            <w:shd w:val="clear" w:color="auto" w:fill="auto"/>
            <w:vAlign w:val="center"/>
          </w:tcPr>
          <w:p w:rsidR="0004332A" w:rsidRPr="0004332A" w:rsidRDefault="0004332A" w:rsidP="00744FCE">
            <w:pPr>
              <w:autoSpaceDE w:val="0"/>
              <w:autoSpaceDN w:val="0"/>
              <w:adjustRightInd w:val="0"/>
              <w:spacing w:line="240" w:lineRule="auto"/>
              <w:rPr>
                <w:rFonts w:ascii="Arial" w:hAnsi="Arial" w:cs="Arial"/>
                <w:color w:val="000080"/>
                <w:lang w:val="en-GB"/>
              </w:rPr>
            </w:pPr>
            <w:r w:rsidRPr="0004332A">
              <w:rPr>
                <w:rFonts w:ascii="Arial" w:hAnsi="Arial" w:cs="Arial"/>
                <w:color w:val="000080"/>
                <w:lang w:val="en-GB"/>
              </w:rPr>
              <w:t>Were the groups similar at baseline regarding the most important prognostic indicators?</w:t>
            </w:r>
          </w:p>
        </w:tc>
        <w:tc>
          <w:tcPr>
            <w:tcW w:w="658" w:type="dxa"/>
            <w:gridSpan w:val="2"/>
            <w:shd w:val="clear" w:color="auto" w:fill="auto"/>
          </w:tcPr>
          <w:p w:rsidR="0004332A" w:rsidRPr="0004332A" w:rsidRDefault="0004332A" w:rsidP="00744FCE">
            <w:pPr>
              <w:spacing w:line="240" w:lineRule="auto"/>
              <w:jc w:val="center"/>
              <w:rPr>
                <w:rFonts w:ascii="Arial" w:hAnsi="Arial" w:cs="Arial"/>
              </w:rPr>
            </w:pPr>
            <w:r w:rsidRPr="0004332A">
              <w:rPr>
                <w:rFonts w:ascii="Arial" w:hAnsi="Arial" w:cs="Arial"/>
              </w:rPr>
              <w:t>Yes</w:t>
            </w:r>
          </w:p>
        </w:tc>
        <w:tc>
          <w:tcPr>
            <w:tcW w:w="602" w:type="dxa"/>
            <w:gridSpan w:val="2"/>
            <w:shd w:val="clear" w:color="auto" w:fill="auto"/>
          </w:tcPr>
          <w:p w:rsidR="0004332A" w:rsidRPr="0004332A" w:rsidRDefault="0004332A" w:rsidP="00744FCE">
            <w:pPr>
              <w:spacing w:line="240" w:lineRule="auto"/>
              <w:jc w:val="center"/>
              <w:rPr>
                <w:rFonts w:ascii="Arial" w:hAnsi="Arial" w:cs="Arial"/>
              </w:rPr>
            </w:pPr>
            <w:r w:rsidRPr="0004332A">
              <w:rPr>
                <w:rFonts w:ascii="Arial" w:hAnsi="Arial" w:cs="Arial"/>
              </w:rPr>
              <w:t>No</w:t>
            </w:r>
          </w:p>
        </w:tc>
        <w:tc>
          <w:tcPr>
            <w:tcW w:w="1192" w:type="dxa"/>
            <w:tcBorders>
              <w:right w:val="single" w:sz="4" w:space="0" w:color="auto"/>
            </w:tcBorders>
            <w:shd w:val="clear" w:color="auto" w:fill="auto"/>
          </w:tcPr>
          <w:p w:rsidR="0004332A" w:rsidRPr="0004332A" w:rsidRDefault="0004332A" w:rsidP="00744FCE">
            <w:pPr>
              <w:spacing w:line="240" w:lineRule="auto"/>
              <w:jc w:val="center"/>
              <w:rPr>
                <w:rFonts w:ascii="Arial" w:hAnsi="Arial" w:cs="Arial"/>
              </w:rPr>
            </w:pPr>
            <w:r w:rsidRPr="0004332A">
              <w:rPr>
                <w:rFonts w:ascii="Arial" w:hAnsi="Arial" w:cs="Arial"/>
              </w:rPr>
              <w:t>Unsure</w:t>
            </w:r>
          </w:p>
        </w:tc>
      </w:tr>
      <w:tr w:rsidR="0004332A" w:rsidRPr="0004332A" w:rsidTr="00744FCE">
        <w:tc>
          <w:tcPr>
            <w:tcW w:w="462" w:type="dxa"/>
            <w:tcBorders>
              <w:left w:val="single" w:sz="4" w:space="0" w:color="auto"/>
            </w:tcBorders>
            <w:shd w:val="clear" w:color="auto" w:fill="auto"/>
          </w:tcPr>
          <w:p w:rsidR="0004332A" w:rsidRPr="0004332A" w:rsidRDefault="0004332A" w:rsidP="00744FCE">
            <w:pPr>
              <w:autoSpaceDE w:val="0"/>
              <w:autoSpaceDN w:val="0"/>
              <w:adjustRightInd w:val="0"/>
              <w:spacing w:line="240" w:lineRule="auto"/>
              <w:rPr>
                <w:rFonts w:ascii="Arial" w:hAnsi="Arial" w:cs="Arial"/>
                <w:lang w:val="en-US"/>
              </w:rPr>
            </w:pPr>
          </w:p>
        </w:tc>
        <w:tc>
          <w:tcPr>
            <w:tcW w:w="9757" w:type="dxa"/>
            <w:gridSpan w:val="7"/>
            <w:tcBorders>
              <w:right w:val="single" w:sz="4" w:space="0" w:color="auto"/>
            </w:tcBorders>
            <w:shd w:val="clear" w:color="auto" w:fill="auto"/>
          </w:tcPr>
          <w:p w:rsidR="0004332A" w:rsidRPr="0004332A" w:rsidRDefault="0004332A" w:rsidP="00744FCE">
            <w:pPr>
              <w:autoSpaceDE w:val="0"/>
              <w:autoSpaceDN w:val="0"/>
              <w:adjustRightInd w:val="0"/>
              <w:spacing w:line="240" w:lineRule="auto"/>
              <w:rPr>
                <w:rFonts w:ascii="Arial" w:hAnsi="Arial" w:cs="Arial"/>
                <w:lang w:val="en-US"/>
              </w:rPr>
            </w:pPr>
            <w:r w:rsidRPr="0004332A">
              <w:rPr>
                <w:rFonts w:ascii="Arial" w:hAnsi="Arial" w:cs="Arial"/>
                <w:lang w:val="en-US"/>
              </w:rPr>
              <w:t>In order to receive a “yes”, groups have to be similar at baseline regarding demographic factors, severity of complaints, and value of main outcome measure(s).</w:t>
            </w:r>
          </w:p>
        </w:tc>
      </w:tr>
      <w:tr w:rsidR="0004332A" w:rsidRPr="0004332A" w:rsidTr="00744FCE">
        <w:tc>
          <w:tcPr>
            <w:tcW w:w="462" w:type="dxa"/>
            <w:tcBorders>
              <w:left w:val="single" w:sz="4" w:space="0" w:color="auto"/>
            </w:tcBorders>
            <w:shd w:val="clear" w:color="auto" w:fill="auto"/>
            <w:vAlign w:val="center"/>
          </w:tcPr>
          <w:p w:rsidR="0004332A" w:rsidRPr="0004332A" w:rsidRDefault="0004332A" w:rsidP="00744FCE">
            <w:pPr>
              <w:autoSpaceDE w:val="0"/>
              <w:autoSpaceDN w:val="0"/>
              <w:adjustRightInd w:val="0"/>
              <w:spacing w:line="240" w:lineRule="auto"/>
              <w:rPr>
                <w:rFonts w:ascii="Arial" w:hAnsi="Arial" w:cs="Arial"/>
                <w:color w:val="000080"/>
                <w:lang w:val="en-GB"/>
              </w:rPr>
            </w:pPr>
            <w:r w:rsidRPr="0004332A">
              <w:rPr>
                <w:rFonts w:ascii="Arial" w:hAnsi="Arial" w:cs="Arial"/>
                <w:color w:val="000080"/>
                <w:lang w:val="en-GB"/>
              </w:rPr>
              <w:t>9</w:t>
            </w:r>
          </w:p>
        </w:tc>
        <w:tc>
          <w:tcPr>
            <w:tcW w:w="7305" w:type="dxa"/>
            <w:gridSpan w:val="2"/>
            <w:shd w:val="clear" w:color="auto" w:fill="auto"/>
            <w:vAlign w:val="center"/>
          </w:tcPr>
          <w:p w:rsidR="0004332A" w:rsidRPr="0004332A" w:rsidRDefault="0004332A" w:rsidP="00744FCE">
            <w:pPr>
              <w:autoSpaceDE w:val="0"/>
              <w:autoSpaceDN w:val="0"/>
              <w:adjustRightInd w:val="0"/>
              <w:spacing w:line="240" w:lineRule="auto"/>
              <w:rPr>
                <w:rFonts w:ascii="Arial" w:hAnsi="Arial" w:cs="Arial"/>
                <w:color w:val="000080"/>
                <w:lang w:val="en-GB"/>
              </w:rPr>
            </w:pPr>
            <w:r w:rsidRPr="0004332A">
              <w:rPr>
                <w:rFonts w:ascii="Arial" w:hAnsi="Arial" w:cs="Arial"/>
                <w:color w:val="000080"/>
                <w:lang w:val="en-GB"/>
              </w:rPr>
              <w:t>Were co-interventions avoided or similar?</w:t>
            </w:r>
          </w:p>
        </w:tc>
        <w:tc>
          <w:tcPr>
            <w:tcW w:w="658" w:type="dxa"/>
            <w:gridSpan w:val="2"/>
            <w:shd w:val="clear" w:color="auto" w:fill="auto"/>
          </w:tcPr>
          <w:p w:rsidR="0004332A" w:rsidRPr="0004332A" w:rsidRDefault="0004332A" w:rsidP="00744FCE">
            <w:pPr>
              <w:spacing w:line="240" w:lineRule="auto"/>
              <w:jc w:val="center"/>
              <w:rPr>
                <w:rFonts w:ascii="Arial" w:hAnsi="Arial" w:cs="Arial"/>
              </w:rPr>
            </w:pPr>
            <w:r w:rsidRPr="0004332A">
              <w:rPr>
                <w:rFonts w:ascii="Arial" w:hAnsi="Arial" w:cs="Arial"/>
              </w:rPr>
              <w:t>Yes</w:t>
            </w:r>
          </w:p>
        </w:tc>
        <w:tc>
          <w:tcPr>
            <w:tcW w:w="602" w:type="dxa"/>
            <w:gridSpan w:val="2"/>
            <w:shd w:val="clear" w:color="auto" w:fill="auto"/>
          </w:tcPr>
          <w:p w:rsidR="0004332A" w:rsidRPr="0004332A" w:rsidRDefault="0004332A" w:rsidP="00744FCE">
            <w:pPr>
              <w:spacing w:line="240" w:lineRule="auto"/>
              <w:jc w:val="center"/>
              <w:rPr>
                <w:rFonts w:ascii="Arial" w:hAnsi="Arial" w:cs="Arial"/>
              </w:rPr>
            </w:pPr>
            <w:r w:rsidRPr="0004332A">
              <w:rPr>
                <w:rFonts w:ascii="Arial" w:hAnsi="Arial" w:cs="Arial"/>
              </w:rPr>
              <w:t>No</w:t>
            </w:r>
          </w:p>
        </w:tc>
        <w:tc>
          <w:tcPr>
            <w:tcW w:w="1192" w:type="dxa"/>
            <w:tcBorders>
              <w:right w:val="single" w:sz="4" w:space="0" w:color="auto"/>
            </w:tcBorders>
            <w:shd w:val="clear" w:color="auto" w:fill="auto"/>
          </w:tcPr>
          <w:p w:rsidR="0004332A" w:rsidRPr="0004332A" w:rsidRDefault="0004332A" w:rsidP="00744FCE">
            <w:pPr>
              <w:spacing w:line="240" w:lineRule="auto"/>
              <w:jc w:val="center"/>
              <w:rPr>
                <w:rFonts w:ascii="Arial" w:hAnsi="Arial" w:cs="Arial"/>
              </w:rPr>
            </w:pPr>
            <w:r w:rsidRPr="0004332A">
              <w:rPr>
                <w:rFonts w:ascii="Arial" w:hAnsi="Arial" w:cs="Arial"/>
              </w:rPr>
              <w:t>Unsure</w:t>
            </w:r>
          </w:p>
        </w:tc>
      </w:tr>
      <w:tr w:rsidR="0004332A" w:rsidRPr="0004332A" w:rsidTr="00744FCE">
        <w:tc>
          <w:tcPr>
            <w:tcW w:w="462" w:type="dxa"/>
            <w:tcBorders>
              <w:left w:val="single" w:sz="4" w:space="0" w:color="auto"/>
            </w:tcBorders>
            <w:shd w:val="clear" w:color="auto" w:fill="auto"/>
          </w:tcPr>
          <w:p w:rsidR="0004332A" w:rsidRPr="0004332A" w:rsidRDefault="0004332A" w:rsidP="00744FCE">
            <w:pPr>
              <w:autoSpaceDE w:val="0"/>
              <w:autoSpaceDN w:val="0"/>
              <w:adjustRightInd w:val="0"/>
              <w:spacing w:line="240" w:lineRule="auto"/>
              <w:rPr>
                <w:rFonts w:ascii="Arial" w:hAnsi="Arial" w:cs="Arial"/>
                <w:lang w:val="en-US"/>
              </w:rPr>
            </w:pPr>
          </w:p>
        </w:tc>
        <w:tc>
          <w:tcPr>
            <w:tcW w:w="9757" w:type="dxa"/>
            <w:gridSpan w:val="7"/>
            <w:tcBorders>
              <w:right w:val="single" w:sz="4" w:space="0" w:color="auto"/>
            </w:tcBorders>
            <w:shd w:val="clear" w:color="auto" w:fill="auto"/>
          </w:tcPr>
          <w:p w:rsidR="0004332A" w:rsidRPr="0004332A" w:rsidRDefault="0004332A" w:rsidP="00744FCE">
            <w:pPr>
              <w:autoSpaceDE w:val="0"/>
              <w:autoSpaceDN w:val="0"/>
              <w:adjustRightInd w:val="0"/>
              <w:spacing w:line="240" w:lineRule="auto"/>
              <w:rPr>
                <w:rFonts w:ascii="Arial" w:hAnsi="Arial" w:cs="Arial"/>
                <w:lang w:val="en-US"/>
              </w:rPr>
            </w:pPr>
            <w:r w:rsidRPr="0004332A">
              <w:rPr>
                <w:rFonts w:ascii="Arial" w:hAnsi="Arial" w:cs="Arial"/>
                <w:lang w:val="en-US"/>
              </w:rPr>
              <w:t>This item should be scored “yes” if there were no co-interventions or they were similar between the index and control groups.</w:t>
            </w:r>
          </w:p>
        </w:tc>
      </w:tr>
      <w:tr w:rsidR="0004332A" w:rsidRPr="0004332A" w:rsidTr="00744FCE">
        <w:tc>
          <w:tcPr>
            <w:tcW w:w="462" w:type="dxa"/>
            <w:tcBorders>
              <w:left w:val="single" w:sz="4" w:space="0" w:color="auto"/>
            </w:tcBorders>
            <w:shd w:val="clear" w:color="auto" w:fill="auto"/>
            <w:vAlign w:val="center"/>
          </w:tcPr>
          <w:p w:rsidR="0004332A" w:rsidRPr="0004332A" w:rsidRDefault="0004332A" w:rsidP="00744FCE">
            <w:pPr>
              <w:autoSpaceDE w:val="0"/>
              <w:autoSpaceDN w:val="0"/>
              <w:adjustRightInd w:val="0"/>
              <w:spacing w:line="240" w:lineRule="auto"/>
              <w:rPr>
                <w:rFonts w:ascii="Arial" w:hAnsi="Arial" w:cs="Arial"/>
                <w:color w:val="000080"/>
                <w:lang w:val="en-GB"/>
              </w:rPr>
            </w:pPr>
            <w:r w:rsidRPr="0004332A">
              <w:rPr>
                <w:rFonts w:ascii="Arial" w:hAnsi="Arial" w:cs="Arial"/>
                <w:color w:val="000080"/>
                <w:lang w:val="en-GB"/>
              </w:rPr>
              <w:t>10</w:t>
            </w:r>
          </w:p>
        </w:tc>
        <w:tc>
          <w:tcPr>
            <w:tcW w:w="7305" w:type="dxa"/>
            <w:gridSpan w:val="2"/>
            <w:shd w:val="clear" w:color="auto" w:fill="auto"/>
            <w:vAlign w:val="center"/>
          </w:tcPr>
          <w:p w:rsidR="0004332A" w:rsidRPr="0004332A" w:rsidRDefault="0004332A" w:rsidP="00744FCE">
            <w:pPr>
              <w:autoSpaceDE w:val="0"/>
              <w:autoSpaceDN w:val="0"/>
              <w:adjustRightInd w:val="0"/>
              <w:spacing w:line="240" w:lineRule="auto"/>
              <w:rPr>
                <w:rFonts w:ascii="Arial" w:hAnsi="Arial" w:cs="Arial"/>
                <w:color w:val="000080"/>
                <w:lang w:val="en-GB"/>
              </w:rPr>
            </w:pPr>
            <w:r w:rsidRPr="0004332A">
              <w:rPr>
                <w:rFonts w:ascii="Arial" w:hAnsi="Arial" w:cs="Arial"/>
                <w:color w:val="000080"/>
                <w:lang w:val="en-GB"/>
              </w:rPr>
              <w:t>Was the compliance acceptable in all groups?</w:t>
            </w:r>
          </w:p>
        </w:tc>
        <w:tc>
          <w:tcPr>
            <w:tcW w:w="658" w:type="dxa"/>
            <w:gridSpan w:val="2"/>
            <w:shd w:val="clear" w:color="auto" w:fill="auto"/>
          </w:tcPr>
          <w:p w:rsidR="0004332A" w:rsidRPr="0004332A" w:rsidRDefault="0004332A" w:rsidP="00744FCE">
            <w:pPr>
              <w:spacing w:line="240" w:lineRule="auto"/>
              <w:jc w:val="center"/>
              <w:rPr>
                <w:rFonts w:ascii="Arial" w:hAnsi="Arial" w:cs="Arial"/>
              </w:rPr>
            </w:pPr>
            <w:r w:rsidRPr="0004332A">
              <w:rPr>
                <w:rFonts w:ascii="Arial" w:hAnsi="Arial" w:cs="Arial"/>
              </w:rPr>
              <w:t>Yes</w:t>
            </w:r>
          </w:p>
        </w:tc>
        <w:tc>
          <w:tcPr>
            <w:tcW w:w="602" w:type="dxa"/>
            <w:gridSpan w:val="2"/>
            <w:shd w:val="clear" w:color="auto" w:fill="auto"/>
          </w:tcPr>
          <w:p w:rsidR="0004332A" w:rsidRPr="0004332A" w:rsidRDefault="0004332A" w:rsidP="00744FCE">
            <w:pPr>
              <w:spacing w:line="240" w:lineRule="auto"/>
              <w:jc w:val="center"/>
              <w:rPr>
                <w:rFonts w:ascii="Arial" w:hAnsi="Arial" w:cs="Arial"/>
              </w:rPr>
            </w:pPr>
            <w:r w:rsidRPr="0004332A">
              <w:rPr>
                <w:rFonts w:ascii="Arial" w:hAnsi="Arial" w:cs="Arial"/>
              </w:rPr>
              <w:t>No</w:t>
            </w:r>
          </w:p>
        </w:tc>
        <w:tc>
          <w:tcPr>
            <w:tcW w:w="1192" w:type="dxa"/>
            <w:tcBorders>
              <w:right w:val="single" w:sz="4" w:space="0" w:color="auto"/>
            </w:tcBorders>
            <w:shd w:val="clear" w:color="auto" w:fill="auto"/>
          </w:tcPr>
          <w:p w:rsidR="0004332A" w:rsidRPr="0004332A" w:rsidRDefault="0004332A" w:rsidP="00744FCE">
            <w:pPr>
              <w:spacing w:line="240" w:lineRule="auto"/>
              <w:jc w:val="center"/>
              <w:rPr>
                <w:rFonts w:ascii="Arial" w:hAnsi="Arial" w:cs="Arial"/>
              </w:rPr>
            </w:pPr>
            <w:r w:rsidRPr="0004332A">
              <w:rPr>
                <w:rFonts w:ascii="Arial" w:hAnsi="Arial" w:cs="Arial"/>
              </w:rPr>
              <w:t>Unsure</w:t>
            </w:r>
          </w:p>
        </w:tc>
      </w:tr>
      <w:tr w:rsidR="0004332A" w:rsidRPr="0004332A" w:rsidTr="00744FCE">
        <w:tc>
          <w:tcPr>
            <w:tcW w:w="462" w:type="dxa"/>
            <w:tcBorders>
              <w:left w:val="single" w:sz="4" w:space="0" w:color="auto"/>
            </w:tcBorders>
            <w:shd w:val="clear" w:color="auto" w:fill="auto"/>
          </w:tcPr>
          <w:p w:rsidR="0004332A" w:rsidRPr="0004332A" w:rsidRDefault="0004332A" w:rsidP="00744FCE">
            <w:pPr>
              <w:autoSpaceDE w:val="0"/>
              <w:autoSpaceDN w:val="0"/>
              <w:adjustRightInd w:val="0"/>
              <w:spacing w:line="240" w:lineRule="auto"/>
              <w:rPr>
                <w:rFonts w:ascii="Arial" w:hAnsi="Arial" w:cs="Arial"/>
                <w:lang w:val="en-US"/>
              </w:rPr>
            </w:pPr>
          </w:p>
        </w:tc>
        <w:tc>
          <w:tcPr>
            <w:tcW w:w="9757" w:type="dxa"/>
            <w:gridSpan w:val="7"/>
            <w:tcBorders>
              <w:right w:val="single" w:sz="4" w:space="0" w:color="auto"/>
            </w:tcBorders>
            <w:shd w:val="clear" w:color="auto" w:fill="auto"/>
          </w:tcPr>
          <w:p w:rsidR="0004332A" w:rsidRPr="0004332A" w:rsidRDefault="0004332A" w:rsidP="00744FCE">
            <w:pPr>
              <w:autoSpaceDE w:val="0"/>
              <w:autoSpaceDN w:val="0"/>
              <w:adjustRightInd w:val="0"/>
              <w:spacing w:line="240" w:lineRule="auto"/>
              <w:rPr>
                <w:rFonts w:ascii="Arial" w:hAnsi="Arial" w:cs="Arial"/>
                <w:lang w:val="en-US"/>
              </w:rPr>
            </w:pPr>
            <w:r w:rsidRPr="0004332A">
              <w:rPr>
                <w:rFonts w:ascii="Arial" w:hAnsi="Arial" w:cs="Arial"/>
                <w:lang w:val="en-US"/>
              </w:rPr>
              <w:t>The reviewer determines if the compliance with the interventions is acceptable, based on the reported intensity, duration, number and frequency of sessions for both the index intervention and control intervention(s). For example, physiotherapy treatment is usually administered over several sessions; therefore it is necessary to assess how many sessions each patient attended. For single-session interventions (for ex: surgery), this item is irrelevant.</w:t>
            </w:r>
          </w:p>
        </w:tc>
      </w:tr>
      <w:tr w:rsidR="0004332A" w:rsidRPr="0004332A" w:rsidTr="0004332A">
        <w:tc>
          <w:tcPr>
            <w:tcW w:w="462" w:type="dxa"/>
            <w:tcBorders>
              <w:left w:val="single" w:sz="4" w:space="0" w:color="auto"/>
            </w:tcBorders>
            <w:shd w:val="clear" w:color="auto" w:fill="auto"/>
          </w:tcPr>
          <w:p w:rsidR="0004332A" w:rsidRPr="0004332A" w:rsidRDefault="0004332A" w:rsidP="00744FCE">
            <w:pPr>
              <w:autoSpaceDE w:val="0"/>
              <w:autoSpaceDN w:val="0"/>
              <w:adjustRightInd w:val="0"/>
              <w:spacing w:line="240" w:lineRule="auto"/>
              <w:rPr>
                <w:rFonts w:ascii="Arial" w:hAnsi="Arial" w:cs="Arial"/>
                <w:color w:val="000080"/>
                <w:lang w:val="en-GB"/>
              </w:rPr>
            </w:pPr>
            <w:r w:rsidRPr="0004332A">
              <w:rPr>
                <w:rFonts w:ascii="Arial" w:hAnsi="Arial" w:cs="Arial"/>
                <w:color w:val="000080"/>
                <w:lang w:val="en-GB"/>
              </w:rPr>
              <w:t>11</w:t>
            </w:r>
          </w:p>
        </w:tc>
        <w:tc>
          <w:tcPr>
            <w:tcW w:w="7305" w:type="dxa"/>
            <w:gridSpan w:val="2"/>
            <w:shd w:val="clear" w:color="auto" w:fill="auto"/>
          </w:tcPr>
          <w:p w:rsidR="0004332A" w:rsidRPr="0004332A" w:rsidRDefault="0004332A" w:rsidP="00744FCE">
            <w:pPr>
              <w:autoSpaceDE w:val="0"/>
              <w:autoSpaceDN w:val="0"/>
              <w:adjustRightInd w:val="0"/>
              <w:spacing w:line="240" w:lineRule="auto"/>
              <w:rPr>
                <w:rFonts w:ascii="Arial" w:hAnsi="Arial" w:cs="Arial"/>
                <w:color w:val="000080"/>
                <w:lang w:val="en-GB"/>
              </w:rPr>
            </w:pPr>
            <w:r w:rsidRPr="0004332A">
              <w:rPr>
                <w:rFonts w:ascii="Arial" w:hAnsi="Arial" w:cs="Arial"/>
                <w:color w:val="000080"/>
                <w:lang w:val="en-GB"/>
              </w:rPr>
              <w:t>Was the timing of the outcome assessment similar in all groups?</w:t>
            </w:r>
          </w:p>
        </w:tc>
        <w:tc>
          <w:tcPr>
            <w:tcW w:w="658" w:type="dxa"/>
            <w:gridSpan w:val="2"/>
            <w:shd w:val="clear" w:color="auto" w:fill="auto"/>
          </w:tcPr>
          <w:p w:rsidR="0004332A" w:rsidRPr="0004332A" w:rsidRDefault="0004332A" w:rsidP="00744FCE">
            <w:pPr>
              <w:spacing w:line="240" w:lineRule="auto"/>
              <w:jc w:val="center"/>
              <w:rPr>
                <w:rFonts w:ascii="Arial" w:hAnsi="Arial" w:cs="Arial"/>
              </w:rPr>
            </w:pPr>
            <w:r w:rsidRPr="0004332A">
              <w:rPr>
                <w:rFonts w:ascii="Arial" w:hAnsi="Arial" w:cs="Arial"/>
              </w:rPr>
              <w:t>Yes</w:t>
            </w:r>
          </w:p>
        </w:tc>
        <w:tc>
          <w:tcPr>
            <w:tcW w:w="602" w:type="dxa"/>
            <w:gridSpan w:val="2"/>
            <w:shd w:val="clear" w:color="auto" w:fill="auto"/>
          </w:tcPr>
          <w:p w:rsidR="0004332A" w:rsidRPr="0004332A" w:rsidRDefault="0004332A" w:rsidP="00744FCE">
            <w:pPr>
              <w:spacing w:line="240" w:lineRule="auto"/>
              <w:jc w:val="center"/>
              <w:rPr>
                <w:rFonts w:ascii="Arial" w:hAnsi="Arial" w:cs="Arial"/>
              </w:rPr>
            </w:pPr>
            <w:r w:rsidRPr="0004332A">
              <w:rPr>
                <w:rFonts w:ascii="Arial" w:hAnsi="Arial" w:cs="Arial"/>
              </w:rPr>
              <w:t>No</w:t>
            </w:r>
          </w:p>
        </w:tc>
        <w:tc>
          <w:tcPr>
            <w:tcW w:w="1192" w:type="dxa"/>
            <w:tcBorders>
              <w:right w:val="single" w:sz="4" w:space="0" w:color="auto"/>
            </w:tcBorders>
            <w:shd w:val="clear" w:color="auto" w:fill="auto"/>
          </w:tcPr>
          <w:p w:rsidR="0004332A" w:rsidRPr="0004332A" w:rsidRDefault="0004332A" w:rsidP="00744FCE">
            <w:pPr>
              <w:spacing w:line="240" w:lineRule="auto"/>
              <w:jc w:val="center"/>
              <w:rPr>
                <w:rFonts w:ascii="Arial" w:hAnsi="Arial" w:cs="Arial"/>
              </w:rPr>
            </w:pPr>
            <w:r w:rsidRPr="0004332A">
              <w:rPr>
                <w:rFonts w:ascii="Arial" w:hAnsi="Arial" w:cs="Arial"/>
              </w:rPr>
              <w:t>Unsure</w:t>
            </w:r>
          </w:p>
        </w:tc>
      </w:tr>
      <w:tr w:rsidR="0004332A" w:rsidRPr="0004332A" w:rsidTr="0004332A">
        <w:tc>
          <w:tcPr>
            <w:tcW w:w="462" w:type="dxa"/>
            <w:tcBorders>
              <w:left w:val="single" w:sz="4" w:space="0" w:color="auto"/>
              <w:bottom w:val="single" w:sz="4" w:space="0" w:color="auto"/>
            </w:tcBorders>
            <w:shd w:val="clear" w:color="auto" w:fill="auto"/>
          </w:tcPr>
          <w:p w:rsidR="0004332A" w:rsidRPr="0004332A" w:rsidRDefault="0004332A" w:rsidP="00744FCE">
            <w:pPr>
              <w:autoSpaceDE w:val="0"/>
              <w:autoSpaceDN w:val="0"/>
              <w:adjustRightInd w:val="0"/>
              <w:spacing w:line="240" w:lineRule="auto"/>
              <w:rPr>
                <w:rFonts w:ascii="Arial" w:hAnsi="Arial" w:cs="Arial"/>
                <w:lang w:val="en-US"/>
              </w:rPr>
            </w:pPr>
          </w:p>
        </w:tc>
        <w:tc>
          <w:tcPr>
            <w:tcW w:w="9757" w:type="dxa"/>
            <w:gridSpan w:val="7"/>
            <w:tcBorders>
              <w:bottom w:val="single" w:sz="4" w:space="0" w:color="auto"/>
              <w:right w:val="single" w:sz="4" w:space="0" w:color="auto"/>
            </w:tcBorders>
            <w:shd w:val="clear" w:color="auto" w:fill="auto"/>
          </w:tcPr>
          <w:p w:rsidR="0004332A" w:rsidRPr="0004332A" w:rsidRDefault="0004332A" w:rsidP="00744FCE">
            <w:pPr>
              <w:autoSpaceDE w:val="0"/>
              <w:autoSpaceDN w:val="0"/>
              <w:adjustRightInd w:val="0"/>
              <w:spacing w:line="240" w:lineRule="auto"/>
              <w:rPr>
                <w:rFonts w:ascii="Arial" w:hAnsi="Arial" w:cs="Arial"/>
                <w:lang w:val="en-US"/>
              </w:rPr>
            </w:pPr>
            <w:r w:rsidRPr="0004332A">
              <w:rPr>
                <w:rFonts w:ascii="Arial" w:hAnsi="Arial" w:cs="Arial"/>
                <w:lang w:val="en-US"/>
              </w:rPr>
              <w:t>Timing of outcome assessment should be identical for all intervention groups and for all important outcome assessments.</w:t>
            </w:r>
          </w:p>
        </w:tc>
      </w:tr>
    </w:tbl>
    <w:p w:rsidR="00B46D78" w:rsidRPr="0004332A" w:rsidRDefault="00A2096E" w:rsidP="0004332A"/>
    <w:sectPr w:rsidR="00B46D78" w:rsidRPr="0004332A" w:rsidSect="000433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C6CAA"/>
    <w:multiLevelType w:val="hybridMultilevel"/>
    <w:tmpl w:val="144E65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332A"/>
    <w:rsid w:val="0004332A"/>
    <w:rsid w:val="003C51A8"/>
    <w:rsid w:val="00862EF9"/>
    <w:rsid w:val="008A41E7"/>
    <w:rsid w:val="00A2096E"/>
    <w:rsid w:val="00DB0F60"/>
    <w:rsid w:val="00F00D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2A"/>
    <w:pPr>
      <w:spacing w:after="0" w:line="240" w:lineRule="exact"/>
    </w:pPr>
    <w:rPr>
      <w:rFonts w:ascii="Trebuchet MS" w:eastAsia="Times New Roman" w:hAnsi="Trebuchet MS" w:cs="Times New Roman"/>
      <w:sz w:val="20"/>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759</Words>
  <Characters>4332</Characters>
  <Application>Microsoft Office Word</Application>
  <DocSecurity>0</DocSecurity>
  <Lines>36</Lines>
  <Paragraphs>10</Paragraphs>
  <ScaleCrop>false</ScaleCrop>
  <Company/>
  <LinksUpToDate>false</LinksUpToDate>
  <CharactersWithSpaces>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hoogebot</dc:creator>
  <cp:keywords/>
  <dc:description/>
  <cp:lastModifiedBy>hoogebot</cp:lastModifiedBy>
  <cp:revision>4</cp:revision>
  <dcterms:created xsi:type="dcterms:W3CDTF">2012-05-03T19:27:00Z</dcterms:created>
  <dcterms:modified xsi:type="dcterms:W3CDTF">2012-05-07T17:13:00Z</dcterms:modified>
</cp:coreProperties>
</file>