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D3" w:rsidRPr="00AC6C1B" w:rsidRDefault="00E42056" w:rsidP="00ED65D3">
      <w:pPr>
        <w:rPr>
          <w:rFonts w:ascii="Times New Roman" w:hAnsi="Times New Roman"/>
          <w:b/>
          <w:bCs/>
          <w:spacing w:val="-2"/>
          <w:w w:val="102"/>
          <w:kern w:val="0"/>
          <w:szCs w:val="24"/>
        </w:rPr>
      </w:pPr>
      <w:r>
        <w:rPr>
          <w:rFonts w:ascii="Times New Roman" w:hAnsi="Times New Roman" w:hint="eastAsia"/>
          <w:b/>
          <w:bCs/>
          <w:spacing w:val="-2"/>
          <w:w w:val="102"/>
          <w:kern w:val="0"/>
          <w:szCs w:val="24"/>
        </w:rPr>
        <w:t>Supplementary Table 6</w:t>
      </w:r>
      <w:bookmarkStart w:id="0" w:name="_GoBack"/>
      <w:bookmarkEnd w:id="0"/>
      <w:r w:rsidR="00ED65D3" w:rsidRPr="00AC6C1B">
        <w:rPr>
          <w:rFonts w:ascii="Times New Roman" w:hAnsi="Times New Roman" w:hint="eastAsia"/>
          <w:b/>
          <w:bCs/>
          <w:spacing w:val="-2"/>
          <w:w w:val="102"/>
          <w:kern w:val="0"/>
          <w:szCs w:val="24"/>
        </w:rPr>
        <w:t xml:space="preserve"> </w:t>
      </w:r>
      <w:r w:rsidR="00ED65D3" w:rsidRPr="00CE6D89">
        <w:rPr>
          <w:rFonts w:ascii="Times New Roman" w:hAnsi="Times New Roman"/>
          <w:bCs/>
          <w:spacing w:val="-2"/>
          <w:w w:val="102"/>
          <w:kern w:val="0"/>
          <w:szCs w:val="24"/>
        </w:rPr>
        <w:t>Previously reported loci and SNPs associated with schizophrenia</w:t>
      </w:r>
    </w:p>
    <w:p w:rsidR="00ED65D3" w:rsidRDefault="00ED65D3" w:rsidP="00ED65D3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2"/>
        <w:gridCol w:w="714"/>
        <w:gridCol w:w="1395"/>
        <w:gridCol w:w="1395"/>
        <w:gridCol w:w="851"/>
        <w:gridCol w:w="1985"/>
        <w:gridCol w:w="1134"/>
        <w:gridCol w:w="369"/>
        <w:gridCol w:w="851"/>
        <w:gridCol w:w="1985"/>
        <w:gridCol w:w="1985"/>
      </w:tblGrid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Previous GWAS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This study*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Genes/loci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Chr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SNP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(NCBI build 36.3)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Allele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Allele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value (best)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value (trend)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PTBP2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rs7544736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96936931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rs2262269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206134274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rs841865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206292532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rs752016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206304300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0.034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rs1327175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206313757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rs2498028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206321936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rs4406633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206417575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rs11590686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206434824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7.0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ZNF804A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rs1344706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185486673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G/T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0.584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FXR1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rs7640601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182007458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7.3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rs9869882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182014635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rs9838229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182015945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rs4488266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182018099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rs2139551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182019059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rs10937048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182022086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rs6782299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182033396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G/T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0.280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0.751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rs1879248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182033908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rs1915104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182039598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rs6767560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182048915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rs2337743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182059367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rs1607678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182067412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rs1010471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182173786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region/SLC17A1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rs6939997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25929203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1.9 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rs13199775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25936761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rs9461219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25944906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0.886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SLC17A3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rs9467626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25981725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region/BTN3A2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rs2072806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26493072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9.3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region/BTN2A2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rs2072803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26500494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rs6904071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27155235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rs926300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27167422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region/HIST1H2BJ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rs6913660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27199404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1.1 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-9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, 2.4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20,21,24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rs13219181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27244204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rs13194053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27251862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9.5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PRSS16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rs13219354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27293643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, 1.1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rs3800307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27293771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0.440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rs13212921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27313401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rs6932590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27356910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-12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, 7.1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20,21,24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rs4452638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27337244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rs6938200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27339129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0.378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rs3800316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27364081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rs7746199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27369303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0.541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0.543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rs3800318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27371620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POM121L2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rs16897515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27385999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ZNF184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rs13195040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27521903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0.980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rs10484399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27642507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rs17693963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27818144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0.673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0.673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rs7776351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27834710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rs12182446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27853717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region/PGBD1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rs13211507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28365356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NOTCH4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rs3131296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32280971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ED65D3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ED65D3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MHC region/ HLA-DQA1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rs9272219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32710247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G/T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0.241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rs9272535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32714734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20,24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0.301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rs241427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32912392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0.001263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RELN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rs7341475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103192051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0.421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rs362725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102992853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SMARCA2 (Japan)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rs2066111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2063839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rs3763627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2066174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rs3793490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2085958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0.771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0.773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rs2296212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2181309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PLAA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rs7045881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26925996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0.983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ANK3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rs10761482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61755343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7.7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0.968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Intergenic</w:t>
            </w:r>
            <w:proofErr w:type="spellEnd"/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region on 11p14.1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rs10835482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29079278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rs12366025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29105466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rs1552717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29115071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rs1907605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29115083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7.1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84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rs1602565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29118712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2.99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3.2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rs2172225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29122778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rs2958625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29124044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rs10835491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29128455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rs11030597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29147104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1.5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rs11030606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29170988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8.9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NRGN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rs12807809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124111495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2.4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0.837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b/>
                <w:bCs/>
                <w:color w:val="0000CC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rs7116907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124307306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-4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Intergenic</w:t>
            </w:r>
            <w:proofErr w:type="spellEnd"/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region on 16p13.2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rs7192086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12969112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6.1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0.930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ACSM1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rs163260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20574283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0.002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rs433598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20587707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0.322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rs163255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20597316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0.003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rs9646596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rs17594526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51209236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1.3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rs17594665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51214717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1.6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574B7">
              <w:rPr>
                <w:rFonts w:ascii="Times New Roman" w:hAnsi="Times New Roman"/>
                <w:kern w:val="0"/>
                <w:sz w:val="22"/>
              </w:rPr>
              <w:t>0.419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rs17594721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51216890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rs11152369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51217326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rs17509991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51218182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2.9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rs17510124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51219678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rs7228846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51225616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rs8089309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51226290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3.8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rs1371832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51233234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4.0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rs9960767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51306000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4.1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  <w:tr w:rsidR="00ED65D3" w:rsidRPr="002574B7" w:rsidTr="001939AA">
        <w:trPr>
          <w:trHeight w:val="360"/>
        </w:trPr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CSF2RA, IL3RA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X,Y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rs4129148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updated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C/G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3.7 x 10</w:t>
            </w:r>
            <w:r w:rsidRPr="002574B7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5D3" w:rsidRPr="002574B7" w:rsidRDefault="00ED65D3" w:rsidP="001939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574B7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</w:p>
        </w:tc>
      </w:tr>
    </w:tbl>
    <w:p w:rsidR="00ED65D3" w:rsidRPr="002574B7" w:rsidRDefault="00ED65D3" w:rsidP="00ED65D3"/>
    <w:p w:rsidR="00161230" w:rsidRDefault="00161230"/>
    <w:sectPr w:rsidR="00161230" w:rsidSect="00ED65D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E5" w:rsidRDefault="000B60E5" w:rsidP="00E42056">
      <w:r>
        <w:separator/>
      </w:r>
    </w:p>
  </w:endnote>
  <w:endnote w:type="continuationSeparator" w:id="0">
    <w:p w:rsidR="000B60E5" w:rsidRDefault="000B60E5" w:rsidP="00E4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E5" w:rsidRDefault="000B60E5" w:rsidP="00E42056">
      <w:r>
        <w:separator/>
      </w:r>
    </w:p>
  </w:footnote>
  <w:footnote w:type="continuationSeparator" w:id="0">
    <w:p w:rsidR="000B60E5" w:rsidRDefault="000B60E5" w:rsidP="00E4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D3"/>
    <w:rsid w:val="000B60E5"/>
    <w:rsid w:val="00161230"/>
    <w:rsid w:val="00E42056"/>
    <w:rsid w:val="00E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05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05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05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05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dcterms:created xsi:type="dcterms:W3CDTF">2012-02-21T03:54:00Z</dcterms:created>
  <dcterms:modified xsi:type="dcterms:W3CDTF">2012-02-21T07:22:00Z</dcterms:modified>
</cp:coreProperties>
</file>