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720"/>
        <w:gridCol w:w="1440"/>
        <w:gridCol w:w="1260"/>
        <w:gridCol w:w="2520"/>
        <w:gridCol w:w="2430"/>
        <w:gridCol w:w="2520"/>
        <w:gridCol w:w="2430"/>
      </w:tblGrid>
      <w:tr w:rsidR="00B23832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B23832" w:rsidRPr="00232BA4" w:rsidRDefault="00B23832" w:rsidP="000979BC">
            <w:pPr>
              <w:rPr>
                <w:b/>
                <w:sz w:val="22"/>
              </w:rPr>
            </w:pPr>
            <w:r>
              <w:rPr>
                <w:b/>
              </w:rPr>
              <w:t xml:space="preserve">Table S1. </w:t>
            </w:r>
            <w:proofErr w:type="spellStart"/>
            <w:r>
              <w:rPr>
                <w:b/>
              </w:rPr>
              <w:t>Etanercept</w:t>
            </w:r>
            <w:proofErr w:type="spellEnd"/>
            <w:r>
              <w:rPr>
                <w:b/>
              </w:rPr>
              <w:t>: Efficacy of Off-Label Regimens</w:t>
            </w:r>
          </w:p>
        </w:tc>
      </w:tr>
      <w:tr w:rsidR="00B23832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B23832" w:rsidRPr="00232BA4" w:rsidRDefault="00B23832" w:rsidP="000979B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Dose Escalation or Reduction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Author, Year</w:t>
            </w:r>
            <w:r>
              <w:rPr>
                <w:sz w:val="22"/>
              </w:rPr>
              <w:t xml:space="preserve"> (Location) Study Design</w:t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Age mean (SD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 xml:space="preserve">Gender </w:t>
            </w:r>
            <w:proofErr w:type="gramStart"/>
            <w:r>
              <w:rPr>
                <w:sz w:val="22"/>
              </w:rPr>
              <w:t>n</w:t>
            </w:r>
            <w:r w:rsidRPr="00232BA4">
              <w:rPr>
                <w:sz w:val="22"/>
              </w:rPr>
              <w:t>(</w:t>
            </w:r>
            <w:proofErr w:type="gramEnd"/>
            <w:r w:rsidRPr="00232BA4">
              <w:rPr>
                <w:sz w:val="22"/>
              </w:rPr>
              <w:t>%) male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Dose Escalation or Reduction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Duration of Follow-up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Primary Outcome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Secondary Outcome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6A645A" w:rsidRDefault="00B23832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Leonardi</w:t>
            </w:r>
            <w:proofErr w:type="spellEnd"/>
            <w:r>
              <w:rPr>
                <w:sz w:val="20"/>
              </w:rPr>
              <w:t xml:space="preserve"> et al., 2003 (US), RCT Phase III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&lt;EndNote&gt;&lt;Cite&gt;&lt;Author&gt;Leonardi&lt;/Author&gt;&lt;Year&gt;2003&lt;/Year&gt;&lt;RecNum&gt;39&lt;/RecNum&gt;&lt;DisplayText&gt;[1]&lt;/DisplayText&gt;&lt;record&gt;&lt;rec-number&gt;39&lt;/rec-number&gt;&lt;foreign-keys&gt;&lt;key app="EN" db-id="sdzs52rxp02xxhe9z255f554v5atv2vff5p9"&gt;39&lt;/key&gt;&lt;/foreign-keys&gt;&lt;ref-type name="Journal Article"&gt;17&lt;/ref-type&gt;&lt;contributors&gt;&lt;authors&gt;&lt;author&gt;Leonardi, C. L.&lt;/author&gt;&lt;author&gt;Powers, J. L.&lt;/author&gt;&lt;author&gt;Matheson, R. T.&lt;/author&gt;&lt;author&gt;Goffe, B. S.&lt;/author&gt;&lt;author&gt;Zitnik, R.&lt;/author&gt;&lt;author&gt;Wang, A.&lt;/author&gt;&lt;author&gt;Gottlieb, A. B.&lt;/author&gt;&lt;/authors&gt;&lt;/contributors&gt;&lt;auth-address&gt;Saint Louis University School of Medicine, St. Louis, USA.&lt;/auth-address&gt;&lt;titles&gt;&lt;title&gt;Etanercept as monotherapy in patients with psoriasis&lt;/title&gt;&lt;secondary-title&gt;N Engl J Med&lt;/secondary-title&gt;&lt;/titles&gt;&lt;periodical&gt;&lt;full-title&gt;N Engl J Med&lt;/full-title&gt;&lt;/periodical&gt;&lt;pages&gt;2014-22&lt;/pages&gt;&lt;volume&gt;349&lt;/volume&gt;&lt;number&gt;21&lt;/number&gt;&lt;edition&gt;2003/11/25&lt;/edition&gt;&lt;keywords&gt;&lt;keyword&gt;Adult&lt;/keyword&gt;&lt;keyword&gt;Aged&lt;/keyword&gt;&lt;keyword&gt;Double-Blind Method&lt;/keyword&gt;&lt;keyword&gt;Female&lt;/keyword&gt;&lt;keyword&gt;Humans&lt;/keyword&gt;&lt;keyword&gt;Immunoglobulin G/adverse effects/ therapeutic use&lt;/keyword&gt;&lt;keyword&gt;Immunosuppressive Agents/adverse effects/ therapeutic use&lt;/keyword&gt;&lt;keyword&gt;Injections, Subcutaneous&lt;/keyword&gt;&lt;keyword&gt;Male&lt;/keyword&gt;&lt;keyword&gt;Middle Aged&lt;/keyword&gt;&lt;keyword&gt;Psoriasis/classification/ drug therapy&lt;/keyword&gt;&lt;keyword&gt;Receptors, Tumor Necrosis Factor/ therapeutic use&lt;/keyword&gt;&lt;keyword&gt;Recombinant Fusion Proteins/adverse effects/ therapeutic use&lt;/keyword&gt;&lt;keyword&gt;Severity of Illness Index&lt;/keyword&gt;&lt;/keywords&gt;&lt;dates&gt;&lt;year&gt;2003&lt;/year&gt;&lt;pub-dates&gt;&lt;date&gt;Nov 20&lt;/date&gt;&lt;/pub-dates&gt;&lt;/dates&gt;&lt;isbn&gt;1533-4406 (Electronic)&amp;#xD;0028-4793 (Linking)&lt;/isbn&gt;&lt;accession-num&gt;14627786&lt;/accession-num&gt;&lt;urls&gt;&lt;/urls&gt;&lt;electronic-resource-num&gt;10.1056/NEJMoa030409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1" w:tooltip="Leonardi, 2003 #39" w:history="1">
              <w:r>
                <w:rPr>
                  <w:noProof/>
                  <w:sz w:val="20"/>
                </w:rPr>
                <w:t>1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44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</w:t>
            </w:r>
            <w:r w:rsidRPr="00007B1F">
              <w:rPr>
                <w:vertAlign w:val="superscript"/>
              </w:rPr>
              <w:t>†</w:t>
            </w:r>
            <w:r w:rsidRPr="00321060">
              <w:rPr>
                <w:vertAlign w:val="superscript"/>
              </w:rPr>
              <w:t>†</w:t>
            </w:r>
            <w:r>
              <w:rPr>
                <w:sz w:val="20"/>
              </w:rPr>
              <w:t>: 44.4(0.9)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</w:t>
            </w:r>
            <w:r w:rsidRPr="00321060">
              <w:rPr>
                <w:vertAlign w:val="superscript"/>
              </w:rPr>
              <w:t>¶</w:t>
            </w:r>
            <w:r>
              <w:rPr>
                <w:sz w:val="20"/>
              </w:rPr>
              <w:t>: 45.4(1.0)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44.8(0.8)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6D2699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Placebo: 45.6(1.0)</w:t>
            </w:r>
          </w:p>
        </w:tc>
        <w:tc>
          <w:tcPr>
            <w:tcW w:w="126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NR</w:t>
            </w:r>
            <w:r w:rsidRPr="00321060">
              <w:rPr>
                <w:sz w:val="20"/>
                <w:vertAlign w:val="superscript"/>
              </w:rPr>
              <w:t>†</w:t>
            </w:r>
            <w:r>
              <w:rPr>
                <w:sz w:val="20"/>
              </w:rPr>
              <w:t xml:space="preserve"> (74%)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25mg BIW: </w:t>
            </w:r>
            <w:proofErr w:type="gramStart"/>
            <w:r>
              <w:rPr>
                <w:sz w:val="20"/>
              </w:rPr>
              <w:t>NR(</w:t>
            </w:r>
            <w:proofErr w:type="gramEnd"/>
            <w:r>
              <w:rPr>
                <w:sz w:val="20"/>
              </w:rPr>
              <w:t>67%)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50mg BIW: </w:t>
            </w:r>
            <w:proofErr w:type="gramStart"/>
            <w:r>
              <w:rPr>
                <w:sz w:val="20"/>
              </w:rPr>
              <w:t>NR(</w:t>
            </w:r>
            <w:proofErr w:type="gramEnd"/>
            <w:r>
              <w:rPr>
                <w:sz w:val="20"/>
              </w:rPr>
              <w:t>65%)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6D2699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Placebo: </w:t>
            </w:r>
            <w:proofErr w:type="gramStart"/>
            <w:r>
              <w:rPr>
                <w:sz w:val="20"/>
              </w:rPr>
              <w:t>NR(</w:t>
            </w:r>
            <w:proofErr w:type="gramEnd"/>
            <w:r>
              <w:rPr>
                <w:sz w:val="20"/>
              </w:rPr>
              <w:t>63%)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Dose Reduction for 24 weeks: 25mg QW (n=160)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Maintenance Dose for 24 weeks: 25mg BIW (n=162)</w:t>
            </w:r>
          </w:p>
          <w:p w:rsidR="00B23832" w:rsidRPr="006D2699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Induction dose for 24 weeks: 50mg BIW (n=164)</w:t>
            </w:r>
          </w:p>
        </w:tc>
        <w:tc>
          <w:tcPr>
            <w:tcW w:w="2430" w:type="dxa"/>
          </w:tcPr>
          <w:p w:rsidR="00B23832" w:rsidRDefault="00B23832" w:rsidP="000979BC">
            <w:pPr>
              <w:rPr>
                <w:sz w:val="22"/>
              </w:rPr>
            </w:pPr>
            <w:r>
              <w:rPr>
                <w:sz w:val="20"/>
              </w:rPr>
              <w:t>Through 24 weeks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75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23/160 (14%)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55/162 (34%)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81/164 (49%)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Placebo: 6/166 (4%)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&lt;0.001 for comparison of all doses to placebo)</w:t>
            </w:r>
          </w:p>
          <w:p w:rsidR="00B23832" w:rsidRPr="00DE17AC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75 at week 24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40/160 (25%)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71/162 (44%)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97/164 (59%)</w:t>
            </w:r>
          </w:p>
          <w:p w:rsidR="00B23832" w:rsidRDefault="00B23832" w:rsidP="000979BC">
            <w:pPr>
              <w:rPr>
                <w:sz w:val="22"/>
              </w:rPr>
            </w:pPr>
          </w:p>
        </w:tc>
        <w:tc>
          <w:tcPr>
            <w:tcW w:w="2430" w:type="dxa"/>
          </w:tcPr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50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65/160 (41%)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94/162 (58%)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121/164 (74%)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Placebo: 24/166 (14%)</w:t>
            </w:r>
          </w:p>
          <w:p w:rsidR="00B23832" w:rsidRPr="007E08A0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&lt;0.001 for comparison of all doses to placebo)</w:t>
            </w:r>
          </w:p>
          <w:p w:rsidR="00B23832" w:rsidRDefault="00B23832" w:rsidP="000979BC">
            <w:pPr>
              <w:rPr>
                <w:b/>
                <w:sz w:val="20"/>
              </w:rPr>
            </w:pPr>
          </w:p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90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5/160 (3%)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19/162 (12%)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36/164 (22%)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Placebo: 1/166 (1%)</w:t>
            </w:r>
          </w:p>
          <w:p w:rsidR="00B23832" w:rsidRDefault="00B23832" w:rsidP="000979BC">
            <w:pPr>
              <w:rPr>
                <w:b/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PGA “clear” or “almost clear”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37/160 (23%)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55/162 (34%)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81/164 (49%)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Placebo: 8/166 (5%)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&lt;0.001 for comparison of all doses to placebo)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PGA “clear” or “almost clear” at week 24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41/160 (26%)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63/162 (39%)</w:t>
            </w:r>
          </w:p>
          <w:p w:rsidR="00B23832" w:rsidRDefault="00B23832" w:rsidP="000979BC">
            <w:pPr>
              <w:rPr>
                <w:sz w:val="22"/>
              </w:rPr>
            </w:pPr>
            <w:r>
              <w:rPr>
                <w:sz w:val="20"/>
              </w:rPr>
              <w:t>50mg BIW: 90/164 (55%)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Default="00B23832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Cassano</w:t>
            </w:r>
            <w:proofErr w:type="spellEnd"/>
            <w:r>
              <w:rPr>
                <w:sz w:val="20"/>
              </w:rPr>
              <w:t xml:space="preserve"> et al., 2010 (Europe), Open-label </w:t>
            </w:r>
            <w:r>
              <w:rPr>
                <w:sz w:val="20"/>
              </w:rPr>
              <w:fldChar w:fldCharType="begin">
                <w:fldData xml:space="preserve">PEVuZE5vdGU+PENpdGU+PEF1dGhvcj5DYXNzYW5vPC9BdXRob3I+PFllYXI+MjAxMDwvWWVhcj48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PEVuZE5vdGU+PENpdGU+PEF1dGhvcj5DYXNzYW5vPC9BdXRob3I+PFllYXI+MjAxMDwvWWVhcj48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2" w:tooltip="Cassano, 2010 #68" w:history="1">
              <w:r>
                <w:rPr>
                  <w:noProof/>
                  <w:sz w:val="20"/>
                </w:rPr>
                <w:t>2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4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QW: 51.2(NR)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50mg BIW: </w:t>
            </w:r>
            <w:r>
              <w:rPr>
                <w:sz w:val="20"/>
              </w:rPr>
              <w:lastRenderedPageBreak/>
              <w:t>44.5(NR)</w:t>
            </w:r>
          </w:p>
        </w:tc>
        <w:tc>
          <w:tcPr>
            <w:tcW w:w="126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50mg QW: 28(78%)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50mg BIW: </w:t>
            </w:r>
            <w:r>
              <w:rPr>
                <w:sz w:val="20"/>
              </w:rPr>
              <w:lastRenderedPageBreak/>
              <w:t>28(78%)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Phase 1: weeks 0-12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Dose Reduction: 50mg QW for 12 weeks (n=36)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Standard Dose 50mg BIW </w:t>
            </w:r>
            <w:r>
              <w:rPr>
                <w:sz w:val="20"/>
              </w:rPr>
              <w:lastRenderedPageBreak/>
              <w:t>for 12 weeks (n=36)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Phase 2: weeks 12-36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Dose Reduction (QW/QW):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originally on 50mg QW who achieved PASI 50 (“responders”) were continued on 50mg QW to week 36 (n=27)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Dose Escalation (QW/BIW):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originally on 50mg QW who did not achieve PASI 50 (“non-responders”) underwent dose escalation to 50mg BIW to week 24 (n=8)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Standard Dose (BIW/QW):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originally on 50mg BIW who achieved PASI 50 (“responders”) were continued on 50mg QW </w:t>
            </w:r>
            <w:proofErr w:type="spellStart"/>
            <w:r>
              <w:rPr>
                <w:sz w:val="20"/>
              </w:rPr>
              <w:t>etanercept</w:t>
            </w:r>
            <w:proofErr w:type="spellEnd"/>
            <w:r>
              <w:rPr>
                <w:sz w:val="20"/>
              </w:rPr>
              <w:t xml:space="preserve"> to week 24 (n=33)</w:t>
            </w:r>
          </w:p>
        </w:tc>
        <w:tc>
          <w:tcPr>
            <w:tcW w:w="243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At week 24,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in the standard dose group (BIW/QW, n=33) and the dose escalation group </w:t>
            </w:r>
            <w:r>
              <w:rPr>
                <w:sz w:val="20"/>
              </w:rPr>
              <w:lastRenderedPageBreak/>
              <w:t xml:space="preserve">(QW/BIW, n=6) who maintained PASI 50 were withdrawn from therapy and evaluated at week 36.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in the dose reduction group (QW/QW) were continued on 50mg QW therapy until week 36.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PASI 50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QW: 75% (27/36)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92% (33/36)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=0.06)</w:t>
            </w:r>
          </w:p>
          <w:p w:rsidR="00B23832" w:rsidRPr="002F6A03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50 at week 24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QW/QW “responders”: 100% (27/27)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QW/BIW “non-responders”:  75% (6/8)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BIW/QW: 100% (33/33)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PASI 50 at week 36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QW/QW “responders”: 93% (25/27)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QW/BIW “non-responders”: 67% (4/6)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BIW/QW: 70% (23/33)</w:t>
            </w:r>
          </w:p>
          <w:p w:rsidR="00B23832" w:rsidRPr="006F662A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=0.027 for QW/QW vs. BIW/QW)</w:t>
            </w:r>
          </w:p>
        </w:tc>
        <w:tc>
          <w:tcPr>
            <w:tcW w:w="243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Disease relapse, defined as loss of PASI 50, at week 36 in standard dose group </w:t>
            </w:r>
            <w:r>
              <w:rPr>
                <w:b/>
                <w:sz w:val="20"/>
              </w:rPr>
              <w:lastRenderedPageBreak/>
              <w:t>(BIW/QW)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30% (10/33) of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after an average of 6 weeks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PASI 75 at week 12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QW: 36% (13/36)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53% (19/36)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=0.23)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75 at week 24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QW/QW “responders”: 70% (19/27)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QW/BIW “non-responders”: 38% (3/8)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BIW/QW: 88% (29/33)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1B5917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PASI 75 at week 36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QW/QW “responders”: 63% (17/27)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QW/BIW “non-responders”: 50% (3/6)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BIW/QW: 64% (21/33)</w:t>
            </w:r>
          </w:p>
          <w:p w:rsidR="00B23832" w:rsidRPr="006F662A" w:rsidRDefault="00B23832" w:rsidP="000979BC">
            <w:pPr>
              <w:rPr>
                <w:sz w:val="20"/>
              </w:rPr>
            </w:pP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0"/>
              </w:rPr>
            </w:pPr>
            <w:proofErr w:type="spellStart"/>
            <w:r w:rsidRPr="00232BA4">
              <w:rPr>
                <w:sz w:val="20"/>
              </w:rPr>
              <w:lastRenderedPageBreak/>
              <w:t>Leonardi</w:t>
            </w:r>
            <w:proofErr w:type="spellEnd"/>
            <w:r>
              <w:rPr>
                <w:sz w:val="20"/>
              </w:rPr>
              <w:t xml:space="preserve"> et al.</w:t>
            </w:r>
            <w:r w:rsidRPr="00232BA4">
              <w:rPr>
                <w:sz w:val="20"/>
              </w:rPr>
              <w:t>, 2010</w:t>
            </w:r>
            <w:r>
              <w:rPr>
                <w:sz w:val="20"/>
              </w:rPr>
              <w:t xml:space="preserve">, (Canada, Europe, US) Open-label </w:t>
            </w:r>
            <w:r>
              <w:rPr>
                <w:sz w:val="20"/>
              </w:rPr>
              <w:fldChar w:fldCharType="begin">
                <w:fldData xml:space="preserve">PEVuZE5vdGU+PENpdGU+PEF1dGhvcj5MZW9uYXJkaTwvQXV0aG9yPjxZZWFyPjIwMTA8L1llYXI+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</w:fldData>
              </w:fldChar>
            </w:r>
            <w:r>
              <w:rPr>
                <w:sz w:val="20"/>
              </w:rPr>
              <w:instrText xml:space="preserve"> ADDIN EN.CITE </w:instrText>
            </w:r>
            <w:r>
              <w:rPr>
                <w:sz w:val="20"/>
              </w:rPr>
              <w:fldChar w:fldCharType="begin">
                <w:fldData xml:space="preserve">PEVuZE5vdGU+PENpdGU+PEF1dGhvcj5MZW9uYXJkaTwvQXV0aG9yPjxZZWFyPjIwMTA8L1llYXI+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</w:fldData>
              </w:fldChar>
            </w:r>
            <w:r>
              <w:rPr>
                <w:sz w:val="20"/>
              </w:rPr>
              <w:instrText xml:space="preserve"> ADDIN EN.CITE.DATA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3" w:tooltip="Leonardi, 2010 #45" w:history="1">
              <w:r>
                <w:rPr>
                  <w:noProof/>
                  <w:sz w:val="20"/>
                </w:rPr>
                <w:t>3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912</w:t>
            </w:r>
          </w:p>
        </w:tc>
        <w:tc>
          <w:tcPr>
            <w:tcW w:w="144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45.9(11.9)</w:t>
            </w:r>
          </w:p>
        </w:tc>
        <w:tc>
          <w:tcPr>
            <w:tcW w:w="126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617(</w:t>
            </w:r>
            <w:r w:rsidRPr="00232BA4">
              <w:rPr>
                <w:sz w:val="20"/>
              </w:rPr>
              <w:t>67.7%)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Dose Escalation: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At week 12,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considered “non-responders” </w:t>
            </w:r>
            <w:r w:rsidRPr="00232BA4">
              <w:rPr>
                <w:sz w:val="20"/>
              </w:rPr>
              <w:t>escalate to 50mg BIW</w:t>
            </w:r>
            <w:r>
              <w:rPr>
                <w:sz w:val="20"/>
              </w:rPr>
              <w:t>.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t>“Non-response” is defined as fulfillment of</w:t>
            </w:r>
            <w:r w:rsidRPr="00232BA4">
              <w:rPr>
                <w:sz w:val="20"/>
              </w:rPr>
              <w:t xml:space="preserve"> 1 of </w:t>
            </w:r>
            <w:r>
              <w:rPr>
                <w:sz w:val="20"/>
              </w:rPr>
              <w:t>the following</w:t>
            </w:r>
            <w:r w:rsidRPr="00232BA4">
              <w:rPr>
                <w:sz w:val="20"/>
              </w:rPr>
              <w:t xml:space="preserve"> criteria</w:t>
            </w:r>
            <w:r>
              <w:rPr>
                <w:sz w:val="20"/>
              </w:rPr>
              <w:t xml:space="preserve"> (n=591)</w:t>
            </w:r>
            <w:r w:rsidRPr="00232BA4">
              <w:rPr>
                <w:sz w:val="20"/>
              </w:rPr>
              <w:t>: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 w:rsidRPr="00232BA4">
              <w:rPr>
                <w:sz w:val="20"/>
              </w:rPr>
              <w:t>Did not achieve PASI 75 from baseline of parent study</w:t>
            </w:r>
            <w:r>
              <w:rPr>
                <w:sz w:val="20"/>
              </w:rPr>
              <w:t xml:space="preserve"> (n=492/591 [83%])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 w:rsidRPr="00232BA4">
              <w:rPr>
                <w:sz w:val="20"/>
              </w:rPr>
              <w:t xml:space="preserve">Achieved PASI 75 but had significant residual disease </w:t>
            </w:r>
            <w:r>
              <w:rPr>
                <w:sz w:val="20"/>
              </w:rPr>
              <w:t>(88/591 [14%])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3) </w:t>
            </w:r>
            <w:r w:rsidRPr="00232BA4">
              <w:rPr>
                <w:sz w:val="20"/>
              </w:rPr>
              <w:t>Achieved PASI 75 but had cl</w:t>
            </w:r>
            <w:r>
              <w:rPr>
                <w:sz w:val="20"/>
              </w:rPr>
              <w:t>inically significant residual disease</w:t>
            </w:r>
            <w:r w:rsidRPr="00232BA4">
              <w:rPr>
                <w:sz w:val="20"/>
              </w:rPr>
              <w:t xml:space="preserve"> in an area of high cosmetic or functional importance</w:t>
            </w:r>
            <w:r>
              <w:rPr>
                <w:sz w:val="20"/>
              </w:rPr>
              <w:t xml:space="preserve"> (16/591 [3%])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Through 72 weeks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NA</w:t>
            </w:r>
            <w:r w:rsidRPr="00321060">
              <w:rPr>
                <w:vertAlign w:val="superscript"/>
              </w:rPr>
              <w:t>‡</w:t>
            </w:r>
          </w:p>
        </w:tc>
        <w:tc>
          <w:tcPr>
            <w:tcW w:w="2430" w:type="dxa"/>
          </w:tcPr>
          <w:p w:rsidR="00B23832" w:rsidRPr="00074C3A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PASI 50 and PASI 75</w:t>
            </w:r>
            <w:r w:rsidRPr="00074C3A">
              <w:rPr>
                <w:b/>
                <w:sz w:val="20"/>
              </w:rPr>
              <w:t>: baseline, 12, 24, 48, 72</w:t>
            </w:r>
            <w:r>
              <w:rPr>
                <w:b/>
                <w:sz w:val="20"/>
              </w:rPr>
              <w:t xml:space="preserve"> weeks</w:t>
            </w:r>
          </w:p>
          <w:p w:rsidR="00B23832" w:rsidRPr="006B58FC" w:rsidRDefault="00B23832" w:rsidP="000979BC">
            <w:pPr>
              <w:rPr>
                <w:sz w:val="20"/>
                <w:u w:val="single"/>
              </w:rPr>
            </w:pPr>
            <w:r w:rsidRPr="006B58FC">
              <w:rPr>
                <w:sz w:val="20"/>
                <w:u w:val="single"/>
              </w:rPr>
              <w:t>PASI 50</w:t>
            </w:r>
          </w:p>
          <w:p w:rsidR="00B23832" w:rsidRPr="00074C3A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“Non-responder” group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</w:t>
            </w:r>
            <w:r>
              <w:rPr>
                <w:sz w:val="20"/>
              </w:rPr>
              <w:t>QW/</w:t>
            </w:r>
            <w:r w:rsidRPr="00074C3A">
              <w:rPr>
                <w:sz w:val="20"/>
              </w:rPr>
              <w:t>BIW</w:t>
            </w:r>
            <w:r>
              <w:rPr>
                <w:sz w:val="20"/>
              </w:rPr>
              <w:t>:</w:t>
            </w:r>
            <w:r w:rsidRPr="00074C3A">
              <w:rPr>
                <w:sz w:val="20"/>
              </w:rPr>
              <w:t xml:space="preserve"> 62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70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66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82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83%</w:t>
            </w:r>
          </w:p>
          <w:p w:rsidR="00B23832" w:rsidRPr="00074C3A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(“Responder” group at 50mg QW: </w:t>
            </w:r>
            <w:r w:rsidRPr="00074C3A">
              <w:rPr>
                <w:sz w:val="20"/>
              </w:rPr>
              <w:t>76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90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90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91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 xml:space="preserve">, </w:t>
            </w:r>
            <w:proofErr w:type="gramStart"/>
            <w:r w:rsidRPr="00074C3A">
              <w:rPr>
                <w:sz w:val="20"/>
              </w:rPr>
              <w:t>90</w:t>
            </w:r>
            <w:proofErr w:type="gramEnd"/>
            <w:r w:rsidRPr="00074C3A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  <w:p w:rsidR="00B23832" w:rsidRDefault="00B23832" w:rsidP="000979B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PASI 75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“Non-responder” group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</w:t>
            </w:r>
            <w:r>
              <w:rPr>
                <w:sz w:val="20"/>
              </w:rPr>
              <w:t>QW/</w:t>
            </w:r>
            <w:r w:rsidRPr="00074C3A">
              <w:rPr>
                <w:sz w:val="20"/>
              </w:rPr>
              <w:t>BIW</w:t>
            </w:r>
            <w:r>
              <w:rPr>
                <w:sz w:val="20"/>
              </w:rPr>
              <w:t>:</w:t>
            </w:r>
            <w:r w:rsidRPr="00074C3A">
              <w:rPr>
                <w:sz w:val="20"/>
              </w:rPr>
              <w:t xml:space="preserve"> 27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33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26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44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43%</w:t>
            </w:r>
          </w:p>
          <w:p w:rsidR="00B23832" w:rsidRPr="006B58FC" w:rsidRDefault="00B23832" w:rsidP="000979BC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(“Responder” group at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QW</w:t>
            </w:r>
            <w:r>
              <w:rPr>
                <w:sz w:val="20"/>
              </w:rPr>
              <w:t>:</w:t>
            </w:r>
            <w:r w:rsidRPr="00074C3A">
              <w:rPr>
                <w:sz w:val="20"/>
              </w:rPr>
              <w:t xml:space="preserve"> 44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61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65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68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 xml:space="preserve">, </w:t>
            </w:r>
            <w:proofErr w:type="gramStart"/>
            <w:r w:rsidRPr="00074C3A">
              <w:rPr>
                <w:sz w:val="20"/>
              </w:rPr>
              <w:t>60</w:t>
            </w:r>
            <w:proofErr w:type="gramEnd"/>
            <w:r w:rsidRPr="00074C3A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  <w:p w:rsidR="00B23832" w:rsidRPr="00074C3A" w:rsidRDefault="00B23832" w:rsidP="000979BC">
            <w:pPr>
              <w:rPr>
                <w:sz w:val="20"/>
              </w:rPr>
            </w:pPr>
          </w:p>
          <w:p w:rsidR="00B23832" w:rsidRPr="00074C3A" w:rsidRDefault="00B23832" w:rsidP="000979BC">
            <w:pPr>
              <w:rPr>
                <w:b/>
                <w:sz w:val="20"/>
              </w:rPr>
            </w:pPr>
            <w:r w:rsidRPr="00074C3A">
              <w:rPr>
                <w:b/>
                <w:sz w:val="20"/>
              </w:rPr>
              <w:t xml:space="preserve">Mean percentage improvement in PASI score from baseline, 12, 48, 72 </w:t>
            </w:r>
            <w:r>
              <w:rPr>
                <w:b/>
                <w:sz w:val="20"/>
              </w:rPr>
              <w:t>week</w:t>
            </w:r>
            <w:r w:rsidRPr="00074C3A">
              <w:rPr>
                <w:b/>
                <w:sz w:val="20"/>
              </w:rPr>
              <w:t>s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“Non-responder” group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QW/BIW: 53.5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60.4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67.3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67.1%</w:t>
            </w:r>
          </w:p>
          <w:p w:rsidR="00B23832" w:rsidRPr="00074C3A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(“Responder” group at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QW: 64.8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75.4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>, 77.4</w:t>
            </w:r>
            <w:r>
              <w:rPr>
                <w:sz w:val="20"/>
              </w:rPr>
              <w:t>%</w:t>
            </w:r>
            <w:r w:rsidRPr="00074C3A">
              <w:rPr>
                <w:sz w:val="20"/>
              </w:rPr>
              <w:t xml:space="preserve">, </w:t>
            </w:r>
            <w:proofErr w:type="gramStart"/>
            <w:r w:rsidRPr="00074C3A">
              <w:rPr>
                <w:sz w:val="20"/>
              </w:rPr>
              <w:t>75.8</w:t>
            </w:r>
            <w:proofErr w:type="gramEnd"/>
            <w:r w:rsidRPr="00074C3A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  <w:p w:rsidR="00B23832" w:rsidRPr="00074C3A" w:rsidRDefault="00B23832" w:rsidP="000979BC">
            <w:pPr>
              <w:rPr>
                <w:sz w:val="20"/>
              </w:rPr>
            </w:pPr>
          </w:p>
          <w:p w:rsidR="00B23832" w:rsidRPr="00074C3A" w:rsidRDefault="00B23832" w:rsidP="000979BC">
            <w:pPr>
              <w:rPr>
                <w:b/>
                <w:sz w:val="20"/>
              </w:rPr>
            </w:pPr>
            <w:r w:rsidRPr="00074C3A">
              <w:rPr>
                <w:b/>
                <w:sz w:val="20"/>
              </w:rPr>
              <w:t xml:space="preserve">PGA of </w:t>
            </w:r>
            <w:r>
              <w:rPr>
                <w:b/>
                <w:sz w:val="20"/>
              </w:rPr>
              <w:t>“</w:t>
            </w:r>
            <w:r w:rsidRPr="00074C3A">
              <w:rPr>
                <w:b/>
                <w:sz w:val="20"/>
              </w:rPr>
              <w:t>cle</w:t>
            </w:r>
            <w:r>
              <w:rPr>
                <w:b/>
                <w:sz w:val="20"/>
              </w:rPr>
              <w:t>ar” or “almost clear” at week</w:t>
            </w:r>
            <w:r w:rsidRPr="00074C3A">
              <w:rPr>
                <w:b/>
                <w:sz w:val="20"/>
              </w:rPr>
              <w:t>s 12, 48, 72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“Non-responder” group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QW/BIW: 26%, 28%, 27%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(“Responder” group at </w:t>
            </w:r>
            <w:r w:rsidRPr="00074C3A">
              <w:rPr>
                <w:sz w:val="20"/>
              </w:rPr>
              <w:t>50</w:t>
            </w:r>
            <w:r>
              <w:rPr>
                <w:sz w:val="20"/>
              </w:rPr>
              <w:t>mg</w:t>
            </w:r>
            <w:r w:rsidRPr="00074C3A">
              <w:rPr>
                <w:sz w:val="20"/>
              </w:rPr>
              <w:t xml:space="preserve"> QW: 55%, 54%, </w:t>
            </w:r>
            <w:proofErr w:type="gramStart"/>
            <w:r w:rsidRPr="00074C3A">
              <w:rPr>
                <w:sz w:val="20"/>
              </w:rPr>
              <w:t>51</w:t>
            </w:r>
            <w:proofErr w:type="gramEnd"/>
            <w:r w:rsidRPr="00074C3A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</w:p>
        </w:tc>
      </w:tr>
      <w:tr w:rsidR="00B23832" w:rsidRPr="008F440D" w:rsidTr="000979BC">
        <w:trPr>
          <w:jc w:val="center"/>
        </w:trPr>
        <w:tc>
          <w:tcPr>
            <w:tcW w:w="14850" w:type="dxa"/>
            <w:gridSpan w:val="8"/>
            <w:shd w:val="clear" w:color="auto" w:fill="auto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b/>
                <w:sz w:val="22"/>
              </w:rPr>
              <w:t>Withdrawal &amp; Retreatment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Author, Year</w:t>
            </w:r>
            <w:r>
              <w:rPr>
                <w:sz w:val="22"/>
              </w:rPr>
              <w:t xml:space="preserve"> (Location) Study Design</w:t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N</w:t>
            </w:r>
          </w:p>
        </w:tc>
        <w:tc>
          <w:tcPr>
            <w:tcW w:w="1440" w:type="dxa"/>
          </w:tcPr>
          <w:p w:rsidR="00B23832" w:rsidRPr="00232BA4" w:rsidRDefault="00B23832" w:rsidP="000979BC">
            <w:pPr>
              <w:rPr>
                <w:sz w:val="22"/>
              </w:rPr>
            </w:pPr>
            <w:r w:rsidRPr="00232BA4">
              <w:rPr>
                <w:sz w:val="22"/>
              </w:rPr>
              <w:t>Age mean (SD</w:t>
            </w:r>
            <w:r>
              <w:rPr>
                <w:sz w:val="22"/>
              </w:rPr>
              <w:t>)</w:t>
            </w:r>
          </w:p>
        </w:tc>
        <w:tc>
          <w:tcPr>
            <w:tcW w:w="1260" w:type="dxa"/>
          </w:tcPr>
          <w:p w:rsidR="00B23832" w:rsidRPr="00EA6237" w:rsidRDefault="00B23832" w:rsidP="000979BC">
            <w:pPr>
              <w:rPr>
                <w:sz w:val="22"/>
                <w:szCs w:val="22"/>
              </w:rPr>
            </w:pPr>
            <w:r w:rsidRPr="00EA6237">
              <w:rPr>
                <w:sz w:val="22"/>
                <w:szCs w:val="22"/>
              </w:rPr>
              <w:t xml:space="preserve">Gender </w:t>
            </w:r>
            <w:proofErr w:type="gramStart"/>
            <w:r w:rsidRPr="00EA6237">
              <w:rPr>
                <w:sz w:val="22"/>
                <w:szCs w:val="22"/>
              </w:rPr>
              <w:t>n(</w:t>
            </w:r>
            <w:proofErr w:type="gramEnd"/>
            <w:r w:rsidRPr="00EA6237">
              <w:rPr>
                <w:sz w:val="22"/>
                <w:szCs w:val="22"/>
              </w:rPr>
              <w:t>%) male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Withdrawal Period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2"/>
              </w:rPr>
            </w:pPr>
            <w:r>
              <w:rPr>
                <w:sz w:val="22"/>
              </w:rPr>
              <w:t>Retreatment Period</w:t>
            </w:r>
          </w:p>
        </w:tc>
        <w:tc>
          <w:tcPr>
            <w:tcW w:w="2520" w:type="dxa"/>
          </w:tcPr>
          <w:p w:rsidR="00B23832" w:rsidRPr="00EA6237" w:rsidRDefault="00B23832" w:rsidP="000979BC">
            <w:pPr>
              <w:rPr>
                <w:sz w:val="22"/>
                <w:szCs w:val="22"/>
              </w:rPr>
            </w:pPr>
            <w:r w:rsidRPr="00EA6237">
              <w:rPr>
                <w:sz w:val="22"/>
                <w:szCs w:val="22"/>
              </w:rPr>
              <w:t>Primary Outcome</w:t>
            </w:r>
          </w:p>
        </w:tc>
        <w:tc>
          <w:tcPr>
            <w:tcW w:w="2430" w:type="dxa"/>
          </w:tcPr>
          <w:p w:rsidR="00B23832" w:rsidRPr="00EA6237" w:rsidRDefault="00B23832" w:rsidP="000979BC">
            <w:pPr>
              <w:rPr>
                <w:sz w:val="22"/>
                <w:szCs w:val="22"/>
              </w:rPr>
            </w:pPr>
            <w:r w:rsidRPr="00EA6237">
              <w:rPr>
                <w:sz w:val="22"/>
                <w:szCs w:val="22"/>
              </w:rPr>
              <w:t>Secondary Outcome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Gordon</w:t>
            </w:r>
            <w:r>
              <w:rPr>
                <w:sz w:val="20"/>
              </w:rPr>
              <w:t xml:space="preserve"> et al., </w:t>
            </w:r>
            <w:r w:rsidRPr="00232BA4">
              <w:rPr>
                <w:sz w:val="20"/>
              </w:rPr>
              <w:t>2006</w:t>
            </w:r>
            <w:r>
              <w:rPr>
                <w:sz w:val="20"/>
              </w:rPr>
              <w:t xml:space="preserve"> (US), RCT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&lt;EndNote&gt;&lt;Cite&gt;&lt;Author&gt;Gordon&lt;/Author&gt;&lt;Year&gt;2006&lt;/Year&gt;&lt;RecNum&gt;6&lt;/RecNum&gt;&lt;DisplayText&gt;[4]&lt;/DisplayText&gt;&lt;record&gt;&lt;rec-number&gt;6&lt;/rec-number&gt;&lt;foreign-keys&gt;&lt;key app="EN" db-id="sdzs52rxp02xxhe9z255f554v5atv2vff5p9"&gt;6&lt;/key&gt;&lt;/foreign-keys&gt;&lt;ref-type name="Journal Article"&gt;17&lt;/ref-type&gt;&lt;contributors&gt;&lt;authors&gt;&lt;author&gt;Gordon, K. B.&lt;/author&gt;&lt;author&gt;Gottlieb, A. B.&lt;/author&gt;&lt;author&gt;Leonardi, C. L.&lt;/author&gt;&lt;author&gt;Elewski, B. E.&lt;/author&gt;&lt;author&gt;Wang, A.&lt;/author&gt;&lt;author&gt;Jahreis, A.&lt;/author&gt;&lt;author&gt;Zitnik, R.&lt;/author&gt;&lt;/authors&gt;&lt;/contributors&gt;&lt;auth-address&gt;Loyola University, Maywood, IL, USA. kennethbgordon@gmail.com&lt;/auth-address&gt;&lt;titles&gt;&lt;title&gt;Clinical response in psoriasis patients discontinued from and then reinitiated on etanercept therapy&lt;/title&gt;&lt;secondary-title&gt;J Dermatolog Treat&lt;/secondary-title&gt;&lt;/titles&gt;&lt;periodical&gt;&lt;full-title&gt;J Dermatolog Treat&lt;/full-title&gt;&lt;/periodical&gt;&lt;pages&gt;9-17&lt;/pages&gt;&lt;volume&gt;17&lt;/volume&gt;&lt;number&gt;1&lt;/number&gt;&lt;edition&gt;2006/02/10&lt;/edition&gt;&lt;keywords&gt;&lt;keyword&gt;Adult&lt;/keyword&gt;&lt;keyword&gt;Double-Blind Method&lt;/keyword&gt;&lt;keyword&gt;Female&lt;/keyword&gt;&lt;keyword&gt;Humans&lt;/keyword&gt;&lt;keyword&gt;Immunoglobulin G/ administration &amp;amp; dosage&lt;/keyword&gt;&lt;keyword&gt;Immunologic Factors/ administration &amp;amp; dosage&lt;/keyword&gt;&lt;keyword&gt;Male&lt;/keyword&gt;&lt;keyword&gt;Middle Aged&lt;/keyword&gt;&lt;keyword&gt;Psoriasis/ drug therapy&lt;/keyword&gt;&lt;keyword&gt;Receptors, Tumor Necrosis Factor/ administration &amp;amp; dosage&lt;/keyword&gt;&lt;keyword&gt;Retreatment&lt;/keyword&gt;&lt;keyword&gt;Treatment Outcome&lt;/keyword&gt;&lt;keyword&gt;Withholding Treatment&lt;/keyword&gt;&lt;/keywords&gt;&lt;dates&gt;&lt;year&gt;2006&lt;/year&gt;&lt;/dates&gt;&lt;isbn&gt;0954-6634 (Print)&amp;#xD;0954-6634 (Linking)&lt;/isbn&gt;&lt;accession-num&gt;16467018&lt;/accession-num&gt;&lt;urls&gt;&lt;/urls&gt;&lt;electronic-resource-num&gt;10.1080/09546630500472838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4" w:tooltip="Gordon, 2006 #6" w:history="1">
              <w:r>
                <w:rPr>
                  <w:noProof/>
                  <w:sz w:val="20"/>
                </w:rPr>
                <w:t>4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652</w:t>
            </w:r>
          </w:p>
        </w:tc>
        <w:tc>
          <w:tcPr>
            <w:tcW w:w="1440" w:type="dxa"/>
          </w:tcPr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Overall: 45.1(12.2)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50mg BIW: 45.6(10.1)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BIW: 44.7(13.0)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25mg QW: 44.4(11.6)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Placebo/25 BIW: 45.8(12.6)</w:t>
            </w:r>
          </w:p>
        </w:tc>
        <w:tc>
          <w:tcPr>
            <w:tcW w:w="1260" w:type="dxa"/>
          </w:tcPr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Overall: </w:t>
            </w:r>
            <w:proofErr w:type="gramStart"/>
            <w:r>
              <w:rPr>
                <w:sz w:val="20"/>
              </w:rPr>
              <w:t>NR</w:t>
            </w:r>
            <w:r w:rsidRPr="00646428">
              <w:rPr>
                <w:sz w:val="20"/>
              </w:rPr>
              <w:t>(</w:t>
            </w:r>
            <w:proofErr w:type="gramEnd"/>
            <w:r w:rsidRPr="00646428">
              <w:rPr>
                <w:sz w:val="20"/>
              </w:rPr>
              <w:t xml:space="preserve">67%) 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50mg BIW: </w:t>
            </w:r>
            <w:proofErr w:type="gramStart"/>
            <w:r>
              <w:rPr>
                <w:sz w:val="20"/>
              </w:rPr>
              <w:t>NR</w:t>
            </w:r>
            <w:r w:rsidRPr="00646428">
              <w:rPr>
                <w:sz w:val="20"/>
              </w:rPr>
              <w:t>(</w:t>
            </w:r>
            <w:proofErr w:type="gramEnd"/>
            <w:r w:rsidRPr="00646428">
              <w:rPr>
                <w:sz w:val="20"/>
              </w:rPr>
              <w:t>65%)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 w:rsidRPr="00646428">
              <w:rPr>
                <w:sz w:val="20"/>
              </w:rPr>
              <w:t xml:space="preserve">25mg BIW: </w:t>
            </w:r>
            <w:proofErr w:type="gramStart"/>
            <w:r>
              <w:rPr>
                <w:sz w:val="20"/>
              </w:rPr>
              <w:t>NR</w:t>
            </w:r>
            <w:r w:rsidRPr="00646428">
              <w:rPr>
                <w:sz w:val="20"/>
              </w:rPr>
              <w:t>(</w:t>
            </w:r>
            <w:proofErr w:type="gramEnd"/>
            <w:r w:rsidRPr="00646428">
              <w:rPr>
                <w:sz w:val="20"/>
              </w:rPr>
              <w:t>71%)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25mg QW: </w:t>
            </w:r>
            <w:proofErr w:type="gramStart"/>
            <w:r>
              <w:rPr>
                <w:sz w:val="20"/>
              </w:rPr>
              <w:t>NR</w:t>
            </w:r>
            <w:r w:rsidRPr="00646428">
              <w:rPr>
                <w:sz w:val="20"/>
              </w:rPr>
              <w:t>(</w:t>
            </w:r>
            <w:proofErr w:type="gramEnd"/>
            <w:r w:rsidRPr="00646428">
              <w:rPr>
                <w:sz w:val="20"/>
              </w:rPr>
              <w:t>74%)</w:t>
            </w:r>
          </w:p>
          <w:p w:rsidR="00B23832" w:rsidRPr="00646428" w:rsidRDefault="00B23832" w:rsidP="000979BC">
            <w:pPr>
              <w:rPr>
                <w:sz w:val="20"/>
              </w:rPr>
            </w:pPr>
          </w:p>
          <w:p w:rsidR="00B23832" w:rsidRPr="00646428" w:rsidRDefault="00B23832" w:rsidP="000979BC">
            <w:pPr>
              <w:rPr>
                <w:sz w:val="20"/>
              </w:rPr>
            </w:pPr>
            <w:r w:rsidRPr="00646428">
              <w:rPr>
                <w:sz w:val="20"/>
              </w:rPr>
              <w:t>Placebo/25</w:t>
            </w:r>
            <w:r>
              <w:rPr>
                <w:sz w:val="20"/>
              </w:rPr>
              <w:t>mg</w:t>
            </w:r>
            <w:r w:rsidRPr="00646428">
              <w:rPr>
                <w:sz w:val="20"/>
              </w:rPr>
              <w:t xml:space="preserve"> BIW: </w:t>
            </w:r>
            <w:proofErr w:type="gramStart"/>
            <w:r>
              <w:rPr>
                <w:sz w:val="20"/>
              </w:rPr>
              <w:t>NR</w:t>
            </w:r>
            <w:r w:rsidRPr="00646428">
              <w:rPr>
                <w:sz w:val="20"/>
              </w:rPr>
              <w:t>(</w:t>
            </w:r>
            <w:proofErr w:type="gramEnd"/>
            <w:r w:rsidRPr="00646428">
              <w:rPr>
                <w:sz w:val="20"/>
              </w:rPr>
              <w:t>62%)</w:t>
            </w:r>
          </w:p>
        </w:tc>
        <w:tc>
          <w:tcPr>
            <w:tcW w:w="2520" w:type="dxa"/>
          </w:tcPr>
          <w:p w:rsidR="00B23832" w:rsidRDefault="00B23832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who achieved </w:t>
            </w:r>
            <w:r w:rsidRPr="00232BA4">
              <w:rPr>
                <w:sz w:val="20"/>
              </w:rPr>
              <w:t xml:space="preserve">PASI 50 at </w:t>
            </w:r>
            <w:r>
              <w:rPr>
                <w:sz w:val="20"/>
              </w:rPr>
              <w:t xml:space="preserve">week 24 of initial treatment (n=409) discontinued </w:t>
            </w:r>
            <w:proofErr w:type="spellStart"/>
            <w:r>
              <w:rPr>
                <w:sz w:val="20"/>
              </w:rPr>
              <w:t>e</w:t>
            </w:r>
            <w:r w:rsidRPr="00232BA4">
              <w:rPr>
                <w:sz w:val="20"/>
              </w:rPr>
              <w:t>tanercept</w:t>
            </w:r>
            <w:proofErr w:type="spellEnd"/>
            <w:r w:rsidRPr="00232BA4">
              <w:rPr>
                <w:sz w:val="20"/>
              </w:rPr>
              <w:t xml:space="preserve"> until disease relapse (loss of &gt;50% </w:t>
            </w:r>
            <w:r>
              <w:rPr>
                <w:sz w:val="20"/>
              </w:rPr>
              <w:t>week</w:t>
            </w:r>
            <w:r w:rsidRPr="00232BA4">
              <w:rPr>
                <w:sz w:val="20"/>
              </w:rPr>
              <w:t xml:space="preserve"> 24 PASI improvement).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PASI 50 patients by dose: n=95/166 placebo crossover to 25mg BIW; n=85/160 25mg QW; n=107/162 25mg BIW; n=122/164 50mg BIW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Pts</w:t>
            </w:r>
            <w:proofErr w:type="spellEnd"/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t>were re</w:t>
            </w:r>
            <w:r w:rsidRPr="00232BA4">
              <w:rPr>
                <w:sz w:val="20"/>
              </w:rPr>
              <w:t xml:space="preserve">treated </w:t>
            </w:r>
            <w:r>
              <w:rPr>
                <w:sz w:val="20"/>
              </w:rPr>
              <w:t xml:space="preserve">for 24 weeks with </w:t>
            </w:r>
            <w:proofErr w:type="spellStart"/>
            <w:r>
              <w:rPr>
                <w:sz w:val="20"/>
              </w:rPr>
              <w:t>e</w:t>
            </w:r>
            <w:r w:rsidRPr="00232BA4">
              <w:rPr>
                <w:sz w:val="20"/>
              </w:rPr>
              <w:t>tanercept</w:t>
            </w:r>
            <w:proofErr w:type="spellEnd"/>
            <w:r w:rsidRPr="00232BA4">
              <w:rPr>
                <w:sz w:val="20"/>
              </w:rPr>
              <w:t xml:space="preserve"> at originally randomized dose </w:t>
            </w:r>
            <w:r>
              <w:rPr>
                <w:sz w:val="20"/>
              </w:rPr>
              <w:t>(25mg BIW, 25mg QW, 25mg BIW)</w:t>
            </w:r>
          </w:p>
        </w:tc>
        <w:tc>
          <w:tcPr>
            <w:tcW w:w="2520" w:type="dxa"/>
          </w:tcPr>
          <w:p w:rsidR="00B23832" w:rsidRPr="00455528" w:rsidRDefault="00B23832" w:rsidP="000979BC">
            <w:pPr>
              <w:rPr>
                <w:sz w:val="20"/>
              </w:rPr>
            </w:pPr>
            <w:r w:rsidRPr="00455528">
              <w:rPr>
                <w:b/>
                <w:sz w:val="20"/>
              </w:rPr>
              <w:t>Time to Disease Relapse</w:t>
            </w:r>
            <w:r w:rsidRPr="00455528">
              <w:rPr>
                <w:sz w:val="20"/>
              </w:rPr>
              <w:t xml:space="preserve"> (=time </w:t>
            </w:r>
            <w:r>
              <w:rPr>
                <w:sz w:val="20"/>
              </w:rPr>
              <w:t>to loss of PASI 50 response after the 24 week treatment period</w:t>
            </w:r>
            <w:r w:rsidRPr="00455528">
              <w:rPr>
                <w:sz w:val="20"/>
              </w:rPr>
              <w:t>)</w:t>
            </w:r>
          </w:p>
          <w:p w:rsidR="00B23832" w:rsidRPr="00455528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Median time to relapse:</w:t>
            </w:r>
            <w:r w:rsidRPr="00455528">
              <w:rPr>
                <w:sz w:val="20"/>
              </w:rPr>
              <w:t xml:space="preserve"> 85 days</w:t>
            </w:r>
          </w:p>
          <w:p w:rsidR="00B23832" w:rsidRPr="00455528" w:rsidRDefault="00B23832" w:rsidP="000979BC">
            <w:pPr>
              <w:rPr>
                <w:sz w:val="20"/>
              </w:rPr>
            </w:pP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b/>
                <w:sz w:val="20"/>
              </w:rPr>
              <w:t>Measure of Re</w:t>
            </w:r>
            <w:r>
              <w:rPr>
                <w:b/>
                <w:sz w:val="20"/>
              </w:rPr>
              <w:t>treatment</w:t>
            </w:r>
            <w:r w:rsidRPr="002C2A62">
              <w:rPr>
                <w:b/>
                <w:sz w:val="20"/>
              </w:rPr>
              <w:t xml:space="preserve"> Efficacy</w:t>
            </w:r>
            <w:r w:rsidRPr="002C2A62">
              <w:rPr>
                <w:sz w:val="20"/>
              </w:rPr>
              <w:t xml:space="preserve"> (=numerical differences in PASI scores between </w:t>
            </w:r>
            <w:r>
              <w:rPr>
                <w:sz w:val="20"/>
              </w:rPr>
              <w:t>week</w:t>
            </w:r>
            <w:r w:rsidRPr="002C2A62">
              <w:rPr>
                <w:sz w:val="20"/>
              </w:rPr>
              <w:t xml:space="preserve"> 12 of initial </w:t>
            </w:r>
            <w:r>
              <w:rPr>
                <w:sz w:val="20"/>
              </w:rPr>
              <w:t>treatment</w:t>
            </w:r>
            <w:r w:rsidRPr="002C2A62">
              <w:rPr>
                <w:sz w:val="20"/>
              </w:rPr>
              <w:t xml:space="preserve"> and </w:t>
            </w:r>
            <w:r>
              <w:rPr>
                <w:sz w:val="20"/>
              </w:rPr>
              <w:t>week 12 of re</w:t>
            </w:r>
            <w:r w:rsidRPr="002C2A62">
              <w:rPr>
                <w:sz w:val="20"/>
              </w:rPr>
              <w:t>t</w:t>
            </w:r>
            <w:r>
              <w:rPr>
                <w:sz w:val="20"/>
              </w:rPr>
              <w:t>reatment)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Week</w:t>
            </w:r>
            <w:r w:rsidRPr="002C2A62">
              <w:rPr>
                <w:sz w:val="20"/>
              </w:rPr>
              <w:t xml:space="preserve"> 12</w:t>
            </w:r>
            <w:r>
              <w:rPr>
                <w:sz w:val="20"/>
              </w:rPr>
              <w:t xml:space="preserve"> of</w:t>
            </w:r>
            <w:r w:rsidRPr="002C2A62">
              <w:rPr>
                <w:sz w:val="20"/>
              </w:rPr>
              <w:t xml:space="preserve"> initial </w:t>
            </w:r>
            <w:r>
              <w:rPr>
                <w:sz w:val="20"/>
              </w:rPr>
              <w:t>treatment</w:t>
            </w:r>
            <w:r w:rsidRPr="002C2A62">
              <w:rPr>
                <w:sz w:val="20"/>
              </w:rPr>
              <w:t>: mean PASI 5.8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Week 12 of retreatment</w:t>
            </w:r>
            <w:r w:rsidRPr="002C2A62">
              <w:rPr>
                <w:sz w:val="20"/>
              </w:rPr>
              <w:t>: mean PASI 6.4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Mean difference per patien</w:t>
            </w:r>
            <w:r w:rsidRPr="002C2A62">
              <w:rPr>
                <w:sz w:val="20"/>
              </w:rPr>
              <w:t>t</w:t>
            </w:r>
            <w:r>
              <w:rPr>
                <w:sz w:val="20"/>
              </w:rPr>
              <w:t>:</w:t>
            </w:r>
            <w:r w:rsidRPr="002C2A62">
              <w:rPr>
                <w:sz w:val="20"/>
              </w:rPr>
              <w:t xml:space="preserve"> -0.05, (95% CI -1.1 to 0)</w:t>
            </w:r>
          </w:p>
        </w:tc>
        <w:tc>
          <w:tcPr>
            <w:tcW w:w="2430" w:type="dxa"/>
          </w:tcPr>
          <w:p w:rsidR="00B23832" w:rsidRPr="002C2A6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 the subset of </w:t>
            </w:r>
            <w:proofErr w:type="spellStart"/>
            <w:r>
              <w:rPr>
                <w:b/>
                <w:sz w:val="20"/>
              </w:rPr>
              <w:t>p</w:t>
            </w:r>
            <w:r w:rsidRPr="002C2A62">
              <w:rPr>
                <w:b/>
                <w:sz w:val="20"/>
              </w:rPr>
              <w:t>ts</w:t>
            </w:r>
            <w:proofErr w:type="spellEnd"/>
            <w:r w:rsidRPr="002C2A62">
              <w:rPr>
                <w:b/>
                <w:sz w:val="20"/>
              </w:rPr>
              <w:t xml:space="preserve"> who achieved PASI 75 at </w:t>
            </w:r>
            <w:r>
              <w:rPr>
                <w:b/>
                <w:sz w:val="20"/>
              </w:rPr>
              <w:t>week</w:t>
            </w:r>
            <w:r w:rsidRPr="002C2A62">
              <w:rPr>
                <w:b/>
                <w:sz w:val="20"/>
              </w:rPr>
              <w:t xml:space="preserve"> 24 (n=252):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b/>
                <w:sz w:val="20"/>
              </w:rPr>
              <w:t xml:space="preserve">(1) </w:t>
            </w:r>
            <w:r>
              <w:rPr>
                <w:b/>
                <w:sz w:val="20"/>
              </w:rPr>
              <w:t xml:space="preserve">Median </w:t>
            </w:r>
            <w:r w:rsidRPr="002C2A62">
              <w:rPr>
                <w:b/>
                <w:sz w:val="20"/>
              </w:rPr>
              <w:t>Time to loss of PASI 50</w:t>
            </w:r>
            <w:r w:rsidRPr="002C2A62">
              <w:rPr>
                <w:sz w:val="20"/>
              </w:rPr>
              <w:t xml:space="preserve">: 91 days 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(</w:t>
            </w:r>
            <w:proofErr w:type="gramStart"/>
            <w:r w:rsidRPr="002C2A62">
              <w:rPr>
                <w:sz w:val="20"/>
              </w:rPr>
              <w:t>lower</w:t>
            </w:r>
            <w:proofErr w:type="gramEnd"/>
            <w:r w:rsidRPr="002C2A62">
              <w:rPr>
                <w:sz w:val="20"/>
              </w:rPr>
              <w:t xml:space="preserve"> 25%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</w:t>
            </w:r>
            <w:r w:rsidRPr="002C2A62">
              <w:rPr>
                <w:sz w:val="20"/>
              </w:rPr>
              <w:t>58 days, upper 25%</w:t>
            </w:r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pts</w:t>
            </w:r>
            <w:proofErr w:type="spellEnd"/>
            <w:r w:rsidRPr="002C2A62">
              <w:rPr>
                <w:sz w:val="20"/>
              </w:rPr>
              <w:t xml:space="preserve"> 170 days)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b/>
                <w:sz w:val="20"/>
              </w:rPr>
              <w:t xml:space="preserve">(2) </w:t>
            </w:r>
            <w:r>
              <w:rPr>
                <w:b/>
                <w:sz w:val="20"/>
              </w:rPr>
              <w:t xml:space="preserve">Median </w:t>
            </w:r>
            <w:r w:rsidRPr="002C2A62">
              <w:rPr>
                <w:b/>
                <w:sz w:val="20"/>
              </w:rPr>
              <w:t>Time to loss of PASI 75</w:t>
            </w:r>
            <w:r w:rsidRPr="002C2A62">
              <w:rPr>
                <w:sz w:val="20"/>
              </w:rPr>
              <w:t>: 57 days</w:t>
            </w:r>
          </w:p>
          <w:p w:rsidR="00B23832" w:rsidRPr="002C2A62" w:rsidRDefault="00B23832" w:rsidP="000979BC">
            <w:pPr>
              <w:rPr>
                <w:b/>
                <w:sz w:val="20"/>
              </w:rPr>
            </w:pPr>
          </w:p>
          <w:p w:rsidR="00B23832" w:rsidRPr="002C2A62" w:rsidRDefault="00B23832" w:rsidP="000979BC">
            <w:pPr>
              <w:rPr>
                <w:b/>
                <w:sz w:val="20"/>
              </w:rPr>
            </w:pPr>
            <w:r w:rsidRPr="002C2A62">
              <w:rPr>
                <w:b/>
                <w:sz w:val="20"/>
              </w:rPr>
              <w:t>Re</w:t>
            </w:r>
            <w:r>
              <w:rPr>
                <w:b/>
                <w:sz w:val="20"/>
              </w:rPr>
              <w:t>treatment</w:t>
            </w:r>
            <w:r w:rsidRPr="002C2A62">
              <w:rPr>
                <w:b/>
                <w:sz w:val="20"/>
              </w:rPr>
              <w:t xml:space="preserve"> Period Efficacy (n=297):</w:t>
            </w:r>
            <w:r>
              <w:rPr>
                <w:b/>
                <w:sz w:val="20"/>
              </w:rPr>
              <w:t xml:space="preserve"> </w:t>
            </w:r>
            <w:r w:rsidRPr="002C2A62">
              <w:rPr>
                <w:b/>
                <w:sz w:val="20"/>
              </w:rPr>
              <w:t xml:space="preserve">Proportions of PASI 50 </w:t>
            </w:r>
            <w:r>
              <w:rPr>
                <w:b/>
                <w:sz w:val="20"/>
              </w:rPr>
              <w:t>and</w:t>
            </w:r>
            <w:r w:rsidRPr="002C2A62">
              <w:rPr>
                <w:b/>
                <w:sz w:val="20"/>
              </w:rPr>
              <w:t xml:space="preserve"> PASI 75 responders at </w:t>
            </w:r>
            <w:r>
              <w:rPr>
                <w:b/>
                <w:sz w:val="20"/>
              </w:rPr>
              <w:t>week</w:t>
            </w:r>
            <w:r w:rsidRPr="002C2A62">
              <w:rPr>
                <w:b/>
                <w:sz w:val="20"/>
              </w:rPr>
              <w:t xml:space="preserve"> 12 of initial </w:t>
            </w:r>
            <w:r>
              <w:rPr>
                <w:b/>
                <w:sz w:val="20"/>
              </w:rPr>
              <w:t>treatment</w:t>
            </w:r>
            <w:r w:rsidRPr="002C2A62">
              <w:rPr>
                <w:b/>
                <w:sz w:val="20"/>
              </w:rPr>
              <w:t xml:space="preserve"> who achieved PASI 50 or 75 at </w:t>
            </w:r>
            <w:r>
              <w:rPr>
                <w:b/>
                <w:sz w:val="20"/>
              </w:rPr>
              <w:t>week</w:t>
            </w:r>
            <w:r w:rsidRPr="002C2A62">
              <w:rPr>
                <w:b/>
                <w:sz w:val="20"/>
              </w:rPr>
              <w:t xml:space="preserve"> 12 </w:t>
            </w:r>
            <w:r>
              <w:rPr>
                <w:b/>
                <w:sz w:val="20"/>
              </w:rPr>
              <w:t>of retreatment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A13B4F">
              <w:rPr>
                <w:sz w:val="20"/>
                <w:u w:val="single"/>
              </w:rPr>
              <w:t>PASI 50 to PASI 50:</w:t>
            </w:r>
            <w:r w:rsidRPr="002C2A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Overall: </w:t>
            </w:r>
            <w:r w:rsidRPr="002C2A62">
              <w:rPr>
                <w:sz w:val="20"/>
              </w:rPr>
              <w:t>83%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50mg</w:t>
            </w:r>
            <w:r>
              <w:rPr>
                <w:sz w:val="20"/>
              </w:rPr>
              <w:t xml:space="preserve"> BIW:</w:t>
            </w:r>
            <w:r w:rsidRPr="002C2A62">
              <w:rPr>
                <w:sz w:val="20"/>
              </w:rPr>
              <w:t xml:space="preserve"> 87%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25mg BIW</w:t>
            </w:r>
            <w:r>
              <w:rPr>
                <w:sz w:val="20"/>
              </w:rPr>
              <w:t>:</w:t>
            </w:r>
            <w:r w:rsidRPr="002C2A62">
              <w:rPr>
                <w:sz w:val="20"/>
              </w:rPr>
              <w:t xml:space="preserve"> 89%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25mg QW</w:t>
            </w:r>
            <w:r>
              <w:rPr>
                <w:sz w:val="20"/>
              </w:rPr>
              <w:t>:</w:t>
            </w:r>
            <w:r w:rsidRPr="002C2A62">
              <w:rPr>
                <w:sz w:val="20"/>
              </w:rPr>
              <w:t xml:space="preserve"> 71%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P</w:t>
            </w:r>
            <w:r>
              <w:rPr>
                <w:sz w:val="20"/>
              </w:rPr>
              <w:t>lacebo/25mg BIW:</w:t>
            </w:r>
            <w:r w:rsidRPr="002C2A62">
              <w:rPr>
                <w:sz w:val="20"/>
              </w:rPr>
              <w:t xml:space="preserve"> 81%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A13B4F">
              <w:rPr>
                <w:sz w:val="20"/>
                <w:u w:val="single"/>
              </w:rPr>
              <w:t>PASI 75 to PASI 50:</w:t>
            </w:r>
            <w:r w:rsidRPr="002C2A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Overall: </w:t>
            </w:r>
            <w:r w:rsidRPr="002C2A62">
              <w:rPr>
                <w:sz w:val="20"/>
              </w:rPr>
              <w:t>93%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A13B4F">
              <w:rPr>
                <w:sz w:val="20"/>
                <w:u w:val="single"/>
              </w:rPr>
              <w:t>PASI 75 to PASI 75:</w:t>
            </w:r>
            <w:r w:rsidRPr="002C2A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Overall: </w:t>
            </w:r>
            <w:r w:rsidRPr="002C2A62">
              <w:rPr>
                <w:sz w:val="20"/>
              </w:rPr>
              <w:t>52%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50mg</w:t>
            </w:r>
            <w:r>
              <w:rPr>
                <w:sz w:val="20"/>
              </w:rPr>
              <w:t xml:space="preserve"> BIW:</w:t>
            </w:r>
            <w:r w:rsidRPr="002C2A62">
              <w:rPr>
                <w:sz w:val="20"/>
              </w:rPr>
              <w:t xml:space="preserve"> 60%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25mg BIW</w:t>
            </w:r>
            <w:r>
              <w:rPr>
                <w:sz w:val="20"/>
              </w:rPr>
              <w:t>:</w:t>
            </w:r>
            <w:r w:rsidRPr="002C2A62">
              <w:rPr>
                <w:sz w:val="20"/>
              </w:rPr>
              <w:t xml:space="preserve"> 56%</w:t>
            </w:r>
          </w:p>
          <w:p w:rsidR="00B2383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25mg QW</w:t>
            </w:r>
            <w:r>
              <w:rPr>
                <w:sz w:val="20"/>
              </w:rPr>
              <w:t>:</w:t>
            </w:r>
            <w:r w:rsidRPr="002C2A62">
              <w:rPr>
                <w:sz w:val="20"/>
              </w:rPr>
              <w:t xml:space="preserve"> 14%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>P</w:t>
            </w:r>
            <w:r>
              <w:rPr>
                <w:sz w:val="20"/>
              </w:rPr>
              <w:t>lacebo/25 mg BIW:</w:t>
            </w:r>
            <w:r w:rsidRPr="002C2A62">
              <w:rPr>
                <w:sz w:val="20"/>
              </w:rPr>
              <w:t xml:space="preserve"> 53%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Moore</w:t>
            </w:r>
            <w:r>
              <w:rPr>
                <w:sz w:val="20"/>
              </w:rPr>
              <w:t xml:space="preserve"> et al.</w:t>
            </w:r>
            <w:r w:rsidRPr="00232BA4">
              <w:rPr>
                <w:sz w:val="20"/>
              </w:rPr>
              <w:t>, 2007</w:t>
            </w:r>
            <w:r>
              <w:rPr>
                <w:sz w:val="20"/>
              </w:rPr>
              <w:t xml:space="preserve"> (US), EASE RCT &amp; open-label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&lt;EndNote&gt;&lt;Cite&gt;&lt;Author&gt;Moore&lt;/Author&gt;&lt;Year&gt;2007&lt;/Year&gt;&lt;RecNum&gt;3&lt;/RecNum&gt;&lt;DisplayText&gt;[5]&lt;/DisplayText&gt;&lt;record&gt;&lt;rec-number&gt;3&lt;/rec-number&gt;&lt;foreign-keys&gt;&lt;key app="EN" db-id="sdzs52rxp02xxhe9z255f554v5atv2vff5p9"&gt;3&lt;/key&gt;&lt;/foreign-keys&gt;&lt;ref-type name="Journal Article"&gt;17&lt;/ref-type&gt;&lt;contributors&gt;&lt;authors&gt;&lt;author&gt;Moore, A.&lt;/author&gt;&lt;author&gt;Gordon, K.&lt;/author&gt;&lt;author&gt;Kang, S.&lt;/author&gt;&lt;author&gt;Gottlieb, A.&lt;/author&gt;&lt;author&gt;Freundlich, B.&lt;/author&gt;&lt;author&gt;Xia, H.&lt;/author&gt;&lt;author&gt;Stevens, S.&lt;/author&gt;&lt;/authors&gt;&lt;/contributors&gt;&lt;titles&gt;&lt;title&gt;A randomized, open-label trial of continuous versus interrupted etanercept therapy in the treatment of psoriasis&lt;/title&gt;&lt;secondary-title&gt;Journal of the American Academy of Dermatology&lt;/secondary-title&gt;&lt;/titles&gt;&lt;periodical&gt;&lt;full-title&gt;Journal of the American Academy of Dermatology&lt;/full-title&gt;&lt;/periodical&gt;&lt;pages&gt;598-603&lt;/pages&gt;&lt;volume&gt;56&lt;/volume&gt;&lt;number&gt;4&lt;/number&gt;&lt;dates&gt;&lt;year&gt;2007&lt;/year&gt;&lt;/dates&gt;&lt;isbn&gt;01909622&lt;/isbn&gt;&lt;urls&gt;&lt;/urls&gt;&lt;electronic-resource-num&gt;10.1016/j.jaad.2006.09.002&lt;/electronic-resource-num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5" w:tooltip="Moore, 2007 #3" w:history="1">
              <w:r>
                <w:rPr>
                  <w:noProof/>
                  <w:sz w:val="20"/>
                </w:rPr>
                <w:t>5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2546</w:t>
            </w:r>
          </w:p>
        </w:tc>
        <w:tc>
          <w:tcPr>
            <w:tcW w:w="144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Overall: 45.4(NR)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Continuous: 45.8(13.</w:t>
            </w:r>
            <w:r>
              <w:rPr>
                <w:sz w:val="20"/>
              </w:rPr>
              <w:t>6)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Interrupted: 44.9(13.6)</w:t>
            </w:r>
          </w:p>
        </w:tc>
        <w:tc>
          <w:tcPr>
            <w:tcW w:w="126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Overall:  </w:t>
            </w:r>
            <w:proofErr w:type="gramStart"/>
            <w:r>
              <w:rPr>
                <w:sz w:val="20"/>
              </w:rPr>
              <w:t>NR(</w:t>
            </w:r>
            <w:proofErr w:type="gramEnd"/>
            <w:r w:rsidRPr="00232BA4">
              <w:rPr>
                <w:sz w:val="20"/>
              </w:rPr>
              <w:t>62%)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Continuous: </w:t>
            </w:r>
            <w:proofErr w:type="gramStart"/>
            <w:r>
              <w:rPr>
                <w:sz w:val="20"/>
              </w:rPr>
              <w:t>NR</w:t>
            </w:r>
            <w:r w:rsidRPr="00232BA4">
              <w:rPr>
                <w:sz w:val="20"/>
              </w:rPr>
              <w:t>(</w:t>
            </w:r>
            <w:proofErr w:type="gramEnd"/>
            <w:r w:rsidRPr="00232BA4">
              <w:rPr>
                <w:sz w:val="20"/>
              </w:rPr>
              <w:t>63%)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Interrupted: </w:t>
            </w:r>
            <w:proofErr w:type="gramStart"/>
            <w:r>
              <w:rPr>
                <w:sz w:val="20"/>
              </w:rPr>
              <w:t>NR(</w:t>
            </w:r>
            <w:proofErr w:type="gramEnd"/>
            <w:r w:rsidRPr="00232BA4">
              <w:rPr>
                <w:sz w:val="20"/>
              </w:rPr>
              <w:t>62%)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Continuous 50mg QW (n=1272) treatment or i</w:t>
            </w:r>
            <w:r w:rsidRPr="00232BA4">
              <w:rPr>
                <w:sz w:val="20"/>
              </w:rPr>
              <w:t xml:space="preserve">nterrupted (n=1274) </w:t>
            </w:r>
            <w:r>
              <w:rPr>
                <w:sz w:val="20"/>
              </w:rPr>
              <w:t>treatment during</w:t>
            </w:r>
            <w:r w:rsidRPr="00232BA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weeks 12 to </w:t>
            </w:r>
            <w:r w:rsidRPr="00232BA4">
              <w:rPr>
                <w:sz w:val="20"/>
              </w:rPr>
              <w:t>24</w:t>
            </w:r>
          </w:p>
          <w:p w:rsidR="00B23832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Interrupted</w:t>
            </w:r>
            <w:r>
              <w:rPr>
                <w:sz w:val="20"/>
              </w:rPr>
              <w:t xml:space="preserve"> treatment: “</w:t>
            </w:r>
            <w:r w:rsidRPr="00232BA4">
              <w:rPr>
                <w:sz w:val="20"/>
              </w:rPr>
              <w:t>responder</w:t>
            </w:r>
            <w:r>
              <w:rPr>
                <w:sz w:val="20"/>
              </w:rPr>
              <w:t>s” to treatment</w:t>
            </w:r>
            <w:r w:rsidRPr="00232BA4">
              <w:rPr>
                <w:sz w:val="20"/>
              </w:rPr>
              <w:t xml:space="preserve"> at </w:t>
            </w:r>
            <w:r>
              <w:rPr>
                <w:sz w:val="20"/>
              </w:rPr>
              <w:t>week 12 (PGA≤</w:t>
            </w:r>
            <w:r w:rsidRPr="00232BA4">
              <w:rPr>
                <w:sz w:val="20"/>
              </w:rPr>
              <w:t xml:space="preserve">2 </w:t>
            </w:r>
            <w:r>
              <w:rPr>
                <w:sz w:val="20"/>
              </w:rPr>
              <w:t>and improvement from baseline)</w:t>
            </w:r>
            <w:r w:rsidRPr="00232BA4">
              <w:rPr>
                <w:sz w:val="20"/>
              </w:rPr>
              <w:t xml:space="preserve"> discontinued drug until relapse at </w:t>
            </w:r>
            <w:r>
              <w:rPr>
                <w:sz w:val="20"/>
              </w:rPr>
              <w:t>week 16 or 20 (loss of PGA≤</w:t>
            </w:r>
            <w:r w:rsidRPr="00232BA4">
              <w:rPr>
                <w:sz w:val="20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At the time of relapse, patients were retreated with 50mg QW up to week 24 of the study</w:t>
            </w:r>
          </w:p>
        </w:tc>
        <w:tc>
          <w:tcPr>
            <w:tcW w:w="2520" w:type="dxa"/>
          </w:tcPr>
          <w:p w:rsidR="00B23832" w:rsidRPr="002C2A6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Proportion of responders (PGA≤</w:t>
            </w:r>
            <w:r w:rsidRPr="002C2A62">
              <w:rPr>
                <w:b/>
                <w:sz w:val="20"/>
              </w:rPr>
              <w:t xml:space="preserve">2 and improvement from baseline) at </w:t>
            </w:r>
            <w:r>
              <w:rPr>
                <w:b/>
                <w:sz w:val="20"/>
              </w:rPr>
              <w:t>week</w:t>
            </w:r>
            <w:r w:rsidRPr="002C2A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12, </w:t>
            </w:r>
            <w:r w:rsidRPr="002C2A62">
              <w:rPr>
                <w:b/>
                <w:sz w:val="20"/>
              </w:rPr>
              <w:t>24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 xml:space="preserve">Continuous: </w:t>
            </w:r>
            <w:r>
              <w:rPr>
                <w:sz w:val="20"/>
              </w:rPr>
              <w:t xml:space="preserve">71.3%, </w:t>
            </w:r>
            <w:r w:rsidRPr="002C2A62">
              <w:rPr>
                <w:sz w:val="20"/>
              </w:rPr>
              <w:t>71.0%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 w:rsidRPr="002C2A62">
              <w:rPr>
                <w:sz w:val="20"/>
              </w:rPr>
              <w:t xml:space="preserve">Interrupted: </w:t>
            </w:r>
            <w:r>
              <w:rPr>
                <w:sz w:val="20"/>
              </w:rPr>
              <w:t xml:space="preserve">72.0%, </w:t>
            </w:r>
            <w:r w:rsidRPr="002C2A62">
              <w:rPr>
                <w:sz w:val="20"/>
              </w:rPr>
              <w:t>59.5%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&lt;0.0001 for comparison at week 24)</w:t>
            </w:r>
          </w:p>
        </w:tc>
        <w:tc>
          <w:tcPr>
            <w:tcW w:w="2430" w:type="dxa"/>
          </w:tcPr>
          <w:p w:rsidR="00B2383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PGA “clear” or “almost clear” at weeks 12, 24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Continuous: 48.9%, 47.2%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Interrupted: 47.6%, 32.2%</w:t>
            </w:r>
          </w:p>
          <w:p w:rsidR="00B23832" w:rsidRPr="003E762A" w:rsidRDefault="00B23832" w:rsidP="000979BC">
            <w:pPr>
              <w:rPr>
                <w:sz w:val="20"/>
              </w:rPr>
            </w:pPr>
          </w:p>
          <w:p w:rsidR="00B23832" w:rsidRPr="002C2A62" w:rsidRDefault="00B23832" w:rsidP="000979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Mean (median) time to:</w:t>
            </w:r>
          </w:p>
          <w:p w:rsidR="00B23832" w:rsidRPr="002C2A6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Relapse: 39.6</w:t>
            </w:r>
            <w:r w:rsidRPr="002C2A62">
              <w:rPr>
                <w:sz w:val="20"/>
              </w:rPr>
              <w:t>(33.0) days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Regain responder status: 35.0</w:t>
            </w:r>
            <w:r w:rsidRPr="002C2A62">
              <w:rPr>
                <w:sz w:val="20"/>
              </w:rPr>
              <w:t>(29.0) days</w:t>
            </w:r>
          </w:p>
        </w:tc>
      </w:tr>
      <w:tr w:rsidR="00B23832" w:rsidRPr="008F440D" w:rsidTr="000979BC">
        <w:trPr>
          <w:jc w:val="center"/>
        </w:trPr>
        <w:tc>
          <w:tcPr>
            <w:tcW w:w="1530" w:type="dxa"/>
          </w:tcPr>
          <w:p w:rsidR="00B23832" w:rsidRPr="00232BA4" w:rsidRDefault="00B23832" w:rsidP="000979BC">
            <w:pPr>
              <w:rPr>
                <w:sz w:val="20"/>
              </w:rPr>
            </w:pPr>
            <w:proofErr w:type="spellStart"/>
            <w:r w:rsidRPr="00232BA4">
              <w:rPr>
                <w:sz w:val="20"/>
              </w:rPr>
              <w:t>Ortonne</w:t>
            </w:r>
            <w:proofErr w:type="spellEnd"/>
            <w:r>
              <w:rPr>
                <w:sz w:val="20"/>
              </w:rPr>
              <w:t xml:space="preserve"> et al.</w:t>
            </w:r>
            <w:r w:rsidRPr="00232BA4">
              <w:rPr>
                <w:sz w:val="20"/>
              </w:rPr>
              <w:t>, 2009</w:t>
            </w:r>
            <w:r>
              <w:rPr>
                <w:sz w:val="20"/>
              </w:rPr>
              <w:t xml:space="preserve"> (NR), CRYSTEL RCT &amp; open-label </w:t>
            </w:r>
            <w:r>
              <w:rPr>
                <w:i/>
                <w:sz w:val="20"/>
              </w:rPr>
              <w:t>post hoc analysis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ADDIN EN.CITE &lt;EndNote&gt;&lt;Cite&gt;&lt;Author&gt;Ortonne&lt;/Author&gt;&lt;Year&gt;2009&lt;/Year&gt;&lt;RecNum&gt;33&lt;/RecNum&gt;&lt;DisplayText&gt;[6]&lt;/DisplayText&gt;&lt;record&gt;&lt;rec-number&gt;33&lt;/rec-number&gt;&lt;foreign-keys&gt;&lt;key app="EN" db-id="sdzs52rxp02xxhe9z255f554v5atv2vff5p9"&gt;33&lt;/key&gt;&lt;/foreign-keys&gt;&lt;ref-type name="Journal Article"&gt;17&lt;/ref-type&gt;&lt;contributors&gt;&lt;authors&gt;&lt;author&gt;Ortonne, J. P.&lt;/author&gt;&lt;author&gt;Taieb, A.&lt;/author&gt;&lt;author&gt;Ormerod, A. D.&lt;/author&gt;&lt;author&gt;Robertson, D.&lt;/author&gt;&lt;author&gt;Foehl, J.&lt;/author&gt;&lt;author&gt;Pedersen, R.&lt;/author&gt;&lt;author&gt;Molta, C.&lt;/author&gt;&lt;author&gt;Freundlich, B.&lt;/author&gt;&lt;/authors&gt;&lt;/contributors&gt;&lt;auth-address&gt;University of Nice-Sophia Antipolis, BP 3079, Nice Cedex 3, France. ortonne@unice.fr&lt;/auth-address&gt;&lt;titles&gt;&lt;title&gt;Patients with moderate-to-severe psoriasis recapture clinical response during re-treatment with etanercept&lt;/title&gt;&lt;secondary-title&gt;Br J Dermatol&lt;/secondary-title&gt;&lt;/titles&gt;&lt;periodical&gt;&lt;full-title&gt;Br J Dermatol&lt;/full-title&gt;&lt;/periodical&gt;&lt;pages&gt;1190-5&lt;/pages&gt;&lt;volume&gt;161&lt;/volume&gt;&lt;number&gt;5&lt;/number&gt;&lt;edition&gt;2009/07/02&lt;/edition&gt;&lt;keywords&gt;&lt;keyword&gt;Adult&lt;/keyword&gt;&lt;keyword&gt;Female&lt;/keyword&gt;&lt;keyword&gt;Humans&lt;/keyword&gt;&lt;keyword&gt;Immunoglobulin G/administration &amp;amp; dosage/ therapeutic use&lt;/keyword&gt;&lt;keyword&gt;Immunosuppressive Agents/administration &amp;amp; dosage/ therapeutic use&lt;/keyword&gt;&lt;keyword&gt;Male&lt;/keyword&gt;&lt;keyword&gt;Middle Aged&lt;/keyword&gt;&lt;keyword&gt;Patient Satisfaction&lt;/keyword&gt;&lt;keyword&gt;Psoriasis/ drug therapy&lt;/keyword&gt;&lt;keyword&gt;Receptors, Tumor Necrosis Factor/administration &amp;amp; dosage/ therapeutic use&lt;/keyword&gt;&lt;keyword&gt;Recurrence&lt;/keyword&gt;&lt;keyword&gt;Retreatment&lt;/keyword&gt;&lt;/keywords&gt;&lt;dates&gt;&lt;year&gt;2009&lt;/year&gt;&lt;pub-dates&gt;&lt;date&gt;Nov&lt;/date&gt;&lt;/pub-dates&gt;&lt;/dates&gt;&lt;isbn&gt;1365-2133 (Electronic)&amp;#xD;0007-0963 (Linking)&lt;/isbn&gt;&lt;accession-num&gt;19566665&lt;/accession-num&gt;&lt;urls&gt;&lt;/urls&gt;&lt;electronic-resource-num&gt;10.1111/j.1365-2133.2009.09238.x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[</w:t>
            </w:r>
            <w:hyperlink w:anchor="_ENREF_6" w:tooltip="Ortonne, 2009 #33" w:history="1">
              <w:r>
                <w:rPr>
                  <w:noProof/>
                  <w:sz w:val="20"/>
                </w:rPr>
                <w:t>6</w:t>
              </w:r>
            </w:hyperlink>
            <w:r>
              <w:rPr>
                <w:noProof/>
                <w:sz w:val="20"/>
              </w:rPr>
              <w:t>]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2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>226</w:t>
            </w:r>
            <w:r>
              <w:rPr>
                <w:sz w:val="20"/>
              </w:rPr>
              <w:t xml:space="preserve"> post-hoc</w:t>
            </w:r>
          </w:p>
        </w:tc>
        <w:tc>
          <w:tcPr>
            <w:tcW w:w="144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Total:  44.7(12.0)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Responders: 44.9(12.1)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B23832" w:rsidRPr="00232BA4" w:rsidRDefault="00B23832" w:rsidP="000979BC">
            <w:pPr>
              <w:rPr>
                <w:sz w:val="20"/>
              </w:rPr>
            </w:pPr>
            <w:r w:rsidRPr="00232BA4">
              <w:rPr>
                <w:sz w:val="20"/>
              </w:rPr>
              <w:t xml:space="preserve">Total: 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NR</w:t>
            </w:r>
            <w:r w:rsidRPr="00232BA4">
              <w:rPr>
                <w:sz w:val="20"/>
              </w:rPr>
              <w:t>(</w:t>
            </w:r>
            <w:proofErr w:type="gramEnd"/>
            <w:r w:rsidRPr="00232BA4">
              <w:rPr>
                <w:sz w:val="20"/>
              </w:rPr>
              <w:t>69%)</w:t>
            </w:r>
          </w:p>
          <w:p w:rsidR="00B23832" w:rsidRPr="00232BA4" w:rsidRDefault="00B23832" w:rsidP="000979BC">
            <w:pPr>
              <w:rPr>
                <w:sz w:val="20"/>
              </w:rPr>
            </w:pP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Responders: </w:t>
            </w:r>
            <w:proofErr w:type="gramStart"/>
            <w:r>
              <w:rPr>
                <w:sz w:val="20"/>
              </w:rPr>
              <w:t>NR</w:t>
            </w:r>
            <w:r w:rsidRPr="00232BA4">
              <w:rPr>
                <w:sz w:val="20"/>
              </w:rPr>
              <w:t>(</w:t>
            </w:r>
            <w:proofErr w:type="gramEnd"/>
            <w:r w:rsidRPr="00232BA4">
              <w:rPr>
                <w:sz w:val="20"/>
              </w:rPr>
              <w:t>68%)</w:t>
            </w:r>
          </w:p>
        </w:tc>
        <w:tc>
          <w:tcPr>
            <w:tcW w:w="252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At week 12, “responders” (</w:t>
            </w:r>
            <w:r w:rsidRPr="00232BA4">
              <w:rPr>
                <w:sz w:val="20"/>
              </w:rPr>
              <w:t>PGA</w:t>
            </w:r>
            <w:r>
              <w:rPr>
                <w:sz w:val="20"/>
              </w:rPr>
              <w:t>≤</w:t>
            </w:r>
            <w:r w:rsidRPr="00232BA4">
              <w:rPr>
                <w:sz w:val="20"/>
              </w:rPr>
              <w:t>2</w:t>
            </w:r>
            <w:r>
              <w:rPr>
                <w:sz w:val="20"/>
              </w:rPr>
              <w:t xml:space="preserve">) to 50mg BIW </w:t>
            </w:r>
            <w:proofErr w:type="spellStart"/>
            <w:r>
              <w:rPr>
                <w:sz w:val="20"/>
              </w:rPr>
              <w:t>etanercept</w:t>
            </w:r>
            <w:proofErr w:type="spellEnd"/>
            <w:r>
              <w:rPr>
                <w:sz w:val="20"/>
              </w:rPr>
              <w:t xml:space="preserve"> (n=226) were withdrawn from treatment</w:t>
            </w:r>
          </w:p>
        </w:tc>
        <w:tc>
          <w:tcPr>
            <w:tcW w:w="2430" w:type="dxa"/>
          </w:tcPr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Upon relapse of PGA</w:t>
            </w:r>
            <w:r>
              <w:rPr>
                <w:sz w:val="20"/>
                <w:u w:val="single"/>
              </w:rPr>
              <w:t>&gt;</w:t>
            </w:r>
            <w:r w:rsidRPr="00B227F4">
              <w:rPr>
                <w:sz w:val="20"/>
              </w:rPr>
              <w:t>3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pts</w:t>
            </w:r>
            <w:proofErr w:type="spellEnd"/>
            <w:r>
              <w:rPr>
                <w:sz w:val="20"/>
              </w:rPr>
              <w:t xml:space="preserve"> were r</w:t>
            </w:r>
            <w:r w:rsidRPr="00B227F4">
              <w:rPr>
                <w:sz w:val="20"/>
              </w:rPr>
              <w:t>etreat</w:t>
            </w:r>
            <w:r>
              <w:rPr>
                <w:sz w:val="20"/>
              </w:rPr>
              <w:t>ed</w:t>
            </w:r>
            <w:r w:rsidRPr="00232BA4">
              <w:rPr>
                <w:sz w:val="20"/>
              </w:rPr>
              <w:t xml:space="preserve"> w</w:t>
            </w:r>
            <w:r>
              <w:rPr>
                <w:sz w:val="20"/>
              </w:rPr>
              <w:t>ith</w:t>
            </w:r>
            <w:r w:rsidRPr="00232BA4">
              <w:rPr>
                <w:sz w:val="20"/>
              </w:rPr>
              <w:t xml:space="preserve"> 25mg </w:t>
            </w:r>
            <w:r>
              <w:rPr>
                <w:sz w:val="20"/>
              </w:rPr>
              <w:t xml:space="preserve">BIW </w:t>
            </w:r>
            <w:proofErr w:type="spellStart"/>
            <w:r>
              <w:rPr>
                <w:sz w:val="20"/>
              </w:rPr>
              <w:t>etanercept</w:t>
            </w:r>
            <w:proofErr w:type="spellEnd"/>
            <w:r>
              <w:rPr>
                <w:sz w:val="20"/>
              </w:rPr>
              <w:t xml:space="preserve"> </w:t>
            </w:r>
            <w:r w:rsidRPr="00232BA4">
              <w:rPr>
                <w:sz w:val="20"/>
              </w:rPr>
              <w:t xml:space="preserve">upon relapse </w:t>
            </w:r>
            <w:r>
              <w:rPr>
                <w:sz w:val="20"/>
              </w:rPr>
              <w:t>up to week 54 of the study</w:t>
            </w:r>
          </w:p>
        </w:tc>
        <w:tc>
          <w:tcPr>
            <w:tcW w:w="2520" w:type="dxa"/>
          </w:tcPr>
          <w:p w:rsidR="00B23832" w:rsidRPr="00074C3A" w:rsidRDefault="00B23832" w:rsidP="000979BC">
            <w:pPr>
              <w:rPr>
                <w:b/>
                <w:sz w:val="20"/>
              </w:rPr>
            </w:pPr>
            <w:r w:rsidRPr="00074C3A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ecapture PGA≤2 after retreatment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 xml:space="preserve">187/226 (83%) </w:t>
            </w:r>
          </w:p>
        </w:tc>
        <w:tc>
          <w:tcPr>
            <w:tcW w:w="2430" w:type="dxa"/>
          </w:tcPr>
          <w:p w:rsidR="00B23832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Mean (SD), Median time of withdrawal</w:t>
            </w:r>
            <w:r>
              <w:rPr>
                <w:sz w:val="20"/>
              </w:rPr>
              <w:t>: 72(46), 51 days</w:t>
            </w:r>
          </w:p>
          <w:p w:rsidR="00B23832" w:rsidRPr="00C9246C" w:rsidRDefault="00B23832" w:rsidP="000979BC">
            <w:pPr>
              <w:rPr>
                <w:sz w:val="20"/>
              </w:rPr>
            </w:pPr>
          </w:p>
          <w:p w:rsidR="00B23832" w:rsidRPr="00074C3A" w:rsidRDefault="00B23832" w:rsidP="000979BC">
            <w:pPr>
              <w:rPr>
                <w:sz w:val="20"/>
              </w:rPr>
            </w:pPr>
            <w:r>
              <w:rPr>
                <w:b/>
                <w:sz w:val="20"/>
              </w:rPr>
              <w:t>Mean t</w:t>
            </w:r>
            <w:r w:rsidRPr="00074C3A">
              <w:rPr>
                <w:b/>
                <w:sz w:val="20"/>
              </w:rPr>
              <w:t>ime to response</w:t>
            </w:r>
            <w:r>
              <w:rPr>
                <w:b/>
                <w:sz w:val="20"/>
              </w:rPr>
              <w:t xml:space="preserve"> (PGA≤2)</w:t>
            </w:r>
            <w:r w:rsidRPr="00074C3A">
              <w:rPr>
                <w:b/>
                <w:sz w:val="20"/>
              </w:rPr>
              <w:t xml:space="preserve"> to </w:t>
            </w:r>
            <w:proofErr w:type="spellStart"/>
            <w:r>
              <w:rPr>
                <w:b/>
                <w:sz w:val="20"/>
              </w:rPr>
              <w:t>e</w:t>
            </w:r>
            <w:r w:rsidRPr="00074C3A">
              <w:rPr>
                <w:b/>
                <w:sz w:val="20"/>
              </w:rPr>
              <w:t>tanercept</w:t>
            </w:r>
            <w:proofErr w:type="spellEnd"/>
          </w:p>
          <w:p w:rsidR="00B23832" w:rsidRPr="00074C3A" w:rsidRDefault="00B23832" w:rsidP="000979BC">
            <w:pPr>
              <w:rPr>
                <w:sz w:val="20"/>
              </w:rPr>
            </w:pPr>
            <w:r w:rsidRPr="00074C3A">
              <w:rPr>
                <w:sz w:val="20"/>
              </w:rPr>
              <w:t xml:space="preserve">Initial </w:t>
            </w:r>
            <w:r>
              <w:rPr>
                <w:sz w:val="20"/>
              </w:rPr>
              <w:t xml:space="preserve">treatment: </w:t>
            </w:r>
            <w:r w:rsidRPr="00074C3A">
              <w:rPr>
                <w:sz w:val="20"/>
              </w:rPr>
              <w:t xml:space="preserve">11 </w:t>
            </w:r>
            <w:r>
              <w:rPr>
                <w:sz w:val="20"/>
              </w:rPr>
              <w:t>week</w:t>
            </w:r>
            <w:r w:rsidRPr="00074C3A">
              <w:rPr>
                <w:sz w:val="20"/>
              </w:rPr>
              <w:t>s</w:t>
            </w:r>
          </w:p>
          <w:p w:rsidR="00B23832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Retreatment</w:t>
            </w:r>
            <w:r w:rsidRPr="00074C3A">
              <w:rPr>
                <w:sz w:val="20"/>
              </w:rPr>
              <w:t xml:space="preserve">: 15 </w:t>
            </w:r>
            <w:r>
              <w:rPr>
                <w:sz w:val="20"/>
              </w:rPr>
              <w:t>week</w:t>
            </w:r>
            <w:r w:rsidRPr="00074C3A">
              <w:rPr>
                <w:sz w:val="20"/>
              </w:rPr>
              <w:t>s</w:t>
            </w:r>
          </w:p>
          <w:p w:rsidR="00B23832" w:rsidRPr="00232BA4" w:rsidRDefault="00B23832" w:rsidP="000979B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</w:t>
            </w:r>
            <w:proofErr w:type="gramEnd"/>
            <w:r>
              <w:rPr>
                <w:sz w:val="20"/>
              </w:rPr>
              <w:t>=0.001)</w:t>
            </w:r>
          </w:p>
        </w:tc>
      </w:tr>
    </w:tbl>
    <w:p w:rsidR="00B23832" w:rsidRDefault="00B23832" w:rsidP="00B23832">
      <w:r>
        <w:t>QW</w:t>
      </w:r>
      <w:r w:rsidRPr="00321060">
        <w:rPr>
          <w:vertAlign w:val="superscript"/>
        </w:rPr>
        <w:t xml:space="preserve"> </w:t>
      </w:r>
      <w:r w:rsidRPr="00007B1F">
        <w:rPr>
          <w:vertAlign w:val="superscript"/>
        </w:rPr>
        <w:t>†</w:t>
      </w:r>
      <w:r w:rsidRPr="00321060">
        <w:rPr>
          <w:vertAlign w:val="superscript"/>
        </w:rPr>
        <w:t>†</w:t>
      </w:r>
      <w:r>
        <w:t xml:space="preserve"> = Once weekly </w:t>
      </w:r>
    </w:p>
    <w:p w:rsidR="00B23832" w:rsidRDefault="00B23832" w:rsidP="00B23832">
      <w:r>
        <w:t>BIW</w:t>
      </w:r>
      <w:r w:rsidRPr="00321060">
        <w:rPr>
          <w:vertAlign w:val="superscript"/>
        </w:rPr>
        <w:t xml:space="preserve"> ¶ </w:t>
      </w:r>
      <w:r>
        <w:t>= Twice weekly</w:t>
      </w:r>
    </w:p>
    <w:p w:rsidR="00B23832" w:rsidRDefault="00B23832" w:rsidP="00B23832">
      <w:r>
        <w:t>NR</w:t>
      </w:r>
      <w:r w:rsidRPr="00321060">
        <w:rPr>
          <w:vertAlign w:val="superscript"/>
        </w:rPr>
        <w:t xml:space="preserve"> †</w:t>
      </w:r>
      <w:r>
        <w:t xml:space="preserve"> = Not reported</w:t>
      </w:r>
    </w:p>
    <w:p w:rsidR="00B76F81" w:rsidRDefault="00B23832" w:rsidP="00B23832">
      <w:r>
        <w:t>NA</w:t>
      </w:r>
      <w:r w:rsidRPr="00321060">
        <w:rPr>
          <w:vertAlign w:val="superscript"/>
        </w:rPr>
        <w:t xml:space="preserve"> ‡</w:t>
      </w:r>
      <w:r>
        <w:t xml:space="preserve"> = Not applicable to the aims of this study</w:t>
      </w:r>
      <w:bookmarkStart w:id="0" w:name="_GoBack"/>
      <w:bookmarkEnd w:id="0"/>
    </w:p>
    <w:sectPr w:rsidR="00B76F81" w:rsidSect="00B2383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2"/>
    <w:rsid w:val="00325C8A"/>
    <w:rsid w:val="00895DFE"/>
    <w:rsid w:val="00B23832"/>
    <w:rsid w:val="00B76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F69A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2"/>
    <w:rPr>
      <w:rFonts w:ascii="Cambria" w:eastAsia="MS Mincho" w:hAnsi="Cambria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2228</Words>
  <Characters>12700</Characters>
  <Application>Microsoft Macintosh Word</Application>
  <DocSecurity>0</DocSecurity>
  <Lines>105</Lines>
  <Paragraphs>29</Paragraphs>
  <ScaleCrop>false</ScaleCrop>
  <Company>Northwestern University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Brezinski</dc:creator>
  <cp:keywords/>
  <dc:description/>
  <cp:lastModifiedBy>Elizabeth Brezinski</cp:lastModifiedBy>
  <cp:revision>1</cp:revision>
  <dcterms:created xsi:type="dcterms:W3CDTF">2012-02-26T16:30:00Z</dcterms:created>
  <dcterms:modified xsi:type="dcterms:W3CDTF">2012-02-26T16:31:00Z</dcterms:modified>
</cp:coreProperties>
</file>