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E" w:rsidRDefault="00092DCE" w:rsidP="00092DC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C031E">
        <w:rPr>
          <w:rFonts w:ascii="Arial" w:hAnsi="Arial" w:cs="Arial"/>
          <w:b/>
          <w:lang w:val="en-US"/>
        </w:rPr>
        <w:t>Table S</w:t>
      </w:r>
      <w:r>
        <w:rPr>
          <w:rFonts w:ascii="Arial" w:hAnsi="Arial" w:cs="Arial"/>
          <w:b/>
          <w:lang w:val="en-US"/>
        </w:rPr>
        <w:t>2</w:t>
      </w:r>
      <w:r w:rsidRPr="004C031E">
        <w:rPr>
          <w:rFonts w:ascii="Arial" w:hAnsi="Arial" w:cs="Arial"/>
          <w:lang w:val="en-US"/>
        </w:rPr>
        <w:t xml:space="preserve">: </w:t>
      </w:r>
      <w:r w:rsidRPr="004C031E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Estimated</w:t>
      </w:r>
      <w:r w:rsidRPr="004C03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t-BR"/>
        </w:rPr>
        <w:t xml:space="preserve"> </w:t>
      </w:r>
      <w:r w:rsidRPr="004C031E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Twelve-Month Prevalence of DSM-IV/</w:t>
      </w:r>
      <w:r w:rsidRPr="004C031E">
        <w:rPr>
          <w:rFonts w:ascii="Arial" w:hAnsi="Arial" w:cs="Arial"/>
          <w:sz w:val="20"/>
          <w:szCs w:val="20"/>
          <w:lang w:val="en-US"/>
        </w:rPr>
        <w:t>WMH-CIDI disorders by gender and age cohorts: results from the SPMHS</w:t>
      </w:r>
    </w:p>
    <w:tbl>
      <w:tblPr>
        <w:tblpPr w:leftFromText="141" w:rightFromText="141" w:vertAnchor="page" w:horzAnchor="margin" w:tblpXSpec="center" w:tblpY="1971"/>
        <w:tblW w:w="15503" w:type="dxa"/>
        <w:tblLook w:val="04A0"/>
      </w:tblPr>
      <w:tblGrid>
        <w:gridCol w:w="1235"/>
        <w:gridCol w:w="2882"/>
        <w:gridCol w:w="712"/>
        <w:gridCol w:w="1135"/>
        <w:gridCol w:w="1131"/>
        <w:gridCol w:w="1476"/>
        <w:gridCol w:w="1304"/>
        <w:gridCol w:w="1313"/>
        <w:gridCol w:w="1306"/>
        <w:gridCol w:w="1310"/>
        <w:gridCol w:w="1699"/>
      </w:tblGrid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proofErr w:type="spellStart"/>
            <w:r w:rsidRPr="004C031E">
              <w:rPr>
                <w:b/>
                <w:bCs/>
                <w:color w:val="000000"/>
                <w:sz w:val="18"/>
              </w:rPr>
              <w:t>Gender</w:t>
            </w:r>
            <w:proofErr w:type="spellEnd"/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233" w:type="dxa"/>
            <w:gridSpan w:val="4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4C031E">
              <w:rPr>
                <w:b/>
                <w:bCs/>
                <w:color w:val="000000"/>
                <w:sz w:val="18"/>
              </w:rPr>
              <w:t xml:space="preserve">Age </w:t>
            </w:r>
            <w:proofErr w:type="spellStart"/>
            <w:r w:rsidRPr="004C031E">
              <w:rPr>
                <w:b/>
                <w:bCs/>
                <w:color w:val="000000"/>
                <w:sz w:val="18"/>
              </w:rPr>
              <w:t>cohorts</w:t>
            </w:r>
            <w:proofErr w:type="spellEnd"/>
            <w:r w:rsidRPr="004C031E">
              <w:rPr>
                <w:b/>
                <w:bCs/>
                <w:color w:val="000000"/>
                <w:sz w:val="18"/>
              </w:rPr>
              <w:t xml:space="preserve"> (</w:t>
            </w:r>
            <w:proofErr w:type="spellStart"/>
            <w:r w:rsidRPr="004C031E">
              <w:rPr>
                <w:b/>
                <w:bCs/>
                <w:color w:val="000000"/>
                <w:sz w:val="18"/>
              </w:rPr>
              <w:t>years</w:t>
            </w:r>
            <w:proofErr w:type="spellEnd"/>
            <w:r w:rsidRPr="004C031E">
              <w:rPr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</w:tr>
      <w:tr w:rsidR="00092DCE" w:rsidRPr="004C031E" w:rsidTr="00B839AF">
        <w:trPr>
          <w:trHeight w:val="440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proofErr w:type="spellStart"/>
            <w:r w:rsidRPr="004C031E">
              <w:rPr>
                <w:b/>
                <w:bCs/>
                <w:color w:val="000000"/>
                <w:sz w:val="18"/>
              </w:rPr>
              <w:t>Disorder</w:t>
            </w:r>
            <w:proofErr w:type="spellEnd"/>
            <w:r w:rsidRPr="004C031E"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4C031E">
              <w:rPr>
                <w:b/>
                <w:bCs/>
                <w:color w:val="000000"/>
                <w:sz w:val="18"/>
              </w:rPr>
              <w:t>category</w:t>
            </w:r>
            <w:proofErr w:type="spellEnd"/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color w:val="000000"/>
                <w:sz w:val="18"/>
              </w:rPr>
            </w:pPr>
            <w:proofErr w:type="spellStart"/>
            <w:r w:rsidRPr="004C031E">
              <w:rPr>
                <w:b/>
                <w:color w:val="000000"/>
                <w:sz w:val="18"/>
              </w:rPr>
              <w:t>Disorder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n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proofErr w:type="spellStart"/>
            <w:r w:rsidRPr="004C031E">
              <w:rPr>
                <w:b/>
                <w:color w:val="000000"/>
                <w:sz w:val="18"/>
              </w:rPr>
              <w:t>Female</w:t>
            </w:r>
            <w:proofErr w:type="spellEnd"/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Male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sym w:font="Symbol" w:char="F063"/>
            </w:r>
            <w:proofErr w:type="gramStart"/>
            <w:r w:rsidRPr="004C031E">
              <w:rPr>
                <w:b/>
                <w:color w:val="000000"/>
                <w:sz w:val="18"/>
                <w:vertAlign w:val="superscript"/>
              </w:rPr>
              <w:t>2</w:t>
            </w:r>
            <w:proofErr w:type="gramEnd"/>
            <w:r w:rsidRPr="004C031E">
              <w:rPr>
                <w:b/>
                <w:color w:val="000000"/>
                <w:sz w:val="18"/>
              </w:rPr>
              <w:t>(p)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18-34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35-49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50-64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 xml:space="preserve">65 </w:t>
            </w:r>
            <w:proofErr w:type="spellStart"/>
            <w:r w:rsidRPr="004C031E">
              <w:rPr>
                <w:b/>
                <w:color w:val="000000"/>
                <w:sz w:val="18"/>
              </w:rPr>
              <w:t>or</w:t>
            </w:r>
            <w:proofErr w:type="spellEnd"/>
            <w:r w:rsidRPr="004C031E">
              <w:rPr>
                <w:b/>
                <w:color w:val="000000"/>
                <w:sz w:val="18"/>
              </w:rPr>
              <w:t xml:space="preserve"> </w:t>
            </w:r>
            <w:proofErr w:type="gramStart"/>
            <w:r w:rsidRPr="004C031E">
              <w:rPr>
                <w:b/>
                <w:color w:val="000000"/>
                <w:sz w:val="18"/>
              </w:rPr>
              <w:t>more</w:t>
            </w:r>
            <w:proofErr w:type="gramEnd"/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sym w:font="Symbol" w:char="F063"/>
            </w:r>
            <w:proofErr w:type="gramStart"/>
            <w:r w:rsidRPr="004C031E">
              <w:rPr>
                <w:b/>
                <w:color w:val="000000"/>
                <w:sz w:val="18"/>
                <w:vertAlign w:val="superscript"/>
              </w:rPr>
              <w:t>2</w:t>
            </w:r>
            <w:proofErr w:type="gramEnd"/>
            <w:r w:rsidRPr="004C031E">
              <w:rPr>
                <w:b/>
                <w:color w:val="000000"/>
                <w:sz w:val="18"/>
              </w:rPr>
              <w:t>(p)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color w:val="000000"/>
                <w:sz w:val="18"/>
              </w:rPr>
            </w:pPr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C031E">
              <w:rPr>
                <w:b/>
                <w:color w:val="000000"/>
                <w:sz w:val="18"/>
              </w:rPr>
              <w:t>% (SE)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</w:tr>
      <w:tr w:rsidR="00092DCE" w:rsidRPr="004C031E" w:rsidTr="00B839AF">
        <w:trPr>
          <w:trHeight w:val="440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proofErr w:type="spellStart"/>
            <w:r w:rsidRPr="004C031E">
              <w:rPr>
                <w:b/>
                <w:bCs/>
                <w:color w:val="000000"/>
                <w:sz w:val="18"/>
              </w:rPr>
              <w:t>Anxiety</w:t>
            </w:r>
            <w:proofErr w:type="spellEnd"/>
            <w:r w:rsidRPr="004C031E"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4C031E">
              <w:rPr>
                <w:b/>
                <w:bCs/>
                <w:color w:val="000000"/>
                <w:sz w:val="18"/>
              </w:rPr>
              <w:t>disorders</w:t>
            </w:r>
            <w:proofErr w:type="spellEnd"/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Panic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 xml:space="preserve"> a</w:t>
            </w:r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1.6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(0.1)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14.3 (0.0009)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(0.2)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(0.6)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color w:val="000000"/>
                <w:sz w:val="18"/>
              </w:rPr>
              <w:t>--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Generalized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anxiety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134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3.0 (0.4)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1.6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7.2 (0.013)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1.8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3.1 (0.4)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2.5 (0.5)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1.9 (1.1)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8.7 (0.054)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Social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phobia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186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4.9 (0.7)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2.8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6.7 (0.15)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4.4 (0.6)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4.0 (0.5)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4.0 (0.6)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1.2 (0.5)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43.3 (&lt;.0001)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Specific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phobia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572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14.7 (0.7)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6.0 (0.7)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82.7 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8.9 (0.9)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12.4 (1.0)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14.1 (1.0)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6.6(1.1)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60.5 (&lt;.0001)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Agoraphobia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without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panic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88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2.3 (0.4)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(0.4)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6.5 (0.017)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(0.5)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1.7 (0.4)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2.0 (0.5)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(0.6)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5.33 (0.18)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Post-traumatic stress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2.2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6.1 (0.02)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1.4 (0.2)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2.0 (0.4)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1.7 (0.6)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(0.2)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29.67 (0.0002)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Obsessive-compulsive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155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4.2 (0.5)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3.5 (0.5)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1.0 (0.31)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4.9 (0.8)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3.1 (0.5)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4.2 (0.8)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0.9 (0.3)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48.67 (&lt;.0001)</w:t>
            </w:r>
          </w:p>
        </w:tc>
      </w:tr>
      <w:tr w:rsidR="00092DCE" w:rsidRPr="004C031E" w:rsidTr="00B839AF">
        <w:trPr>
          <w:trHeight w:val="425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Adult separation anxiety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111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2.3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1.7 (0.4)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2.6 (0.12)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2.3 (0.4)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1.8 (0.3)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2.8 (0.7)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0.05 (0.05)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39.23 (&lt;.0001)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Any</w:t>
            </w:r>
            <w:proofErr w:type="spellEnd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anxiety</w:t>
            </w:r>
            <w:proofErr w:type="spellEnd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841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26.1 (1.4)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13.0 (0.1)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38.7 &lt;.0001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19.2 (1.5)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20.3 (1.3)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26.0 (3.5)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11.0 (2.3)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19.21 (0.0023)</w:t>
            </w:r>
          </w:p>
        </w:tc>
      </w:tr>
      <w:tr w:rsidR="00092DCE" w:rsidRPr="004C031E" w:rsidTr="00B839AF">
        <w:trPr>
          <w:trHeight w:val="425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 w:rsidRPr="004C031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Mood Disorders</w:t>
            </w: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Dysthymia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62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1.9 (0.4)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0.7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7.6 (0.01)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(6.4)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0.7 (0.3)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1.3 (0.7)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7.51 (0.08)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Major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depressive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491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13.2 (1.0)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5.3 (0.6)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44.8 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9.7 (0.6)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10.9 (1.2)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8.7 (1.0)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3.8 (1.1)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26.67 (0.0003)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Bipolar I and II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disorders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73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1.6 (0.2)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1.3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0.66 (0.42)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1.6 (0.4)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2.0 (0.3)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(0.3)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0.1 (0.06)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44.49 (&lt;.0001)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Any</w:t>
            </w:r>
            <w:proofErr w:type="spellEnd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mood</w:t>
            </w:r>
            <w:proofErr w:type="spellEnd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widowControl w:val="0"/>
              <w:tabs>
                <w:tab w:val="left" w:pos="1843"/>
                <w:tab w:val="left" w:pos="2440"/>
                <w:tab w:val="left" w:pos="3300"/>
                <w:tab w:val="left" w:pos="4120"/>
                <w:tab w:val="left" w:pos="4820"/>
                <w:tab w:val="left" w:pos="5103"/>
                <w:tab w:val="left" w:pos="5954"/>
                <w:tab w:val="left" w:pos="7088"/>
                <w:tab w:val="left" w:pos="7797"/>
                <w:tab w:val="left" w:pos="8222"/>
                <w:tab w:val="left" w:pos="9072"/>
                <w:tab w:val="left" w:pos="9923"/>
                <w:tab w:val="left" w:pos="11057"/>
                <w:tab w:val="left" w:pos="12191"/>
                <w:tab w:val="left" w:pos="13325"/>
                <w:tab w:val="left" w:pos="14459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570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14.9 (1.0)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widowControl w:val="0"/>
              <w:tabs>
                <w:tab w:val="left" w:pos="1843"/>
                <w:tab w:val="left" w:pos="2440"/>
                <w:tab w:val="left" w:pos="3300"/>
                <w:tab w:val="left" w:pos="4120"/>
                <w:tab w:val="left" w:pos="4820"/>
                <w:tab w:val="left" w:pos="5103"/>
                <w:tab w:val="left" w:pos="5954"/>
                <w:tab w:val="left" w:pos="7088"/>
                <w:tab w:val="left" w:pos="7797"/>
                <w:tab w:val="left" w:pos="8222"/>
                <w:tab w:val="left" w:pos="9072"/>
                <w:tab w:val="left" w:pos="9923"/>
                <w:tab w:val="left" w:pos="11057"/>
                <w:tab w:val="left" w:pos="12191"/>
                <w:tab w:val="left" w:pos="13325"/>
                <w:tab w:val="left" w:pos="14459"/>
                <w:tab w:val="left" w:pos="15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6.6 (0.7)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42.14(&lt;.0001)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tabs>
                <w:tab w:val="left" w:pos="780"/>
              </w:tabs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11.3 (0.7)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13.0 (1.3)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9.6 (0.9)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3.9 (1.1)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47.55(&lt;.0001)</w:t>
            </w:r>
          </w:p>
        </w:tc>
      </w:tr>
      <w:tr w:rsidR="00092DCE" w:rsidRPr="004C031E" w:rsidTr="00B839AF">
        <w:trPr>
          <w:trHeight w:val="425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Impulse-control Disorders</w:t>
            </w: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Oppositional-defiant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22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(0.2)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(0.2)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0.03 (0.85)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(0.2)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(0.2)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(0.4)-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Conduct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19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0.2 (0.09)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(0.2)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8.5 (0.007)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0.7 (0.2)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0.4 (0.2)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0.1 (0.1)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Attention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deficit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49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0.6 (0.2)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1.2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3.4 (0.07)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0.9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0.9 (0.3)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1.0 (0.4)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Intermittent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explosive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138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3.1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3.1 (0.5)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0.0005 0.98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4.5 (0.7)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2.8 (0.5)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0.6 (0.2)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1.3 (1.0)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67.1 (&lt;.0001)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Any impulse-control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199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3.9 (0.5)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4.5 (0.5)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1.0 (0.32)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5.9 (0.8)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3.7 (0.7)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1.9 (0.6)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1.3 (1.0)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29.51 (0.0002)</w:t>
            </w:r>
          </w:p>
        </w:tc>
      </w:tr>
      <w:tr w:rsidR="00092DCE" w:rsidRPr="004C031E" w:rsidTr="00B839AF">
        <w:trPr>
          <w:trHeight w:val="425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US"/>
              </w:rPr>
              <w:t>Substance Use Disorders</w:t>
            </w: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Alcohol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abuse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135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1.1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4.6 (0.6)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30.4 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3.5 (0.6)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3.2 (0.7)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1.0 (0.3)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(0.2)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44.93 (&lt;.0001)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Alcohol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dependence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64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(0.1)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2.3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19.8 (0.0002)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(0.4)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1.3 (0.5)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(0.2)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17.51 (0.0036)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Drug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abuse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0.25 (0.09)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1.0 (0.3)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7.9 (0.009)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1.1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(0.1)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0.1 (0.1)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color w:val="000000"/>
                <w:sz w:val="18"/>
                <w:lang w:val="en-US"/>
              </w:rPr>
              <w:t>--</w:t>
            </w:r>
          </w:p>
        </w:tc>
      </w:tr>
      <w:tr w:rsidR="00092DCE" w:rsidRPr="004C031E" w:rsidTr="00B839AF">
        <w:trPr>
          <w:trHeight w:val="213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Drug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dependence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21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(0.1)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0.7 (0.2)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2.3 (0.14)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0.8 (0.3)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0.5 (0.2)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0.1 (0.1)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</w:pP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Any substance use </w:t>
            </w:r>
            <w:proofErr w:type="spellStart"/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164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1.5 (0.3)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5.9 (0.6)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52.1 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4.5 (0.7)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3.8 (0.7)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1.9 (0.6)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0.3 (0.2)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48.3 (0.0001)</w:t>
            </w:r>
          </w:p>
        </w:tc>
      </w:tr>
      <w:tr w:rsidR="00092DCE" w:rsidRPr="004C031E" w:rsidTr="00B839AF">
        <w:trPr>
          <w:trHeight w:val="228"/>
        </w:trPr>
        <w:tc>
          <w:tcPr>
            <w:tcW w:w="1235" w:type="dxa"/>
          </w:tcPr>
          <w:p w:rsidR="00092DCE" w:rsidRPr="004C031E" w:rsidRDefault="00092DCE" w:rsidP="00B839AF">
            <w:pPr>
              <w:spacing w:after="0" w:line="240" w:lineRule="auto"/>
              <w:rPr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2882" w:type="dxa"/>
          </w:tcPr>
          <w:p w:rsidR="00092DCE" w:rsidRPr="004C031E" w:rsidRDefault="00092DCE" w:rsidP="00B83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Any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12-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month</w:t>
            </w:r>
            <w:proofErr w:type="spellEnd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Disorder</w:t>
            </w:r>
            <w:r w:rsidRPr="004C03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t-BR"/>
              </w:rPr>
              <w:t>b</w:t>
            </w:r>
            <w:proofErr w:type="spellEnd"/>
          </w:p>
        </w:tc>
        <w:tc>
          <w:tcPr>
            <w:tcW w:w="712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1277</w:t>
            </w:r>
          </w:p>
        </w:tc>
        <w:tc>
          <w:tcPr>
            <w:tcW w:w="1135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36.8 (1.6)</w:t>
            </w:r>
          </w:p>
        </w:tc>
        <w:tc>
          <w:tcPr>
            <w:tcW w:w="1131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21.5 (1.6)</w:t>
            </w:r>
          </w:p>
        </w:tc>
        <w:tc>
          <w:tcPr>
            <w:tcW w:w="147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39.8 (&lt;.0001)</w:t>
            </w:r>
          </w:p>
        </w:tc>
        <w:tc>
          <w:tcPr>
            <w:tcW w:w="1304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30.9 (1.7)</w:t>
            </w:r>
          </w:p>
        </w:tc>
        <w:tc>
          <w:tcPr>
            <w:tcW w:w="1313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30.0(1.8)</w:t>
            </w:r>
          </w:p>
        </w:tc>
        <w:tc>
          <w:tcPr>
            <w:tcW w:w="1306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32.0 (3.4)</w:t>
            </w:r>
          </w:p>
        </w:tc>
        <w:tc>
          <w:tcPr>
            <w:tcW w:w="1310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15.5 (2.8)</w:t>
            </w:r>
          </w:p>
        </w:tc>
        <w:tc>
          <w:tcPr>
            <w:tcW w:w="1699" w:type="dxa"/>
          </w:tcPr>
          <w:p w:rsidR="00092DCE" w:rsidRPr="004C031E" w:rsidRDefault="00092DCE" w:rsidP="00B839AF">
            <w:pPr>
              <w:spacing w:after="0" w:line="240" w:lineRule="auto"/>
              <w:jc w:val="center"/>
              <w:rPr>
                <w:color w:val="000000"/>
                <w:sz w:val="18"/>
                <w:lang w:val="en-US"/>
              </w:rPr>
            </w:pPr>
            <w:r w:rsidRPr="004C031E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31.3 (0.0001)</w:t>
            </w:r>
          </w:p>
        </w:tc>
      </w:tr>
    </w:tbl>
    <w:p w:rsidR="00092DCE" w:rsidRDefault="00092DCE" w:rsidP="00092DCE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</w:pPr>
    </w:p>
    <w:p w:rsidR="00092DCE" w:rsidRDefault="00092DCE" w:rsidP="00092DCE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</w:pPr>
    </w:p>
    <w:p w:rsidR="00092DCE" w:rsidRDefault="00092DCE" w:rsidP="00092DCE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</w:pPr>
    </w:p>
    <w:p w:rsidR="00092DCE" w:rsidRDefault="00092DCE" w:rsidP="00092DCE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</w:pPr>
    </w:p>
    <w:p w:rsidR="00092DCE" w:rsidRPr="004C031E" w:rsidRDefault="00092DCE" w:rsidP="00092DCE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20"/>
          <w:vertAlign w:val="superscript"/>
          <w:lang w:val="en-US" w:eastAsia="pt-BR"/>
        </w:rPr>
      </w:pPr>
      <w:r w:rsidRPr="004C031E"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  <w:t>Part 1 Total Sample Size = 5037, Part 2 Total Sample Size = 2942</w:t>
      </w:r>
      <w:r w:rsidRPr="004C031E">
        <w:rPr>
          <w:rFonts w:ascii="Arial" w:eastAsia="Times New Roman" w:hAnsi="Arial" w:cs="Arial"/>
          <w:b/>
          <w:bCs/>
          <w:color w:val="000000"/>
          <w:sz w:val="16"/>
          <w:szCs w:val="20"/>
          <w:vertAlign w:val="superscript"/>
          <w:lang w:val="en-US" w:eastAsia="pt-BR"/>
        </w:rPr>
        <w:t xml:space="preserve"> </w:t>
      </w:r>
    </w:p>
    <w:p w:rsidR="00092DCE" w:rsidRPr="00092DCE" w:rsidRDefault="00092DCE" w:rsidP="00092DCE">
      <w:pPr>
        <w:spacing w:line="240" w:lineRule="auto"/>
        <w:rPr>
          <w:lang w:val="en-US"/>
        </w:rPr>
      </w:pPr>
      <w:proofErr w:type="gramStart"/>
      <w:r w:rsidRPr="004C031E">
        <w:rPr>
          <w:rFonts w:ascii="Arial" w:eastAsia="Times New Roman" w:hAnsi="Arial" w:cs="Arial"/>
          <w:color w:val="000000"/>
          <w:sz w:val="16"/>
          <w:szCs w:val="20"/>
          <w:vertAlign w:val="superscript"/>
          <w:lang w:val="en-US" w:eastAsia="pt-BR"/>
        </w:rPr>
        <w:t>a</w:t>
      </w:r>
      <w:proofErr w:type="gramEnd"/>
      <w:r w:rsidRPr="004C031E"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  <w:t xml:space="preserve"> Part1 sample, prevalence calculated using Part 1 weights</w:t>
      </w:r>
      <w:r w:rsidRPr="004C031E">
        <w:rPr>
          <w:rFonts w:ascii="Arial" w:eastAsia="Times New Roman" w:hAnsi="Arial" w:cs="Arial"/>
          <w:bCs/>
          <w:color w:val="000000"/>
          <w:sz w:val="16"/>
          <w:szCs w:val="20"/>
          <w:vertAlign w:val="superscript"/>
          <w:lang w:val="en-US" w:eastAsia="pt-BR"/>
        </w:rPr>
        <w:t xml:space="preserve">        b</w:t>
      </w:r>
      <w:r w:rsidRPr="004C031E">
        <w:rPr>
          <w:rFonts w:ascii="Arial" w:eastAsia="Times New Roman" w:hAnsi="Arial" w:cs="Arial"/>
          <w:bCs/>
          <w:color w:val="000000"/>
          <w:sz w:val="16"/>
          <w:szCs w:val="20"/>
          <w:lang w:val="en-US" w:eastAsia="pt-BR"/>
        </w:rPr>
        <w:t xml:space="preserve"> Part2 sample, prevalence calculated using Part 2 weights</w:t>
      </w:r>
    </w:p>
    <w:sectPr w:rsidR="00092DCE" w:rsidRPr="00092DCE" w:rsidSect="00092D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DCE"/>
    <w:rsid w:val="00092DCE"/>
    <w:rsid w:val="003233BF"/>
    <w:rsid w:val="0042101E"/>
    <w:rsid w:val="00592268"/>
    <w:rsid w:val="00747F25"/>
    <w:rsid w:val="008978BB"/>
    <w:rsid w:val="00902FFA"/>
    <w:rsid w:val="00A25A6F"/>
    <w:rsid w:val="00C362B2"/>
    <w:rsid w:val="00E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2012-01-24T13:10:00Z</dcterms:created>
  <dcterms:modified xsi:type="dcterms:W3CDTF">2012-01-24T13:10:00Z</dcterms:modified>
</cp:coreProperties>
</file>