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7A" w:rsidRPr="002F6FC6" w:rsidRDefault="0024457A" w:rsidP="0024457A">
      <w:pPr>
        <w:spacing w:line="360" w:lineRule="auto"/>
        <w:rPr>
          <w:b/>
          <w:sz w:val="24"/>
          <w:szCs w:val="24"/>
        </w:rPr>
      </w:pPr>
      <w:r w:rsidRPr="002F6FC6">
        <w:rPr>
          <w:b/>
          <w:sz w:val="24"/>
          <w:szCs w:val="24"/>
        </w:rPr>
        <w:t>Table S4: RT-PCR primers for virus genes</w:t>
      </w:r>
    </w:p>
    <w:tbl>
      <w:tblPr>
        <w:tblW w:w="52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3"/>
        <w:gridCol w:w="1137"/>
        <w:gridCol w:w="2920"/>
      </w:tblGrid>
      <w:tr w:rsidR="0024457A" w:rsidRPr="002F6FC6" w:rsidTr="002336D7">
        <w:trPr>
          <w:trHeight w:val="30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pMXs</w:t>
            </w:r>
            <w:proofErr w:type="spellEnd"/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Amplicon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CCAGTGTGGTGGTACG</w:t>
            </w:r>
          </w:p>
        </w:tc>
      </w:tr>
      <w:tr w:rsidR="0024457A" w:rsidRPr="002F6FC6" w:rsidTr="002336D7">
        <w:trPr>
          <w:trHeight w:val="30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vmKlf4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CCAACGGTTAGTCGGG</w:t>
            </w:r>
          </w:p>
        </w:tc>
      </w:tr>
      <w:tr w:rsidR="0024457A" w:rsidRPr="002F6FC6" w:rsidTr="002336D7">
        <w:trPr>
          <w:trHeight w:val="30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vmSox2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GGGCTGTTCTTCTGGTTG</w:t>
            </w:r>
          </w:p>
        </w:tc>
      </w:tr>
      <w:tr w:rsidR="0024457A" w:rsidRPr="002F6FC6" w:rsidTr="002336D7">
        <w:trPr>
          <w:trHeight w:val="30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vmOct4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CTGGAGGCCCTTGGAA</w:t>
            </w:r>
          </w:p>
        </w:tc>
      </w:tr>
      <w:tr w:rsidR="0024457A" w:rsidRPr="002F6FC6" w:rsidTr="002336D7">
        <w:trPr>
          <w:trHeight w:val="30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vmc-Myc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CGCAGATGAAATAGGGCT</w:t>
            </w:r>
          </w:p>
        </w:tc>
      </w:tr>
      <w:tr w:rsidR="0024457A" w:rsidRPr="002F6FC6" w:rsidTr="002336D7">
        <w:trPr>
          <w:trHeight w:val="30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vhOct4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GTCCGAGGATCAACCC</w:t>
            </w:r>
          </w:p>
        </w:tc>
      </w:tr>
      <w:tr w:rsidR="0024457A" w:rsidRPr="002F6FC6" w:rsidTr="002336D7">
        <w:trPr>
          <w:trHeight w:val="30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vhSox2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CCCGAAGTTTGCTGCG</w:t>
            </w:r>
          </w:p>
        </w:tc>
      </w:tr>
      <w:tr w:rsidR="0024457A" w:rsidRPr="002F6FC6" w:rsidTr="002336D7">
        <w:trPr>
          <w:trHeight w:val="30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vhKlf4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GCTTGACGCAGTGTCT</w:t>
            </w:r>
          </w:p>
        </w:tc>
      </w:tr>
      <w:tr w:rsidR="0024457A" w:rsidRPr="002F6FC6" w:rsidTr="002336D7">
        <w:trPr>
          <w:trHeight w:val="300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vhc-Myc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24457A" w:rsidRPr="002F6FC6" w:rsidRDefault="0024457A" w:rsidP="002336D7">
            <w:pPr>
              <w:spacing w:after="0" w:line="36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2F6FC6">
              <w:rPr>
                <w:rFonts w:ascii="Calibri" w:eastAsia="Times New Roman" w:hAnsi="Calibri"/>
                <w:color w:val="000000"/>
                <w:sz w:val="24"/>
                <w:szCs w:val="24"/>
              </w:rPr>
              <w:t>CGCAGTAGAAATACGGCT</w:t>
            </w:r>
          </w:p>
        </w:tc>
      </w:tr>
    </w:tbl>
    <w:p w:rsidR="0024457A" w:rsidRDefault="0024457A" w:rsidP="0024457A">
      <w:bookmarkStart w:id="0" w:name="_GoBack"/>
      <w:bookmarkEnd w:id="0"/>
    </w:p>
    <w:p w:rsidR="00A322AF" w:rsidRDefault="0024457A"/>
    <w:sectPr w:rsidR="00A3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7A"/>
    <w:rsid w:val="00092F35"/>
    <w:rsid w:val="0024457A"/>
    <w:rsid w:val="002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A"/>
    <w:pPr>
      <w:ind w:firstLine="432"/>
      <w:jc w:val="both"/>
    </w:pPr>
    <w:rPr>
      <w:rFonts w:eastAsia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A"/>
    <w:pPr>
      <w:ind w:firstLine="432"/>
      <w:jc w:val="both"/>
    </w:pPr>
    <w:rPr>
      <w:rFonts w:eastAsia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Bouhassira</dc:creator>
  <cp:lastModifiedBy>Eric Bouhassira</cp:lastModifiedBy>
  <cp:revision>1</cp:revision>
  <dcterms:created xsi:type="dcterms:W3CDTF">2011-09-13T16:03:00Z</dcterms:created>
  <dcterms:modified xsi:type="dcterms:W3CDTF">2011-09-13T16:03:00Z</dcterms:modified>
</cp:coreProperties>
</file>