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3CFE" w14:textId="5FA16F0F" w:rsidR="00272C3A" w:rsidRPr="007413CB" w:rsidRDefault="00272C3A" w:rsidP="00B21245">
      <w:pPr>
        <w:jc w:val="both"/>
        <w:rPr>
          <w:rFonts w:ascii="Times New Roman" w:hAnsi="Times New Roman"/>
          <w:bCs/>
        </w:rPr>
      </w:pPr>
      <w:r w:rsidRPr="00F040F6">
        <w:rPr>
          <w:rFonts w:ascii="Times New Roman" w:hAnsi="Times New Roman"/>
          <w:b/>
        </w:rPr>
        <w:t>Table S</w:t>
      </w:r>
      <w:r w:rsidR="00AC0665">
        <w:rPr>
          <w:rFonts w:ascii="Times New Roman" w:hAnsi="Times New Roman"/>
          <w:b/>
        </w:rPr>
        <w:t>4</w:t>
      </w:r>
      <w:r w:rsidR="001B6CBE">
        <w:rPr>
          <w:rFonts w:ascii="Times New Roman" w:hAnsi="Times New Roman"/>
          <w:bCs/>
        </w:rPr>
        <w:t xml:space="preserve">. Summary of </w:t>
      </w:r>
      <w:r w:rsidR="004A195C">
        <w:rPr>
          <w:rFonts w:ascii="Times New Roman" w:hAnsi="Times New Roman"/>
          <w:bCs/>
        </w:rPr>
        <w:t xml:space="preserve">the four datasets of </w:t>
      </w:r>
      <w:r w:rsidR="001B6CBE">
        <w:rPr>
          <w:rFonts w:ascii="Times New Roman" w:hAnsi="Times New Roman"/>
          <w:bCs/>
        </w:rPr>
        <w:t>V6</w:t>
      </w:r>
      <w:r w:rsidRPr="007413CB">
        <w:rPr>
          <w:rFonts w:ascii="Times New Roman" w:hAnsi="Times New Roman"/>
          <w:bCs/>
        </w:rPr>
        <w:t xml:space="preserve">-16S </w:t>
      </w:r>
      <w:proofErr w:type="spellStart"/>
      <w:r w:rsidRPr="007413CB">
        <w:rPr>
          <w:rFonts w:ascii="Times New Roman" w:hAnsi="Times New Roman"/>
          <w:bCs/>
        </w:rPr>
        <w:t>rRNA</w:t>
      </w:r>
      <w:proofErr w:type="spellEnd"/>
      <w:r w:rsidRPr="007413CB">
        <w:rPr>
          <w:rFonts w:ascii="Times New Roman" w:hAnsi="Times New Roman"/>
          <w:bCs/>
        </w:rPr>
        <w:t xml:space="preserve"> </w:t>
      </w:r>
      <w:proofErr w:type="spellStart"/>
      <w:r w:rsidRPr="007413CB">
        <w:rPr>
          <w:rFonts w:ascii="Times New Roman" w:hAnsi="Times New Roman"/>
          <w:bCs/>
        </w:rPr>
        <w:t>amplicon</w:t>
      </w:r>
      <w:proofErr w:type="spellEnd"/>
      <w:r w:rsidRPr="007413CB">
        <w:rPr>
          <w:rFonts w:ascii="Times New Roman" w:hAnsi="Times New Roman"/>
          <w:bCs/>
        </w:rPr>
        <w:t xml:space="preserve"> </w:t>
      </w:r>
      <w:r w:rsidR="007413CB" w:rsidRPr="007413CB">
        <w:rPr>
          <w:rFonts w:ascii="Times New Roman" w:hAnsi="Times New Roman"/>
          <w:bCs/>
        </w:rPr>
        <w:t>sequences obtained from</w:t>
      </w:r>
      <w:r w:rsidRPr="007413CB">
        <w:rPr>
          <w:rFonts w:ascii="Times New Roman" w:hAnsi="Times New Roman"/>
          <w:bCs/>
        </w:rPr>
        <w:t xml:space="preserve"> </w:t>
      </w:r>
      <w:r w:rsidR="00555C34">
        <w:rPr>
          <w:rFonts w:ascii="Times New Roman" w:hAnsi="Times New Roman"/>
          <w:bCs/>
        </w:rPr>
        <w:t xml:space="preserve">the two </w:t>
      </w:r>
      <w:r w:rsidRPr="007413CB">
        <w:rPr>
          <w:rFonts w:ascii="Times New Roman" w:hAnsi="Times New Roman"/>
          <w:bCs/>
        </w:rPr>
        <w:t>tick pools</w:t>
      </w:r>
      <w:r w:rsidR="001B6CBE">
        <w:rPr>
          <w:rFonts w:ascii="Times New Roman" w:hAnsi="Times New Roman"/>
          <w:bCs/>
        </w:rPr>
        <w:t xml:space="preserve"> </w:t>
      </w:r>
      <w:r w:rsidR="004A195C">
        <w:rPr>
          <w:rFonts w:ascii="Times New Roman" w:hAnsi="Times New Roman"/>
          <w:bCs/>
        </w:rPr>
        <w:t xml:space="preserve">after </w:t>
      </w:r>
      <w:r w:rsidR="00555C34">
        <w:rPr>
          <w:rFonts w:ascii="Times New Roman" w:hAnsi="Times New Roman"/>
          <w:bCs/>
        </w:rPr>
        <w:t>associating</w:t>
      </w:r>
      <w:r w:rsidR="004A195C">
        <w:rPr>
          <w:rFonts w:ascii="Times New Roman" w:hAnsi="Times New Roman"/>
        </w:rPr>
        <w:t xml:space="preserve"> </w:t>
      </w:r>
      <w:r w:rsidR="00555C34">
        <w:rPr>
          <w:rFonts w:ascii="Times New Roman" w:hAnsi="Times New Roman"/>
        </w:rPr>
        <w:t>t</w:t>
      </w:r>
      <w:r w:rsidR="004A195C">
        <w:rPr>
          <w:rFonts w:ascii="Times New Roman" w:hAnsi="Times New Roman"/>
        </w:rPr>
        <w:t>heir geographic origin</w:t>
      </w:r>
      <w:r w:rsidR="004A195C" w:rsidRPr="00BC2BAF">
        <w:rPr>
          <w:rFonts w:ascii="Times New Roman" w:hAnsi="Times New Roman"/>
        </w:rPr>
        <w:t xml:space="preserve"> </w:t>
      </w:r>
      <w:r w:rsidR="00555C34">
        <w:rPr>
          <w:rFonts w:ascii="Times New Roman" w:hAnsi="Times New Roman"/>
        </w:rPr>
        <w:t xml:space="preserve">with </w:t>
      </w:r>
      <w:r w:rsidR="004A195C">
        <w:rPr>
          <w:rFonts w:ascii="Times New Roman" w:hAnsi="Times New Roman"/>
        </w:rPr>
        <w:t xml:space="preserve">the </w:t>
      </w:r>
      <w:r w:rsidR="004A195C" w:rsidRPr="00BC2BAF">
        <w:rPr>
          <w:rFonts w:ascii="Times New Roman" w:hAnsi="Times New Roman"/>
        </w:rPr>
        <w:t>5'</w:t>
      </w:r>
      <w:r w:rsidR="002D0950">
        <w:rPr>
          <w:rFonts w:ascii="Times New Roman" w:hAnsi="Times New Roman"/>
        </w:rPr>
        <w:t>-end barcodes.</w:t>
      </w:r>
    </w:p>
    <w:p w14:paraId="69AACEB0" w14:textId="77777777" w:rsidR="00272C3A" w:rsidRPr="00F462F9" w:rsidRDefault="00272C3A" w:rsidP="00B21245">
      <w:pPr>
        <w:rPr>
          <w:rFonts w:ascii="Times New Roman" w:hAnsi="Times New Roman"/>
          <w:sz w:val="20"/>
        </w:rPr>
      </w:pPr>
    </w:p>
    <w:tbl>
      <w:tblPr>
        <w:tblW w:w="6962" w:type="dxa"/>
        <w:tblInd w:w="92" w:type="dxa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ook w:val="0000" w:firstRow="0" w:lastRow="0" w:firstColumn="0" w:lastColumn="0" w:noHBand="0" w:noVBand="0"/>
      </w:tblPr>
      <w:tblGrid>
        <w:gridCol w:w="1859"/>
        <w:gridCol w:w="1985"/>
        <w:gridCol w:w="1559"/>
        <w:gridCol w:w="1559"/>
      </w:tblGrid>
      <w:tr w:rsidR="00272C3A" w:rsidRPr="00F462F9" w14:paraId="23867CAC" w14:textId="77777777" w:rsidTr="00115810">
        <w:trPr>
          <w:trHeight w:val="260"/>
        </w:trPr>
        <w:tc>
          <w:tcPr>
            <w:tcW w:w="1859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58C81DC9" w14:textId="77777777" w:rsidR="00272C3A" w:rsidRDefault="00272C3A" w:rsidP="0011581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02B9EC9" w14:textId="77777777" w:rsidR="00272C3A" w:rsidRPr="00664C12" w:rsidRDefault="00272C3A" w:rsidP="001158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Tick</w:t>
            </w:r>
            <w:r w:rsidRPr="00664C12">
              <w:rPr>
                <w:rFonts w:ascii="Times New Roman" w:hAnsi="Times New Roman"/>
                <w:b/>
                <w:sz w:val="20"/>
                <w:szCs w:val="20"/>
              </w:rPr>
              <w:t xml:space="preserve"> stage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and No.</w:t>
            </w:r>
          </w:p>
          <w:p w14:paraId="747734AC" w14:textId="77777777" w:rsidR="00272C3A" w:rsidRPr="00664C12" w:rsidRDefault="00272C3A" w:rsidP="001158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64C12"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gramEnd"/>
            <w:r w:rsidRPr="00664C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3C0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I. </w:t>
            </w:r>
            <w:proofErr w:type="spellStart"/>
            <w:r w:rsidRPr="00BB3C0F">
              <w:rPr>
                <w:rFonts w:ascii="Times New Roman" w:hAnsi="Times New Roman"/>
                <w:b/>
                <w:i/>
                <w:sz w:val="20"/>
                <w:szCs w:val="20"/>
              </w:rPr>
              <w:t>ricinus</w:t>
            </w:r>
            <w:proofErr w:type="spellEnd"/>
            <w:r w:rsidRPr="00664C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C2C9868" w14:textId="77777777" w:rsidR="00272C3A" w:rsidRPr="00F462F9" w:rsidRDefault="00272C3A" w:rsidP="001158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75DF933D" w14:textId="77777777" w:rsidR="00272C3A" w:rsidRPr="00F462F9" w:rsidRDefault="00272C3A" w:rsidP="00115810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Geographic Region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20739D" w14:textId="77777777" w:rsidR="00272C3A" w:rsidRDefault="00272C3A" w:rsidP="001158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100099B" w14:textId="77777777" w:rsidR="00272C3A" w:rsidRPr="00664C12" w:rsidRDefault="00272C3A" w:rsidP="001158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V6 -</w:t>
            </w:r>
            <w:r w:rsidRPr="00664C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16S </w:t>
            </w:r>
            <w:proofErr w:type="spellStart"/>
            <w:r w:rsidRPr="00664C12">
              <w:rPr>
                <w:rFonts w:ascii="Times New Roman" w:hAnsi="Times New Roman"/>
                <w:b/>
                <w:bCs/>
                <w:sz w:val="20"/>
                <w:szCs w:val="20"/>
              </w:rPr>
              <w:t>rRNA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</w:t>
            </w:r>
            <w:r w:rsidRPr="00664C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eads </w:t>
            </w:r>
          </w:p>
          <w:p w14:paraId="797D424B" w14:textId="77777777" w:rsidR="00272C3A" w:rsidRPr="00F462F9" w:rsidRDefault="00272C3A" w:rsidP="00115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55651FEC" w14:textId="77777777" w:rsidR="00272C3A" w:rsidRPr="00664C12" w:rsidRDefault="00272C3A" w:rsidP="00115810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64466">
              <w:rPr>
                <w:rFonts w:ascii="Times New Roman" w:hAnsi="Times New Roman"/>
                <w:b/>
                <w:bCs/>
                <w:sz w:val="20"/>
                <w:szCs w:val="20"/>
              </w:rPr>
              <w:t>Read average length (</w:t>
            </w:r>
            <w:proofErr w:type="spellStart"/>
            <w:proofErr w:type="gramStart"/>
            <w:r w:rsidRPr="00C64466">
              <w:rPr>
                <w:rFonts w:ascii="Times New Roman" w:hAnsi="Times New Roman"/>
                <w:b/>
                <w:bCs/>
                <w:sz w:val="20"/>
                <w:szCs w:val="20"/>
              </w:rPr>
              <w:t>bp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c</w:t>
            </w:r>
            <w:proofErr w:type="gramEnd"/>
          </w:p>
        </w:tc>
      </w:tr>
      <w:tr w:rsidR="00272C3A" w:rsidRPr="00F462F9" w14:paraId="7F3F1E5D" w14:textId="77777777" w:rsidTr="00115810">
        <w:trPr>
          <w:trHeight w:val="260"/>
        </w:trPr>
        <w:tc>
          <w:tcPr>
            <w:tcW w:w="1859" w:type="dxa"/>
            <w:tcBorders>
              <w:top w:val="single" w:sz="18" w:space="0" w:color="auto"/>
              <w:bottom w:val="nil"/>
            </w:tcBorders>
            <w:noWrap/>
            <w:vAlign w:val="bottom"/>
          </w:tcPr>
          <w:p w14:paraId="7969A773" w14:textId="77777777" w:rsidR="00272C3A" w:rsidRPr="00F462F9" w:rsidRDefault="00272C3A" w:rsidP="0011581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F462F9">
              <w:rPr>
                <w:rFonts w:ascii="Times New Roman" w:hAnsi="Times New Roman"/>
                <w:sz w:val="20"/>
                <w:szCs w:val="20"/>
              </w:rPr>
              <w:t>ymph</w:t>
            </w:r>
            <w:r>
              <w:rPr>
                <w:rFonts w:ascii="Times New Roman" w:hAnsi="Times New Roman"/>
                <w:sz w:val="20"/>
                <w:szCs w:val="20"/>
              </w:rPr>
              <w:t>s (N=100)</w:t>
            </w:r>
          </w:p>
        </w:tc>
        <w:tc>
          <w:tcPr>
            <w:tcW w:w="1985" w:type="dxa"/>
            <w:tcBorders>
              <w:top w:val="single" w:sz="18" w:space="0" w:color="auto"/>
              <w:bottom w:val="nil"/>
            </w:tcBorders>
            <w:noWrap/>
            <w:vAlign w:val="center"/>
          </w:tcPr>
          <w:p w14:paraId="6549E63A" w14:textId="77777777" w:rsidR="00272C3A" w:rsidRPr="00664C12" w:rsidRDefault="00272C3A" w:rsidP="0011581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TN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Region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bottom w:val="nil"/>
            </w:tcBorders>
            <w:vAlign w:val="center"/>
          </w:tcPr>
          <w:p w14:paraId="5F123E39" w14:textId="77777777" w:rsidR="00272C3A" w:rsidRPr="00F462F9" w:rsidRDefault="00272C3A" w:rsidP="001158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2F9">
              <w:rPr>
                <w:rFonts w:ascii="Times New Roman" w:hAnsi="Times New Roman"/>
                <w:sz w:val="20"/>
                <w:szCs w:val="20"/>
              </w:rPr>
              <w:t>109,930</w:t>
            </w:r>
          </w:p>
        </w:tc>
        <w:tc>
          <w:tcPr>
            <w:tcW w:w="1559" w:type="dxa"/>
            <w:tcBorders>
              <w:top w:val="single" w:sz="18" w:space="0" w:color="auto"/>
              <w:bottom w:val="nil"/>
            </w:tcBorders>
            <w:noWrap/>
            <w:vAlign w:val="center"/>
          </w:tcPr>
          <w:p w14:paraId="59E9F3E9" w14:textId="77777777" w:rsidR="00272C3A" w:rsidRPr="00F462F9" w:rsidRDefault="00272C3A" w:rsidP="001158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170.5</w:t>
            </w:r>
          </w:p>
        </w:tc>
      </w:tr>
      <w:tr w:rsidR="00272C3A" w:rsidRPr="00F462F9" w14:paraId="0CB323A2" w14:textId="77777777" w:rsidTr="00115810">
        <w:trPr>
          <w:trHeight w:val="260"/>
        </w:trPr>
        <w:tc>
          <w:tcPr>
            <w:tcW w:w="1859" w:type="dxa"/>
            <w:tcBorders>
              <w:top w:val="nil"/>
              <w:bottom w:val="nil"/>
            </w:tcBorders>
            <w:noWrap/>
            <w:vAlign w:val="bottom"/>
          </w:tcPr>
          <w:p w14:paraId="337CC521" w14:textId="77777777" w:rsidR="00272C3A" w:rsidRPr="00F462F9" w:rsidRDefault="00272C3A" w:rsidP="0011581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F462F9">
              <w:rPr>
                <w:rFonts w:ascii="Times New Roman" w:hAnsi="Times New Roman"/>
                <w:sz w:val="20"/>
                <w:szCs w:val="20"/>
              </w:rPr>
              <w:t>ymphs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(N=100)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vAlign w:val="center"/>
          </w:tcPr>
          <w:p w14:paraId="54A359D4" w14:textId="77777777" w:rsidR="00272C3A" w:rsidRPr="00894750" w:rsidRDefault="00272C3A" w:rsidP="0011581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Region</w:t>
            </w:r>
            <w:r w:rsidRPr="00664C1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9BA07DD" w14:textId="77777777" w:rsidR="00272C3A" w:rsidRPr="00F462F9" w:rsidRDefault="00272C3A" w:rsidP="001158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2F9">
              <w:rPr>
                <w:rFonts w:ascii="Times New Roman" w:hAnsi="Times New Roman"/>
                <w:sz w:val="20"/>
                <w:szCs w:val="20"/>
              </w:rPr>
              <w:t>136,960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14:paraId="10CC67B4" w14:textId="77777777" w:rsidR="00272C3A" w:rsidRPr="00F462F9" w:rsidRDefault="00272C3A" w:rsidP="001158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168.7</w:t>
            </w:r>
          </w:p>
        </w:tc>
      </w:tr>
      <w:tr w:rsidR="00272C3A" w:rsidRPr="00F462F9" w14:paraId="224B1DD7" w14:textId="77777777" w:rsidTr="00115810">
        <w:trPr>
          <w:trHeight w:val="260"/>
        </w:trPr>
        <w:tc>
          <w:tcPr>
            <w:tcW w:w="1859" w:type="dxa"/>
            <w:tcBorders>
              <w:top w:val="nil"/>
              <w:bottom w:val="nil"/>
            </w:tcBorders>
            <w:noWrap/>
            <w:vAlign w:val="bottom"/>
          </w:tcPr>
          <w:p w14:paraId="4F6ABD04" w14:textId="77777777" w:rsidR="00272C3A" w:rsidRPr="00F462F9" w:rsidRDefault="00272C3A" w:rsidP="0011581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462F9">
              <w:rPr>
                <w:rFonts w:ascii="Times New Roman" w:hAnsi="Times New Roman"/>
                <w:sz w:val="20"/>
                <w:szCs w:val="20"/>
              </w:rPr>
              <w:t>dults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(N=20)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vAlign w:val="center"/>
          </w:tcPr>
          <w:p w14:paraId="4CE22103" w14:textId="77777777" w:rsidR="00272C3A" w:rsidRPr="00894750" w:rsidRDefault="00272C3A" w:rsidP="0011581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TN Region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A1952C6" w14:textId="77777777" w:rsidR="00272C3A" w:rsidRPr="00F462F9" w:rsidRDefault="00272C3A" w:rsidP="001158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2F9">
              <w:rPr>
                <w:rFonts w:ascii="Times New Roman" w:hAnsi="Times New Roman"/>
                <w:sz w:val="20"/>
                <w:szCs w:val="20"/>
              </w:rPr>
              <w:t>124,345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14:paraId="588931DF" w14:textId="77777777" w:rsidR="00272C3A" w:rsidRPr="00F462F9" w:rsidRDefault="00272C3A" w:rsidP="001158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169.5</w:t>
            </w:r>
          </w:p>
        </w:tc>
      </w:tr>
      <w:tr w:rsidR="00272C3A" w:rsidRPr="00F462F9" w14:paraId="7A0D64DA" w14:textId="77777777" w:rsidTr="00115810">
        <w:trPr>
          <w:trHeight w:val="260"/>
        </w:trPr>
        <w:tc>
          <w:tcPr>
            <w:tcW w:w="1859" w:type="dxa"/>
            <w:tcBorders>
              <w:top w:val="nil"/>
              <w:bottom w:val="single" w:sz="18" w:space="0" w:color="auto"/>
            </w:tcBorders>
            <w:noWrap/>
            <w:vAlign w:val="bottom"/>
          </w:tcPr>
          <w:p w14:paraId="36C4952D" w14:textId="77777777" w:rsidR="00272C3A" w:rsidRPr="00F462F9" w:rsidRDefault="00272C3A" w:rsidP="0011581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462F9">
              <w:rPr>
                <w:rFonts w:ascii="Times New Roman" w:hAnsi="Times New Roman"/>
                <w:sz w:val="20"/>
                <w:szCs w:val="20"/>
              </w:rPr>
              <w:t>dults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(N=20)</w:t>
            </w:r>
          </w:p>
        </w:tc>
        <w:tc>
          <w:tcPr>
            <w:tcW w:w="1985" w:type="dxa"/>
            <w:tcBorders>
              <w:top w:val="nil"/>
              <w:bottom w:val="single" w:sz="18" w:space="0" w:color="auto"/>
            </w:tcBorders>
            <w:noWrap/>
            <w:vAlign w:val="center"/>
          </w:tcPr>
          <w:p w14:paraId="2E9BB18C" w14:textId="77777777" w:rsidR="00272C3A" w:rsidRPr="00894750" w:rsidRDefault="00272C3A" w:rsidP="00115810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BL Region</w:t>
            </w: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  <w:vAlign w:val="center"/>
          </w:tcPr>
          <w:p w14:paraId="25F7054D" w14:textId="77777777" w:rsidR="00272C3A" w:rsidRPr="00F462F9" w:rsidRDefault="00272C3A" w:rsidP="001158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2F9">
              <w:rPr>
                <w:rFonts w:ascii="Times New Roman" w:hAnsi="Times New Roman"/>
                <w:sz w:val="20"/>
                <w:szCs w:val="20"/>
              </w:rPr>
              <w:t>114,645</w:t>
            </w: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  <w:noWrap/>
            <w:vAlign w:val="center"/>
          </w:tcPr>
          <w:p w14:paraId="109332B8" w14:textId="77777777" w:rsidR="00272C3A" w:rsidRPr="00F462F9" w:rsidRDefault="00272C3A" w:rsidP="001158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168.3</w:t>
            </w:r>
          </w:p>
        </w:tc>
      </w:tr>
    </w:tbl>
    <w:p w14:paraId="6EE2FF3F" w14:textId="7CBB4875" w:rsidR="00272C3A" w:rsidRPr="00F272CB" w:rsidRDefault="00272C3A" w:rsidP="00272C3A">
      <w:pPr>
        <w:outlineLvl w:val="0"/>
        <w:rPr>
          <w:rFonts w:ascii="Times New Roman" w:hAnsi="Times New Roman"/>
          <w:bCs/>
          <w:sz w:val="20"/>
          <w:lang w:val="it-IT"/>
        </w:rPr>
      </w:pPr>
      <w:proofErr w:type="gramStart"/>
      <w:r w:rsidRPr="00F272CB">
        <w:rPr>
          <w:rFonts w:ascii="Times New Roman" w:hAnsi="Times New Roman"/>
          <w:bCs/>
          <w:sz w:val="20"/>
          <w:szCs w:val="20"/>
          <w:vertAlign w:val="superscript"/>
          <w:lang w:val="it-IT"/>
        </w:rPr>
        <w:t>a</w:t>
      </w:r>
      <w:proofErr w:type="gramEnd"/>
      <w:r w:rsidRPr="00F272CB">
        <w:rPr>
          <w:rFonts w:ascii="Times New Roman" w:hAnsi="Times New Roman"/>
          <w:bCs/>
          <w:sz w:val="20"/>
          <w:lang w:val="it-IT"/>
        </w:rPr>
        <w:t xml:space="preserve"> </w:t>
      </w:r>
      <w:r>
        <w:rPr>
          <w:rFonts w:ascii="Times New Roman" w:hAnsi="Times New Roman"/>
          <w:bCs/>
          <w:sz w:val="20"/>
          <w:lang w:val="it-IT"/>
        </w:rPr>
        <w:t xml:space="preserve">TN </w:t>
      </w:r>
      <w:proofErr w:type="spellStart"/>
      <w:r>
        <w:rPr>
          <w:rFonts w:ascii="Times New Roman" w:hAnsi="Times New Roman"/>
          <w:bCs/>
          <w:sz w:val="20"/>
          <w:lang w:val="it-IT"/>
        </w:rPr>
        <w:t>Region</w:t>
      </w:r>
      <w:proofErr w:type="spellEnd"/>
      <w:r w:rsidRPr="00F272CB">
        <w:rPr>
          <w:rFonts w:ascii="Times New Roman" w:hAnsi="Times New Roman"/>
          <w:bCs/>
          <w:sz w:val="20"/>
          <w:lang w:val="it-IT"/>
        </w:rPr>
        <w:t xml:space="preserve">: Trento </w:t>
      </w:r>
      <w:r>
        <w:rPr>
          <w:rFonts w:ascii="Times New Roman" w:hAnsi="Times New Roman"/>
          <w:bCs/>
          <w:sz w:val="20"/>
          <w:lang w:val="it-IT"/>
        </w:rPr>
        <w:t>Province</w:t>
      </w:r>
    </w:p>
    <w:p w14:paraId="1566FE10" w14:textId="65B78320" w:rsidR="00272C3A" w:rsidRPr="00F272CB" w:rsidRDefault="00272C3A" w:rsidP="00272C3A">
      <w:pPr>
        <w:jc w:val="both"/>
        <w:outlineLvl w:val="0"/>
        <w:rPr>
          <w:rFonts w:ascii="Times New Roman" w:hAnsi="Times New Roman"/>
          <w:bCs/>
          <w:sz w:val="20"/>
          <w:lang w:val="it-IT"/>
        </w:rPr>
      </w:pPr>
      <w:proofErr w:type="gramStart"/>
      <w:r w:rsidRPr="00F272CB">
        <w:rPr>
          <w:rFonts w:ascii="Times New Roman" w:hAnsi="Times New Roman"/>
          <w:bCs/>
          <w:sz w:val="20"/>
          <w:szCs w:val="20"/>
          <w:vertAlign w:val="superscript"/>
          <w:lang w:val="it-IT"/>
        </w:rPr>
        <w:t>b</w:t>
      </w:r>
      <w:proofErr w:type="gramEnd"/>
      <w:r>
        <w:rPr>
          <w:rFonts w:ascii="Times New Roman" w:hAnsi="Times New Roman"/>
          <w:bCs/>
          <w:sz w:val="20"/>
          <w:lang w:val="it-IT"/>
        </w:rPr>
        <w:t xml:space="preserve"> BL </w:t>
      </w:r>
      <w:proofErr w:type="spellStart"/>
      <w:r>
        <w:rPr>
          <w:rFonts w:ascii="Times New Roman" w:hAnsi="Times New Roman"/>
          <w:bCs/>
          <w:sz w:val="20"/>
          <w:lang w:val="it-IT"/>
        </w:rPr>
        <w:t>Region</w:t>
      </w:r>
      <w:proofErr w:type="spellEnd"/>
      <w:r w:rsidRPr="00F272CB">
        <w:rPr>
          <w:rFonts w:ascii="Times New Roman" w:hAnsi="Times New Roman"/>
          <w:bCs/>
          <w:sz w:val="20"/>
          <w:lang w:val="it-IT"/>
        </w:rPr>
        <w:t xml:space="preserve">: Belluno </w:t>
      </w:r>
      <w:r>
        <w:rPr>
          <w:rFonts w:ascii="Times New Roman" w:hAnsi="Times New Roman"/>
          <w:bCs/>
          <w:sz w:val="20"/>
          <w:lang w:val="it-IT"/>
        </w:rPr>
        <w:t>Province</w:t>
      </w:r>
    </w:p>
    <w:p w14:paraId="2B2D6E20" w14:textId="32D4FCED" w:rsidR="00272C3A" w:rsidRDefault="00272C3A" w:rsidP="00272C3A">
      <w:pPr>
        <w:jc w:val="both"/>
        <w:outlineLvl w:val="0"/>
        <w:rPr>
          <w:rFonts w:ascii="Times New Roman" w:hAnsi="Times New Roman"/>
          <w:bCs/>
          <w:sz w:val="20"/>
        </w:rPr>
      </w:pPr>
      <w:proofErr w:type="gramStart"/>
      <w:r w:rsidRPr="00664C12">
        <w:rPr>
          <w:rFonts w:ascii="Times New Roman" w:hAnsi="Times New Roman"/>
          <w:bCs/>
          <w:sz w:val="20"/>
          <w:vertAlign w:val="superscript"/>
        </w:rPr>
        <w:t>c</w:t>
      </w:r>
      <w:proofErr w:type="gramEnd"/>
      <w:r>
        <w:rPr>
          <w:rFonts w:ascii="Times New Roman" w:hAnsi="Times New Roman"/>
          <w:bCs/>
          <w:sz w:val="20"/>
          <w:vertAlign w:val="superscript"/>
        </w:rPr>
        <w:t xml:space="preserve"> </w:t>
      </w:r>
      <w:r>
        <w:rPr>
          <w:rFonts w:ascii="Times New Roman" w:hAnsi="Times New Roman"/>
          <w:bCs/>
          <w:sz w:val="20"/>
        </w:rPr>
        <w:t xml:space="preserve">Average length of the V6 </w:t>
      </w:r>
      <w:proofErr w:type="spellStart"/>
      <w:r>
        <w:rPr>
          <w:rFonts w:ascii="Times New Roman" w:hAnsi="Times New Roman"/>
          <w:bCs/>
          <w:sz w:val="20"/>
        </w:rPr>
        <w:t>amplicon</w:t>
      </w:r>
      <w:proofErr w:type="spellEnd"/>
      <w:r>
        <w:rPr>
          <w:rFonts w:ascii="Times New Roman" w:hAnsi="Times New Roman"/>
          <w:bCs/>
          <w:sz w:val="20"/>
        </w:rPr>
        <w:t xml:space="preserve"> reads after trimming the barcode and primer sequences</w:t>
      </w:r>
    </w:p>
    <w:p w14:paraId="08E691F4" w14:textId="77777777" w:rsidR="00272C3A" w:rsidRPr="00902EFB" w:rsidRDefault="00272C3A" w:rsidP="00272C3A">
      <w:pPr>
        <w:jc w:val="both"/>
        <w:outlineLvl w:val="0"/>
        <w:rPr>
          <w:rFonts w:ascii="Times New Roman" w:hAnsi="Times New Roman"/>
        </w:rPr>
      </w:pPr>
    </w:p>
    <w:p w14:paraId="1079E654" w14:textId="77777777" w:rsidR="00B60B3C" w:rsidRDefault="00B60B3C">
      <w:bookmarkStart w:id="0" w:name="_GoBack"/>
      <w:bookmarkEnd w:id="0"/>
    </w:p>
    <w:sectPr w:rsidR="00B60B3C" w:rsidSect="00B2124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C760B" w14:textId="77777777" w:rsidR="008A69BE" w:rsidRDefault="008A69BE" w:rsidP="00AC0665">
      <w:r>
        <w:separator/>
      </w:r>
    </w:p>
  </w:endnote>
  <w:endnote w:type="continuationSeparator" w:id="0">
    <w:p w14:paraId="21D395C6" w14:textId="77777777" w:rsidR="008A69BE" w:rsidRDefault="008A69BE" w:rsidP="00AC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023BC" w14:textId="77777777" w:rsidR="008A69BE" w:rsidRDefault="008A69BE" w:rsidP="00B21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63C9C" w14:textId="77777777" w:rsidR="008A69BE" w:rsidRDefault="008A69BE" w:rsidP="00BB6F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EE33D" w14:textId="77777777" w:rsidR="008A69BE" w:rsidRDefault="008A69BE" w:rsidP="00B21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2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9AB216" w14:textId="77777777" w:rsidR="008A69BE" w:rsidRDefault="008A69BE" w:rsidP="00B212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773CC" w14:textId="77777777" w:rsidR="008A69BE" w:rsidRDefault="008A69BE" w:rsidP="00AC0665">
      <w:r>
        <w:separator/>
      </w:r>
    </w:p>
  </w:footnote>
  <w:footnote w:type="continuationSeparator" w:id="0">
    <w:p w14:paraId="277141FE" w14:textId="77777777" w:rsidR="008A69BE" w:rsidRDefault="008A69BE" w:rsidP="00AC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3"/>
    <w:rsid w:val="00051D1A"/>
    <w:rsid w:val="00115810"/>
    <w:rsid w:val="001B6CBE"/>
    <w:rsid w:val="00272C3A"/>
    <w:rsid w:val="002D0950"/>
    <w:rsid w:val="00314634"/>
    <w:rsid w:val="004A195C"/>
    <w:rsid w:val="00555C34"/>
    <w:rsid w:val="006829D4"/>
    <w:rsid w:val="007264A9"/>
    <w:rsid w:val="007413CB"/>
    <w:rsid w:val="007A4D03"/>
    <w:rsid w:val="007C7AEF"/>
    <w:rsid w:val="00871B1E"/>
    <w:rsid w:val="008A69BE"/>
    <w:rsid w:val="008E63B3"/>
    <w:rsid w:val="00AC0665"/>
    <w:rsid w:val="00AF18A6"/>
    <w:rsid w:val="00B21245"/>
    <w:rsid w:val="00B60B3C"/>
    <w:rsid w:val="00BB6FA8"/>
    <w:rsid w:val="00E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C7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B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63B3"/>
    <w:pPr>
      <w:spacing w:line="360" w:lineRule="auto"/>
      <w:jc w:val="both"/>
    </w:pPr>
    <w:rPr>
      <w:rFonts w:ascii="Times New Roman" w:eastAsia="Times New Roman" w:hAnsi="Times New Roman"/>
      <w:spacing w:val="8"/>
      <w:lang w:val="it-IT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8E63B3"/>
    <w:rPr>
      <w:rFonts w:ascii="Times New Roman" w:eastAsia="Times New Roman" w:hAnsi="Times New Roman" w:cs="Times New Roman"/>
      <w:spacing w:val="8"/>
      <w:lang w:val="it-IT" w:eastAsia="de-DE"/>
    </w:rPr>
  </w:style>
  <w:style w:type="character" w:styleId="LineNumber">
    <w:name w:val="line number"/>
    <w:basedOn w:val="DefaultParagraphFont"/>
    <w:uiPriority w:val="99"/>
    <w:semiHidden/>
    <w:unhideWhenUsed/>
    <w:rsid w:val="007413CB"/>
  </w:style>
  <w:style w:type="paragraph" w:styleId="BalloonText">
    <w:name w:val="Balloon Text"/>
    <w:basedOn w:val="Normal"/>
    <w:link w:val="BalloonTextChar"/>
    <w:uiPriority w:val="99"/>
    <w:semiHidden/>
    <w:unhideWhenUsed/>
    <w:rsid w:val="00871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E"/>
    <w:rPr>
      <w:rFonts w:ascii="Lucida Grande" w:eastAsia="Cambr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0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65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06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B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63B3"/>
    <w:pPr>
      <w:spacing w:line="360" w:lineRule="auto"/>
      <w:jc w:val="both"/>
    </w:pPr>
    <w:rPr>
      <w:rFonts w:ascii="Times New Roman" w:eastAsia="Times New Roman" w:hAnsi="Times New Roman"/>
      <w:spacing w:val="8"/>
      <w:lang w:val="it-IT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8E63B3"/>
    <w:rPr>
      <w:rFonts w:ascii="Times New Roman" w:eastAsia="Times New Roman" w:hAnsi="Times New Roman" w:cs="Times New Roman"/>
      <w:spacing w:val="8"/>
      <w:lang w:val="it-IT" w:eastAsia="de-DE"/>
    </w:rPr>
  </w:style>
  <w:style w:type="character" w:styleId="LineNumber">
    <w:name w:val="line number"/>
    <w:basedOn w:val="DefaultParagraphFont"/>
    <w:uiPriority w:val="99"/>
    <w:semiHidden/>
    <w:unhideWhenUsed/>
    <w:rsid w:val="007413CB"/>
  </w:style>
  <w:style w:type="paragraph" w:styleId="BalloonText">
    <w:name w:val="Balloon Text"/>
    <w:basedOn w:val="Normal"/>
    <w:link w:val="BalloonTextChar"/>
    <w:uiPriority w:val="99"/>
    <w:semiHidden/>
    <w:unhideWhenUsed/>
    <w:rsid w:val="00871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E"/>
    <w:rPr>
      <w:rFonts w:ascii="Lucida Grande" w:eastAsia="Cambr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0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65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SupplementAry TableS</vt:lpstr>
      <vt:lpstr/>
      <vt:lpstr/>
      <vt:lpstr/>
      <vt:lpstr>Supplementary Table S2. Properties of 454 Roche GS-FLX pyrosequencing runs of th</vt:lpstr>
      <vt:lpstr>a TN Region: Trento Province  </vt:lpstr>
      <vt:lpstr>b BL Region: Belluno Province  </vt:lpstr>
      <vt:lpstr>c Average length of the V6 amplicon reads after trimming off the barcode and pri</vt:lpstr>
      <vt:lpstr/>
    </vt:vector>
  </TitlesOfParts>
  <Company>Penn State University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Carpi</dc:creator>
  <cp:keywords/>
  <dc:description/>
  <cp:lastModifiedBy>Giovanna Carpi</cp:lastModifiedBy>
  <cp:revision>4</cp:revision>
  <cp:lastPrinted>2011-09-20T22:37:00Z</cp:lastPrinted>
  <dcterms:created xsi:type="dcterms:W3CDTF">2011-09-12T18:56:00Z</dcterms:created>
  <dcterms:modified xsi:type="dcterms:W3CDTF">2011-09-20T22:37:00Z</dcterms:modified>
</cp:coreProperties>
</file>