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45" w:rsidRDefault="002B48DE"/>
    <w:tbl>
      <w:tblPr>
        <w:tblW w:w="9807" w:type="dxa"/>
        <w:tblLook w:val="04A0"/>
      </w:tblPr>
      <w:tblGrid>
        <w:gridCol w:w="1248"/>
        <w:gridCol w:w="848"/>
        <w:gridCol w:w="848"/>
        <w:gridCol w:w="848"/>
        <w:gridCol w:w="1050"/>
        <w:gridCol w:w="1359"/>
        <w:gridCol w:w="1194"/>
        <w:gridCol w:w="1248"/>
        <w:gridCol w:w="1164"/>
      </w:tblGrid>
      <w:tr w:rsidR="002B48DE" w:rsidRPr="002E309F" w:rsidTr="008F12B4">
        <w:tc>
          <w:tcPr>
            <w:tcW w:w="9807" w:type="dxa"/>
            <w:gridSpan w:val="9"/>
            <w:tcBorders>
              <w:bottom w:val="single" w:sz="4" w:space="0" w:color="auto"/>
            </w:tcBorders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E309F">
              <w:rPr>
                <w:rFonts w:cs="Calibri"/>
                <w:b/>
                <w:bCs/>
                <w:color w:val="000000"/>
              </w:rPr>
              <w:t>Table S1.</w:t>
            </w:r>
            <w:r w:rsidRPr="002E309F">
              <w:rPr>
                <w:rFonts w:cs="Calibri"/>
                <w:bCs/>
                <w:color w:val="000000"/>
              </w:rPr>
              <w:t xml:space="preserve"> Pearson correlation coefficient matrix of variables used in the full model for 2005 JE incidence </w:t>
            </w:r>
          </w:p>
        </w:tc>
      </w:tr>
      <w:tr w:rsidR="002B48DE" w:rsidRPr="002E309F" w:rsidTr="008F12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i/>
                <w:color w:val="000000"/>
                <w:sz w:val="20"/>
                <w:szCs w:val="20"/>
              </w:rPr>
              <w:t>JE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color w:val="000000"/>
                <w:sz w:val="20"/>
                <w:szCs w:val="20"/>
              </w:rPr>
              <w:t>May</w:t>
            </w:r>
            <w:r w:rsidRPr="002E309F">
              <w:rPr>
                <w:rFonts w:cs="Calibri"/>
                <w:b/>
                <w:i/>
                <w:color w:val="000000"/>
                <w:sz w:val="20"/>
                <w:szCs w:val="20"/>
              </w:rPr>
              <w:t>-t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color w:val="000000"/>
                <w:sz w:val="20"/>
                <w:szCs w:val="20"/>
              </w:rPr>
              <w:t>Apr</w:t>
            </w:r>
            <w:r w:rsidRPr="002E309F">
              <w:rPr>
                <w:rFonts w:cs="Calibri"/>
                <w:b/>
                <w:i/>
                <w:color w:val="000000"/>
                <w:sz w:val="20"/>
                <w:szCs w:val="20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i/>
                <w:color w:val="000000"/>
                <w:sz w:val="20"/>
                <w:szCs w:val="20"/>
              </w:rPr>
              <w:t>Irrigated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i/>
                <w:color w:val="000000"/>
                <w:sz w:val="20"/>
                <w:szCs w:val="20"/>
              </w:rPr>
              <w:t>Pig-human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i/>
                <w:color w:val="000000"/>
                <w:sz w:val="20"/>
                <w:szCs w:val="20"/>
              </w:rPr>
              <w:t>Deciduous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i/>
                <w:color w:val="000000"/>
                <w:sz w:val="20"/>
                <w:szCs w:val="20"/>
              </w:rPr>
              <w:t>Grasslands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i/>
                <w:color w:val="000000"/>
                <w:sz w:val="20"/>
                <w:szCs w:val="20"/>
              </w:rPr>
              <w:t>Croplands</w:t>
            </w:r>
          </w:p>
        </w:tc>
      </w:tr>
      <w:tr w:rsidR="002B48DE" w:rsidRPr="002E309F" w:rsidTr="008F12B4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JE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2B48DE" w:rsidRPr="002E309F" w:rsidTr="008F12B4"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bCs/>
                <w:color w:val="000000"/>
                <w:sz w:val="20"/>
                <w:szCs w:val="20"/>
              </w:rPr>
              <w:t>May</w:t>
            </w:r>
            <w:r w:rsidRPr="002E309F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-t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.730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2B48DE" w:rsidRPr="002E309F" w:rsidTr="008F12B4"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bCs/>
                <w:color w:val="000000"/>
                <w:sz w:val="20"/>
                <w:szCs w:val="20"/>
              </w:rPr>
              <w:t>Apr</w:t>
            </w:r>
            <w:r w:rsidRPr="002E309F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-p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-.434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-.151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2B48DE" w:rsidRPr="002E309F" w:rsidTr="008F12B4"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Irrigated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.681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.802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-.100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2B48DE" w:rsidRPr="002E309F" w:rsidTr="008F12B4"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Pig-human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-.212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-.083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.349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-.079</w:t>
            </w:r>
          </w:p>
        </w:tc>
        <w:tc>
          <w:tcPr>
            <w:tcW w:w="1221" w:type="dxa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2B48DE" w:rsidRPr="002E309F" w:rsidTr="008F12B4"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Deciduous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.442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.568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-.127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.582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1" w:type="dxa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.236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2B48DE" w:rsidRPr="002E309F" w:rsidTr="008F12B4"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Grasslands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-.640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-.842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-.055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-.721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1" w:type="dxa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-.407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2B48DE" w:rsidRPr="002E309F" w:rsidTr="008F12B4">
        <w:trPr>
          <w:trHeight w:val="33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Croplands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.609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.681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-.414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.736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-.332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.449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-.442</w:t>
            </w:r>
            <w:r w:rsidRPr="002E309F">
              <w:rPr>
                <w:rFonts w:cs="Calibr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2B48DE" w:rsidRPr="002E309F" w:rsidTr="008F12B4">
        <w:trPr>
          <w:trHeight w:val="710"/>
        </w:trPr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E309F">
              <w:rPr>
                <w:rFonts w:cs="Calibri"/>
                <w:bCs/>
                <w:color w:val="000000"/>
              </w:rPr>
              <w:t>**Correlation is significant at the 0.01 level (2-tailed), *Correlation is significant at the 0.05 level (2-tailed)</w:t>
            </w:r>
          </w:p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E309F">
              <w:rPr>
                <w:rFonts w:cs="Calibri"/>
                <w:bCs/>
                <w:i/>
                <w:color w:val="000000"/>
              </w:rPr>
              <w:t xml:space="preserve">JE </w:t>
            </w:r>
            <w:r w:rsidRPr="002E309F">
              <w:rPr>
                <w:rFonts w:cs="Calibri"/>
                <w:bCs/>
                <w:color w:val="000000"/>
              </w:rPr>
              <w:t xml:space="preserve">=JE incidence, </w:t>
            </w:r>
            <w:r w:rsidRPr="002E309F">
              <w:rPr>
                <w:rFonts w:cs="Calibri"/>
                <w:bCs/>
                <w:i/>
                <w:color w:val="000000"/>
              </w:rPr>
              <w:t xml:space="preserve"> t</w:t>
            </w:r>
            <w:r w:rsidRPr="002E309F">
              <w:rPr>
                <w:rFonts w:cs="Calibri"/>
                <w:bCs/>
                <w:color w:val="000000"/>
              </w:rPr>
              <w:t xml:space="preserve"> = mean temperature, </w:t>
            </w:r>
            <w:r w:rsidRPr="002E309F">
              <w:rPr>
                <w:rFonts w:cs="Calibri"/>
                <w:bCs/>
                <w:i/>
                <w:color w:val="000000"/>
              </w:rPr>
              <w:t>p</w:t>
            </w:r>
            <w:r w:rsidRPr="002E309F">
              <w:rPr>
                <w:rFonts w:cs="Calibri"/>
                <w:bCs/>
                <w:color w:val="000000"/>
              </w:rPr>
              <w:t xml:space="preserve"> = mean precipitation, </w:t>
            </w:r>
            <w:r w:rsidRPr="002E309F">
              <w:rPr>
                <w:rFonts w:cs="Calibri"/>
                <w:bCs/>
                <w:i/>
                <w:color w:val="000000"/>
              </w:rPr>
              <w:t>Irrigated</w:t>
            </w:r>
            <w:r w:rsidRPr="002E309F">
              <w:rPr>
                <w:rFonts w:cs="Calibri"/>
                <w:bCs/>
                <w:color w:val="000000"/>
              </w:rPr>
              <w:t xml:space="preserve"> = natural log of percentage of irrigated land per district, </w:t>
            </w:r>
            <w:r w:rsidRPr="002E309F">
              <w:rPr>
                <w:rFonts w:cs="Calibri"/>
                <w:bCs/>
                <w:i/>
                <w:color w:val="000000"/>
              </w:rPr>
              <w:t>Pig-human</w:t>
            </w:r>
            <w:r w:rsidRPr="002E309F">
              <w:rPr>
                <w:rFonts w:cs="Calibri"/>
                <w:bCs/>
                <w:color w:val="000000"/>
              </w:rPr>
              <w:t xml:space="preserve"> = pig-to-human ratio,</w:t>
            </w:r>
            <w:r w:rsidRPr="002E309F">
              <w:rPr>
                <w:rFonts w:cs="Calibri"/>
                <w:bCs/>
                <w:i/>
                <w:color w:val="000000"/>
              </w:rPr>
              <w:t xml:space="preserve"> Deciduous = </w:t>
            </w:r>
            <w:r w:rsidRPr="002E309F">
              <w:rPr>
                <w:rFonts w:cs="Calibri"/>
                <w:bCs/>
                <w:color w:val="000000"/>
              </w:rPr>
              <w:t>natural</w:t>
            </w:r>
            <w:r w:rsidRPr="002E309F">
              <w:rPr>
                <w:rFonts w:cs="Calibri"/>
                <w:bCs/>
                <w:i/>
                <w:color w:val="000000"/>
              </w:rPr>
              <w:t xml:space="preserve"> </w:t>
            </w:r>
            <w:r w:rsidRPr="002E309F">
              <w:rPr>
                <w:rFonts w:cs="Calibri"/>
                <w:bCs/>
                <w:color w:val="000000"/>
              </w:rPr>
              <w:t xml:space="preserve">log of percentage deciduous tree cover per district, </w:t>
            </w:r>
            <w:r w:rsidRPr="002E309F">
              <w:rPr>
                <w:rFonts w:cs="Calibri"/>
                <w:bCs/>
                <w:i/>
                <w:color w:val="000000"/>
              </w:rPr>
              <w:t>Grassland</w:t>
            </w:r>
            <w:r w:rsidRPr="002E309F">
              <w:rPr>
                <w:rFonts w:cs="Calibri"/>
                <w:bCs/>
                <w:color w:val="000000"/>
              </w:rPr>
              <w:t xml:space="preserve"> = natural log of percentage grassland cover per district, </w:t>
            </w:r>
            <w:r w:rsidRPr="002E309F">
              <w:rPr>
                <w:rFonts w:cs="Calibri"/>
                <w:bCs/>
                <w:i/>
                <w:color w:val="000000"/>
              </w:rPr>
              <w:t>Cropland</w:t>
            </w:r>
            <w:r w:rsidRPr="002E309F">
              <w:rPr>
                <w:rFonts w:cs="Calibri"/>
                <w:bCs/>
                <w:color w:val="000000"/>
              </w:rPr>
              <w:t xml:space="preserve"> = natural log of percentage cropland cover per district</w:t>
            </w:r>
          </w:p>
          <w:p w:rsidR="002B48DE" w:rsidRPr="002E309F" w:rsidRDefault="002B48DE" w:rsidP="008F12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309F">
              <w:rPr>
                <w:rFonts w:cs="Calibri"/>
                <w:bCs/>
                <w:color w:val="000000"/>
                <w:vertAlign w:val="superscript"/>
              </w:rPr>
              <w:t>†</w:t>
            </w:r>
            <w:r w:rsidRPr="002E309F">
              <w:rPr>
                <w:rFonts w:cs="Calibri"/>
                <w:bCs/>
                <w:color w:val="000000"/>
              </w:rPr>
              <w:t xml:space="preserve">2005 district-level JE incidence was smoothed using Spatial empirical </w:t>
            </w:r>
            <w:proofErr w:type="spellStart"/>
            <w:r w:rsidRPr="002E309F">
              <w:rPr>
                <w:rFonts w:cs="Calibri"/>
                <w:bCs/>
                <w:color w:val="000000"/>
              </w:rPr>
              <w:t>Bayes</w:t>
            </w:r>
            <w:proofErr w:type="spellEnd"/>
            <w:r w:rsidRPr="002E309F">
              <w:rPr>
                <w:rFonts w:cs="Calibri"/>
                <w:bCs/>
                <w:color w:val="000000"/>
              </w:rPr>
              <w:t xml:space="preserve"> smoothing and transformed by taking negative reciprocal</w:t>
            </w:r>
            <w:r w:rsidRPr="002E309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2B48DE" w:rsidRDefault="002B48DE"/>
    <w:p w:rsidR="002B48DE" w:rsidRDefault="002B48DE"/>
    <w:sectPr w:rsidR="002B48DE" w:rsidSect="00E7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48DE"/>
    <w:rsid w:val="000D1842"/>
    <w:rsid w:val="002B48DE"/>
    <w:rsid w:val="00D44EBA"/>
    <w:rsid w:val="00E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University of Liverpool - Computing Services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Impoin</dc:creator>
  <cp:lastModifiedBy>Daniel Impoin</cp:lastModifiedBy>
  <cp:revision>1</cp:revision>
  <dcterms:created xsi:type="dcterms:W3CDTF">2011-06-27T23:02:00Z</dcterms:created>
  <dcterms:modified xsi:type="dcterms:W3CDTF">2011-06-27T23:06:00Z</dcterms:modified>
</cp:coreProperties>
</file>