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0324C" w:rsidRPr="0089686A" w:rsidRDefault="0020324C" w:rsidP="0020324C">
      <w:pPr>
        <w:spacing w:line="480" w:lineRule="auto"/>
        <w:rPr>
          <w:rFonts w:ascii="Times New Roman" w:hAnsi="Times New Roman"/>
        </w:rPr>
      </w:pPr>
      <w:r w:rsidRPr="00376F6B">
        <w:rPr>
          <w:rFonts w:ascii="Times New Roman" w:hAnsi="Times New Roman"/>
          <w:b/>
          <w:sz w:val="20"/>
          <w:lang w:val="en-AU"/>
        </w:rPr>
        <w:t>Table S</w:t>
      </w:r>
      <w:r>
        <w:rPr>
          <w:rFonts w:ascii="Times New Roman" w:hAnsi="Times New Roman"/>
          <w:b/>
          <w:sz w:val="20"/>
          <w:lang w:val="en-AU"/>
        </w:rPr>
        <w:t>2</w:t>
      </w:r>
      <w:r w:rsidRPr="00376F6B">
        <w:rPr>
          <w:rFonts w:ascii="Times New Roman" w:hAnsi="Times New Roman"/>
          <w:b/>
          <w:sz w:val="20"/>
          <w:lang w:val="en-AU"/>
        </w:rPr>
        <w:t>.</w:t>
      </w:r>
      <w:r w:rsidRPr="00376F6B">
        <w:rPr>
          <w:rFonts w:ascii="Times New Roman" w:hAnsi="Times New Roman"/>
          <w:sz w:val="20"/>
          <w:lang w:val="en-AU"/>
        </w:rPr>
        <w:t xml:space="preserve"> Results of the two factor univariate analyses </w:t>
      </w:r>
      <w:r>
        <w:rPr>
          <w:rFonts w:ascii="Times New Roman" w:hAnsi="Times New Roman"/>
          <w:sz w:val="20"/>
          <w:lang w:val="en-AU"/>
        </w:rPr>
        <w:t xml:space="preserve">of variance </w:t>
      </w:r>
      <w:r w:rsidRPr="00376F6B">
        <w:rPr>
          <w:rFonts w:ascii="Times New Roman" w:hAnsi="Times New Roman"/>
          <w:sz w:val="20"/>
          <w:lang w:val="en-AU"/>
        </w:rPr>
        <w:t>assessing differences between sites and habitats in (a) all roving herbivore</w:t>
      </w:r>
      <w:r>
        <w:rPr>
          <w:rFonts w:ascii="Times New Roman" w:hAnsi="Times New Roman"/>
          <w:sz w:val="20"/>
          <w:lang w:val="en-AU"/>
        </w:rPr>
        <w:t xml:space="preserve"> biomass,</w:t>
      </w:r>
      <w:r w:rsidRPr="00376F6B">
        <w:rPr>
          <w:rFonts w:ascii="Times New Roman" w:hAnsi="Times New Roman"/>
          <w:sz w:val="20"/>
          <w:lang w:val="en-AU"/>
        </w:rPr>
        <w:t xml:space="preserve"> (b) macroalgal browser</w:t>
      </w:r>
      <w:r>
        <w:rPr>
          <w:rFonts w:ascii="Times New Roman" w:hAnsi="Times New Roman"/>
          <w:sz w:val="20"/>
          <w:lang w:val="en-AU"/>
        </w:rPr>
        <w:t xml:space="preserve"> biomass,</w:t>
      </w:r>
      <w:r w:rsidRPr="00376F6B">
        <w:rPr>
          <w:rFonts w:ascii="Times New Roman" w:hAnsi="Times New Roman"/>
          <w:sz w:val="20"/>
          <w:lang w:val="en-AU"/>
        </w:rPr>
        <w:t xml:space="preserve"> (c) algal cover</w:t>
      </w:r>
      <w:r>
        <w:rPr>
          <w:rFonts w:ascii="Times New Roman" w:hAnsi="Times New Roman"/>
          <w:sz w:val="20"/>
          <w:lang w:val="en-AU"/>
        </w:rPr>
        <w:t>,</w:t>
      </w:r>
      <w:r w:rsidRPr="00376F6B">
        <w:rPr>
          <w:rFonts w:ascii="Times New Roman" w:hAnsi="Times New Roman"/>
          <w:sz w:val="20"/>
          <w:lang w:val="en-AU"/>
        </w:rPr>
        <w:t xml:space="preserve"> (d) total algal biomass</w:t>
      </w:r>
      <w:r>
        <w:rPr>
          <w:rFonts w:ascii="Times New Roman" w:hAnsi="Times New Roman"/>
          <w:sz w:val="20"/>
          <w:lang w:val="en-AU"/>
        </w:rPr>
        <w:t>, (e) coral cover and (f) rugosity</w:t>
      </w:r>
      <w:r w:rsidRPr="00376F6B">
        <w:rPr>
          <w:rFonts w:ascii="Times New Roman" w:hAnsi="Times New Roman"/>
          <w:sz w:val="20"/>
          <w:lang w:val="en-AU"/>
        </w:rPr>
        <w:t xml:space="preserve"> (a - b PERMANOVA; c </w:t>
      </w:r>
      <w:r w:rsidRPr="00873DC9">
        <w:rPr>
          <w:rFonts w:ascii="Times New Roman" w:hAnsi="Times New Roman"/>
          <w:sz w:val="20"/>
          <w:lang w:val="en-AU"/>
        </w:rPr>
        <w:t>–</w:t>
      </w:r>
      <w:r w:rsidRPr="00376F6B">
        <w:rPr>
          <w:rFonts w:ascii="Times New Roman" w:hAnsi="Times New Roman"/>
          <w:sz w:val="20"/>
          <w:lang w:val="en-AU"/>
        </w:rPr>
        <w:t xml:space="preserve"> f ANOVA). </w:t>
      </w:r>
    </w:p>
    <w:tbl>
      <w:tblPr>
        <w:tblW w:w="11732" w:type="dxa"/>
        <w:tblLayout w:type="fixed"/>
        <w:tblLook w:val="00BF"/>
      </w:tblPr>
      <w:tblGrid>
        <w:gridCol w:w="1809"/>
        <w:gridCol w:w="426"/>
        <w:gridCol w:w="992"/>
        <w:gridCol w:w="992"/>
        <w:gridCol w:w="709"/>
        <w:gridCol w:w="283"/>
        <w:gridCol w:w="426"/>
        <w:gridCol w:w="1134"/>
        <w:gridCol w:w="45"/>
        <w:gridCol w:w="947"/>
        <w:gridCol w:w="709"/>
        <w:gridCol w:w="283"/>
        <w:gridCol w:w="567"/>
        <w:gridCol w:w="851"/>
        <w:gridCol w:w="708"/>
        <w:gridCol w:w="851"/>
      </w:tblGrid>
      <w:tr w:rsidR="0020324C" w:rsidRPr="00873103">
        <w:tc>
          <w:tcPr>
            <w:tcW w:w="1809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3119" w:type="dxa"/>
            <w:gridSpan w:val="4"/>
          </w:tcPr>
          <w:p w:rsidR="0020324C" w:rsidRPr="0089686A" w:rsidRDefault="0020324C">
            <w:pPr>
              <w:spacing w:line="480" w:lineRule="auto"/>
              <w:jc w:val="center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(a) All roving herbivores</w:t>
            </w:r>
          </w:p>
        </w:tc>
        <w:tc>
          <w:tcPr>
            <w:tcW w:w="283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3261" w:type="dxa"/>
            <w:gridSpan w:val="5"/>
          </w:tcPr>
          <w:p w:rsidR="0020324C" w:rsidRPr="0089686A" w:rsidRDefault="0020324C">
            <w:pPr>
              <w:spacing w:line="480" w:lineRule="auto"/>
              <w:jc w:val="center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(b)</w:t>
            </w:r>
            <w:r>
              <w:rPr>
                <w:rFonts w:ascii="Times New Roman" w:hAnsi="Times New Roman"/>
                <w:sz w:val="20"/>
                <w:lang w:val="en-AU"/>
              </w:rPr>
              <w:t xml:space="preserve"> </w:t>
            </w:r>
            <w:r w:rsidRPr="00376F6B">
              <w:rPr>
                <w:rFonts w:ascii="Times New Roman" w:hAnsi="Times New Roman"/>
                <w:sz w:val="20"/>
                <w:lang w:val="en-AU"/>
              </w:rPr>
              <w:t>Macroalgal browsers</w:t>
            </w:r>
          </w:p>
        </w:tc>
        <w:tc>
          <w:tcPr>
            <w:tcW w:w="283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2977" w:type="dxa"/>
            <w:gridSpan w:val="4"/>
          </w:tcPr>
          <w:p w:rsidR="0020324C" w:rsidRPr="0089686A" w:rsidRDefault="0020324C">
            <w:pPr>
              <w:spacing w:line="480" w:lineRule="auto"/>
              <w:jc w:val="center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(c) Algae cover</w:t>
            </w:r>
          </w:p>
        </w:tc>
      </w:tr>
      <w:tr w:rsidR="0020324C" w:rsidRPr="00873103">
        <w:tc>
          <w:tcPr>
            <w:tcW w:w="1809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Source of variation</w:t>
            </w:r>
          </w:p>
        </w:tc>
        <w:tc>
          <w:tcPr>
            <w:tcW w:w="426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proofErr w:type="gramStart"/>
            <w:r w:rsidRPr="00376F6B">
              <w:rPr>
                <w:rFonts w:ascii="Times New Roman" w:hAnsi="Times New Roman"/>
                <w:sz w:val="20"/>
                <w:lang w:val="en-AU"/>
              </w:rPr>
              <w:t>df</w:t>
            </w:r>
            <w:proofErr w:type="gramEnd"/>
          </w:p>
        </w:tc>
        <w:tc>
          <w:tcPr>
            <w:tcW w:w="992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MS</w:t>
            </w:r>
          </w:p>
        </w:tc>
        <w:tc>
          <w:tcPr>
            <w:tcW w:w="992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Pseudo-F</w:t>
            </w:r>
          </w:p>
        </w:tc>
        <w:tc>
          <w:tcPr>
            <w:tcW w:w="709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P</w:t>
            </w:r>
          </w:p>
        </w:tc>
        <w:tc>
          <w:tcPr>
            <w:tcW w:w="283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426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proofErr w:type="gramStart"/>
            <w:r w:rsidRPr="00376F6B">
              <w:rPr>
                <w:rFonts w:ascii="Times New Roman" w:hAnsi="Times New Roman"/>
                <w:sz w:val="20"/>
                <w:lang w:val="en-AU"/>
              </w:rPr>
              <w:t>df</w:t>
            </w:r>
            <w:proofErr w:type="gramEnd"/>
          </w:p>
        </w:tc>
        <w:tc>
          <w:tcPr>
            <w:tcW w:w="1134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MS</w:t>
            </w:r>
          </w:p>
        </w:tc>
        <w:tc>
          <w:tcPr>
            <w:tcW w:w="992" w:type="dxa"/>
            <w:gridSpan w:val="2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Pseudo-F</w:t>
            </w:r>
          </w:p>
        </w:tc>
        <w:tc>
          <w:tcPr>
            <w:tcW w:w="709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P</w:t>
            </w:r>
          </w:p>
        </w:tc>
        <w:tc>
          <w:tcPr>
            <w:tcW w:w="283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567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proofErr w:type="gramStart"/>
            <w:r w:rsidRPr="00376F6B">
              <w:rPr>
                <w:rFonts w:ascii="Times New Roman" w:hAnsi="Times New Roman"/>
                <w:sz w:val="20"/>
                <w:lang w:val="en-AU"/>
              </w:rPr>
              <w:t>df</w:t>
            </w:r>
            <w:proofErr w:type="gramEnd"/>
          </w:p>
        </w:tc>
        <w:tc>
          <w:tcPr>
            <w:tcW w:w="851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MS</w:t>
            </w:r>
          </w:p>
        </w:tc>
        <w:tc>
          <w:tcPr>
            <w:tcW w:w="708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F</w:t>
            </w:r>
          </w:p>
        </w:tc>
        <w:tc>
          <w:tcPr>
            <w:tcW w:w="851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P</w:t>
            </w:r>
          </w:p>
        </w:tc>
      </w:tr>
      <w:tr w:rsidR="0020324C" w:rsidRPr="00873103">
        <w:tc>
          <w:tcPr>
            <w:tcW w:w="1809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Site (S)</w:t>
            </w:r>
          </w:p>
        </w:tc>
        <w:tc>
          <w:tcPr>
            <w:tcW w:w="426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2</w:t>
            </w:r>
          </w:p>
        </w:tc>
        <w:tc>
          <w:tcPr>
            <w:tcW w:w="992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3.74 x10</w:t>
            </w:r>
            <w:r w:rsidRPr="00376F6B">
              <w:rPr>
                <w:rFonts w:ascii="Times New Roman" w:hAnsi="Times New Roman"/>
                <w:sz w:val="20"/>
                <w:vertAlign w:val="superscript"/>
                <w:lang w:val="en-AU"/>
              </w:rPr>
              <w:t>8</w:t>
            </w:r>
          </w:p>
        </w:tc>
        <w:tc>
          <w:tcPr>
            <w:tcW w:w="992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1.93*</w:t>
            </w:r>
          </w:p>
        </w:tc>
        <w:tc>
          <w:tcPr>
            <w:tcW w:w="709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0.116</w:t>
            </w:r>
          </w:p>
        </w:tc>
        <w:tc>
          <w:tcPr>
            <w:tcW w:w="283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426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2</w:t>
            </w:r>
          </w:p>
        </w:tc>
        <w:tc>
          <w:tcPr>
            <w:tcW w:w="1134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2.42 x10</w:t>
            </w:r>
            <w:r w:rsidRPr="00376F6B">
              <w:rPr>
                <w:rFonts w:ascii="Times New Roman" w:hAnsi="Times New Roman"/>
                <w:sz w:val="20"/>
                <w:vertAlign w:val="superscript"/>
                <w:lang w:val="en-AU"/>
              </w:rPr>
              <w:t>6</w:t>
            </w:r>
          </w:p>
        </w:tc>
        <w:tc>
          <w:tcPr>
            <w:tcW w:w="992" w:type="dxa"/>
            <w:gridSpan w:val="2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0.551†</w:t>
            </w:r>
          </w:p>
        </w:tc>
        <w:tc>
          <w:tcPr>
            <w:tcW w:w="709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0.598</w:t>
            </w:r>
          </w:p>
        </w:tc>
        <w:tc>
          <w:tcPr>
            <w:tcW w:w="283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567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2</w:t>
            </w:r>
          </w:p>
        </w:tc>
        <w:tc>
          <w:tcPr>
            <w:tcW w:w="851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1.463</w:t>
            </w:r>
          </w:p>
        </w:tc>
        <w:tc>
          <w:tcPr>
            <w:tcW w:w="708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9.41</w:t>
            </w:r>
          </w:p>
        </w:tc>
        <w:tc>
          <w:tcPr>
            <w:tcW w:w="851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b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b/>
                <w:sz w:val="20"/>
                <w:lang w:val="en-AU"/>
              </w:rPr>
              <w:t>&lt; 0.001</w:t>
            </w:r>
          </w:p>
        </w:tc>
      </w:tr>
      <w:tr w:rsidR="0020324C" w:rsidRPr="00873103">
        <w:tc>
          <w:tcPr>
            <w:tcW w:w="1809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Habitat (H)</w:t>
            </w:r>
          </w:p>
        </w:tc>
        <w:tc>
          <w:tcPr>
            <w:tcW w:w="426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2</w:t>
            </w:r>
          </w:p>
        </w:tc>
        <w:tc>
          <w:tcPr>
            <w:tcW w:w="992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1.03 x10</w:t>
            </w:r>
            <w:r w:rsidRPr="00376F6B">
              <w:rPr>
                <w:rFonts w:ascii="Times New Roman" w:hAnsi="Times New Roman"/>
                <w:sz w:val="20"/>
                <w:vertAlign w:val="superscript"/>
                <w:lang w:val="en-AU"/>
              </w:rPr>
              <w:t>9</w:t>
            </w:r>
          </w:p>
        </w:tc>
        <w:tc>
          <w:tcPr>
            <w:tcW w:w="992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5.30*</w:t>
            </w:r>
          </w:p>
        </w:tc>
        <w:tc>
          <w:tcPr>
            <w:tcW w:w="709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b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b/>
                <w:sz w:val="20"/>
                <w:lang w:val="en-AU"/>
              </w:rPr>
              <w:t>0.003</w:t>
            </w:r>
          </w:p>
        </w:tc>
        <w:tc>
          <w:tcPr>
            <w:tcW w:w="283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b/>
                <w:sz w:val="20"/>
                <w:lang w:val="en-AU"/>
              </w:rPr>
            </w:pPr>
          </w:p>
        </w:tc>
        <w:tc>
          <w:tcPr>
            <w:tcW w:w="426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2</w:t>
            </w:r>
          </w:p>
        </w:tc>
        <w:tc>
          <w:tcPr>
            <w:tcW w:w="1134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2.95 x10</w:t>
            </w:r>
            <w:r w:rsidRPr="00376F6B">
              <w:rPr>
                <w:rFonts w:ascii="Times New Roman" w:hAnsi="Times New Roman"/>
                <w:sz w:val="20"/>
                <w:vertAlign w:val="superscript"/>
                <w:lang w:val="en-AU"/>
              </w:rPr>
              <w:t>7</w:t>
            </w:r>
          </w:p>
        </w:tc>
        <w:tc>
          <w:tcPr>
            <w:tcW w:w="992" w:type="dxa"/>
            <w:gridSpan w:val="2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6.701†</w:t>
            </w:r>
          </w:p>
        </w:tc>
        <w:tc>
          <w:tcPr>
            <w:tcW w:w="709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b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b/>
                <w:sz w:val="20"/>
                <w:lang w:val="en-AU"/>
              </w:rPr>
              <w:t>0.004</w:t>
            </w:r>
          </w:p>
        </w:tc>
        <w:tc>
          <w:tcPr>
            <w:tcW w:w="283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b/>
                <w:sz w:val="20"/>
                <w:lang w:val="en-AU"/>
              </w:rPr>
            </w:pPr>
          </w:p>
        </w:tc>
        <w:tc>
          <w:tcPr>
            <w:tcW w:w="567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2</w:t>
            </w:r>
          </w:p>
        </w:tc>
        <w:tc>
          <w:tcPr>
            <w:tcW w:w="851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4.612</w:t>
            </w:r>
          </w:p>
        </w:tc>
        <w:tc>
          <w:tcPr>
            <w:tcW w:w="708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13.42</w:t>
            </w:r>
          </w:p>
        </w:tc>
        <w:tc>
          <w:tcPr>
            <w:tcW w:w="851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b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b/>
                <w:sz w:val="20"/>
                <w:lang w:val="en-AU"/>
              </w:rPr>
              <w:t>0.017</w:t>
            </w:r>
          </w:p>
        </w:tc>
      </w:tr>
      <w:tr w:rsidR="0020324C" w:rsidRPr="00873103">
        <w:tc>
          <w:tcPr>
            <w:tcW w:w="1809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S x H</w:t>
            </w:r>
          </w:p>
        </w:tc>
        <w:tc>
          <w:tcPr>
            <w:tcW w:w="426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4</w:t>
            </w:r>
          </w:p>
        </w:tc>
        <w:tc>
          <w:tcPr>
            <w:tcW w:w="992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1.86 x10</w:t>
            </w:r>
            <w:r w:rsidRPr="00376F6B">
              <w:rPr>
                <w:rFonts w:ascii="Times New Roman" w:hAnsi="Times New Roman"/>
                <w:sz w:val="20"/>
                <w:vertAlign w:val="superscript"/>
                <w:lang w:val="en-AU"/>
              </w:rPr>
              <w:t>8</w:t>
            </w:r>
          </w:p>
        </w:tc>
        <w:tc>
          <w:tcPr>
            <w:tcW w:w="992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0.96</w:t>
            </w:r>
          </w:p>
        </w:tc>
        <w:tc>
          <w:tcPr>
            <w:tcW w:w="709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0.464</w:t>
            </w:r>
          </w:p>
        </w:tc>
        <w:tc>
          <w:tcPr>
            <w:tcW w:w="283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426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4</w:t>
            </w:r>
          </w:p>
        </w:tc>
        <w:tc>
          <w:tcPr>
            <w:tcW w:w="1134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5.84 x10</w:t>
            </w:r>
            <w:r w:rsidRPr="00376F6B">
              <w:rPr>
                <w:rFonts w:ascii="Times New Roman" w:hAnsi="Times New Roman"/>
                <w:sz w:val="20"/>
                <w:vertAlign w:val="superscript"/>
                <w:lang w:val="en-AU"/>
              </w:rPr>
              <w:t>6</w:t>
            </w:r>
          </w:p>
        </w:tc>
        <w:tc>
          <w:tcPr>
            <w:tcW w:w="992" w:type="dxa"/>
            <w:gridSpan w:val="2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1.357</w:t>
            </w:r>
          </w:p>
        </w:tc>
        <w:tc>
          <w:tcPr>
            <w:tcW w:w="709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0.264</w:t>
            </w:r>
          </w:p>
        </w:tc>
        <w:tc>
          <w:tcPr>
            <w:tcW w:w="283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567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4</w:t>
            </w:r>
          </w:p>
        </w:tc>
        <w:tc>
          <w:tcPr>
            <w:tcW w:w="851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0.344</w:t>
            </w:r>
          </w:p>
        </w:tc>
        <w:tc>
          <w:tcPr>
            <w:tcW w:w="708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2.21</w:t>
            </w:r>
          </w:p>
        </w:tc>
        <w:tc>
          <w:tcPr>
            <w:tcW w:w="851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0.083</w:t>
            </w:r>
          </w:p>
        </w:tc>
      </w:tr>
      <w:tr w:rsidR="0020324C" w:rsidRPr="00873103">
        <w:tc>
          <w:tcPr>
            <w:tcW w:w="1809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Residual</w:t>
            </w:r>
          </w:p>
        </w:tc>
        <w:tc>
          <w:tcPr>
            <w:tcW w:w="426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63</w:t>
            </w:r>
          </w:p>
        </w:tc>
        <w:tc>
          <w:tcPr>
            <w:tcW w:w="992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1.94 x10</w:t>
            </w:r>
            <w:r w:rsidRPr="00376F6B">
              <w:rPr>
                <w:rFonts w:ascii="Times New Roman" w:hAnsi="Times New Roman"/>
                <w:sz w:val="20"/>
                <w:vertAlign w:val="superscript"/>
                <w:lang w:val="en-AU"/>
              </w:rPr>
              <w:t>8</w:t>
            </w:r>
          </w:p>
        </w:tc>
        <w:tc>
          <w:tcPr>
            <w:tcW w:w="992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709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283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426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63</w:t>
            </w:r>
          </w:p>
        </w:tc>
        <w:tc>
          <w:tcPr>
            <w:tcW w:w="1134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4.31 x10</w:t>
            </w:r>
            <w:r w:rsidRPr="00376F6B">
              <w:rPr>
                <w:rFonts w:ascii="Times New Roman" w:hAnsi="Times New Roman"/>
                <w:sz w:val="20"/>
                <w:vertAlign w:val="superscript"/>
                <w:lang w:val="en-AU"/>
              </w:rPr>
              <w:t>6</w:t>
            </w:r>
          </w:p>
        </w:tc>
        <w:tc>
          <w:tcPr>
            <w:tcW w:w="992" w:type="dxa"/>
            <w:gridSpan w:val="2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709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b/>
                <w:sz w:val="20"/>
                <w:lang w:val="en-AU"/>
              </w:rPr>
            </w:pPr>
          </w:p>
        </w:tc>
        <w:tc>
          <w:tcPr>
            <w:tcW w:w="283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567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45</w:t>
            </w:r>
          </w:p>
        </w:tc>
        <w:tc>
          <w:tcPr>
            <w:tcW w:w="851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0.1554</w:t>
            </w:r>
          </w:p>
        </w:tc>
        <w:tc>
          <w:tcPr>
            <w:tcW w:w="708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851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</w:p>
        </w:tc>
      </w:tr>
      <w:tr w:rsidR="0020324C" w:rsidRPr="00873103">
        <w:tc>
          <w:tcPr>
            <w:tcW w:w="1809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3119" w:type="dxa"/>
            <w:gridSpan w:val="4"/>
          </w:tcPr>
          <w:p w:rsidR="0020324C" w:rsidRPr="0089686A" w:rsidRDefault="0020324C">
            <w:pPr>
              <w:spacing w:line="480" w:lineRule="auto"/>
              <w:jc w:val="center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(d) Algae biomass</w:t>
            </w:r>
          </w:p>
        </w:tc>
        <w:tc>
          <w:tcPr>
            <w:tcW w:w="283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3261" w:type="dxa"/>
            <w:gridSpan w:val="5"/>
          </w:tcPr>
          <w:p w:rsidR="0020324C" w:rsidRPr="0089686A" w:rsidRDefault="0020324C">
            <w:pPr>
              <w:spacing w:line="480" w:lineRule="auto"/>
              <w:jc w:val="center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(e) Coral cover</w:t>
            </w:r>
          </w:p>
        </w:tc>
        <w:tc>
          <w:tcPr>
            <w:tcW w:w="283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2977" w:type="dxa"/>
            <w:gridSpan w:val="4"/>
          </w:tcPr>
          <w:p w:rsidR="0020324C" w:rsidRPr="0089686A" w:rsidRDefault="0020324C">
            <w:pPr>
              <w:spacing w:line="480" w:lineRule="auto"/>
              <w:jc w:val="center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(f) Rugosity</w:t>
            </w:r>
          </w:p>
        </w:tc>
      </w:tr>
      <w:tr w:rsidR="0020324C" w:rsidRPr="00873103">
        <w:tc>
          <w:tcPr>
            <w:tcW w:w="1809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Source of variation</w:t>
            </w:r>
          </w:p>
        </w:tc>
        <w:tc>
          <w:tcPr>
            <w:tcW w:w="426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proofErr w:type="gramStart"/>
            <w:r w:rsidRPr="00376F6B">
              <w:rPr>
                <w:rFonts w:ascii="Times New Roman" w:hAnsi="Times New Roman"/>
                <w:sz w:val="20"/>
                <w:lang w:val="en-AU"/>
              </w:rPr>
              <w:t>df</w:t>
            </w:r>
            <w:proofErr w:type="gramEnd"/>
          </w:p>
        </w:tc>
        <w:tc>
          <w:tcPr>
            <w:tcW w:w="992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MS</w:t>
            </w:r>
          </w:p>
        </w:tc>
        <w:tc>
          <w:tcPr>
            <w:tcW w:w="992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F</w:t>
            </w:r>
          </w:p>
        </w:tc>
        <w:tc>
          <w:tcPr>
            <w:tcW w:w="709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P</w:t>
            </w:r>
          </w:p>
        </w:tc>
        <w:tc>
          <w:tcPr>
            <w:tcW w:w="283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426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proofErr w:type="gramStart"/>
            <w:r w:rsidRPr="00376F6B">
              <w:rPr>
                <w:rFonts w:ascii="Times New Roman" w:hAnsi="Times New Roman"/>
                <w:sz w:val="20"/>
                <w:lang w:val="en-AU"/>
              </w:rPr>
              <w:t>df</w:t>
            </w:r>
            <w:proofErr w:type="gramEnd"/>
          </w:p>
        </w:tc>
        <w:tc>
          <w:tcPr>
            <w:tcW w:w="1179" w:type="dxa"/>
            <w:gridSpan w:val="2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MS</w:t>
            </w:r>
          </w:p>
        </w:tc>
        <w:tc>
          <w:tcPr>
            <w:tcW w:w="947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F</w:t>
            </w:r>
          </w:p>
        </w:tc>
        <w:tc>
          <w:tcPr>
            <w:tcW w:w="709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P</w:t>
            </w:r>
          </w:p>
        </w:tc>
        <w:tc>
          <w:tcPr>
            <w:tcW w:w="283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567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proofErr w:type="gramStart"/>
            <w:r w:rsidRPr="00376F6B">
              <w:rPr>
                <w:rFonts w:ascii="Times New Roman" w:hAnsi="Times New Roman"/>
                <w:sz w:val="20"/>
                <w:lang w:val="en-AU"/>
              </w:rPr>
              <w:t>df</w:t>
            </w:r>
            <w:proofErr w:type="gramEnd"/>
          </w:p>
        </w:tc>
        <w:tc>
          <w:tcPr>
            <w:tcW w:w="851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MS</w:t>
            </w:r>
          </w:p>
        </w:tc>
        <w:tc>
          <w:tcPr>
            <w:tcW w:w="708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F</w:t>
            </w:r>
          </w:p>
        </w:tc>
        <w:tc>
          <w:tcPr>
            <w:tcW w:w="851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P</w:t>
            </w:r>
          </w:p>
        </w:tc>
      </w:tr>
      <w:tr w:rsidR="0020324C" w:rsidRPr="00873103">
        <w:tc>
          <w:tcPr>
            <w:tcW w:w="1809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Site (S)</w:t>
            </w:r>
          </w:p>
        </w:tc>
        <w:tc>
          <w:tcPr>
            <w:tcW w:w="426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2</w:t>
            </w:r>
          </w:p>
        </w:tc>
        <w:tc>
          <w:tcPr>
            <w:tcW w:w="992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4.216</w:t>
            </w:r>
          </w:p>
        </w:tc>
        <w:tc>
          <w:tcPr>
            <w:tcW w:w="992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2.11‡</w:t>
            </w:r>
          </w:p>
        </w:tc>
        <w:tc>
          <w:tcPr>
            <w:tcW w:w="709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0.145</w:t>
            </w:r>
          </w:p>
        </w:tc>
        <w:tc>
          <w:tcPr>
            <w:tcW w:w="283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426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2</w:t>
            </w:r>
          </w:p>
        </w:tc>
        <w:tc>
          <w:tcPr>
            <w:tcW w:w="1179" w:type="dxa"/>
            <w:gridSpan w:val="2"/>
            <w:vAlign w:val="center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474.07</w:t>
            </w:r>
          </w:p>
        </w:tc>
        <w:tc>
          <w:tcPr>
            <w:tcW w:w="947" w:type="dxa"/>
            <w:vAlign w:val="center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5.512</w:t>
            </w:r>
          </w:p>
        </w:tc>
        <w:tc>
          <w:tcPr>
            <w:tcW w:w="709" w:type="dxa"/>
            <w:vAlign w:val="center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b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b/>
                <w:sz w:val="20"/>
                <w:lang w:val="en-AU"/>
              </w:rPr>
              <w:t>0.008</w:t>
            </w:r>
          </w:p>
        </w:tc>
        <w:tc>
          <w:tcPr>
            <w:tcW w:w="283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2</w:t>
            </w:r>
          </w:p>
        </w:tc>
        <w:tc>
          <w:tcPr>
            <w:tcW w:w="851" w:type="dxa"/>
            <w:vAlign w:val="center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0.010</w:t>
            </w:r>
          </w:p>
        </w:tc>
        <w:tc>
          <w:tcPr>
            <w:tcW w:w="708" w:type="dxa"/>
            <w:vAlign w:val="center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0.50</w:t>
            </w:r>
          </w:p>
        </w:tc>
        <w:tc>
          <w:tcPr>
            <w:tcW w:w="851" w:type="dxa"/>
            <w:vAlign w:val="center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0.617</w:t>
            </w:r>
          </w:p>
        </w:tc>
      </w:tr>
      <w:tr w:rsidR="0020324C" w:rsidRPr="00873103">
        <w:tc>
          <w:tcPr>
            <w:tcW w:w="1809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Habitat (H)</w:t>
            </w:r>
          </w:p>
        </w:tc>
        <w:tc>
          <w:tcPr>
            <w:tcW w:w="426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2</w:t>
            </w:r>
          </w:p>
        </w:tc>
        <w:tc>
          <w:tcPr>
            <w:tcW w:w="992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13.803</w:t>
            </w:r>
          </w:p>
        </w:tc>
        <w:tc>
          <w:tcPr>
            <w:tcW w:w="992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6.91‡</w:t>
            </w:r>
          </w:p>
        </w:tc>
        <w:tc>
          <w:tcPr>
            <w:tcW w:w="709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b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b/>
                <w:sz w:val="20"/>
                <w:lang w:val="en-AU"/>
              </w:rPr>
              <w:t>0.005</w:t>
            </w:r>
          </w:p>
        </w:tc>
        <w:tc>
          <w:tcPr>
            <w:tcW w:w="283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b/>
                <w:sz w:val="20"/>
                <w:lang w:val="en-AU"/>
              </w:rPr>
            </w:pPr>
          </w:p>
        </w:tc>
        <w:tc>
          <w:tcPr>
            <w:tcW w:w="426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2</w:t>
            </w:r>
          </w:p>
        </w:tc>
        <w:tc>
          <w:tcPr>
            <w:tcW w:w="1179" w:type="dxa"/>
            <w:gridSpan w:val="2"/>
            <w:vAlign w:val="center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8155.6</w:t>
            </w:r>
          </w:p>
        </w:tc>
        <w:tc>
          <w:tcPr>
            <w:tcW w:w="947" w:type="dxa"/>
            <w:vAlign w:val="center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21.327</w:t>
            </w:r>
          </w:p>
        </w:tc>
        <w:tc>
          <w:tcPr>
            <w:tcW w:w="709" w:type="dxa"/>
            <w:vAlign w:val="center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b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b/>
                <w:sz w:val="20"/>
                <w:lang w:val="en-AU"/>
              </w:rPr>
              <w:t>0.028</w:t>
            </w:r>
          </w:p>
        </w:tc>
        <w:tc>
          <w:tcPr>
            <w:tcW w:w="283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b/>
                <w:sz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2</w:t>
            </w:r>
          </w:p>
        </w:tc>
        <w:tc>
          <w:tcPr>
            <w:tcW w:w="851" w:type="dxa"/>
            <w:vAlign w:val="center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0.876</w:t>
            </w:r>
          </w:p>
        </w:tc>
        <w:tc>
          <w:tcPr>
            <w:tcW w:w="708" w:type="dxa"/>
            <w:vAlign w:val="center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25.52</w:t>
            </w:r>
          </w:p>
        </w:tc>
        <w:tc>
          <w:tcPr>
            <w:tcW w:w="851" w:type="dxa"/>
            <w:vAlign w:val="center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b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b/>
                <w:sz w:val="20"/>
                <w:lang w:val="en-AU"/>
              </w:rPr>
              <w:t>0.005</w:t>
            </w:r>
          </w:p>
        </w:tc>
      </w:tr>
      <w:tr w:rsidR="0020324C" w:rsidRPr="00873103">
        <w:tc>
          <w:tcPr>
            <w:tcW w:w="1809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S x H</w:t>
            </w:r>
          </w:p>
        </w:tc>
        <w:tc>
          <w:tcPr>
            <w:tcW w:w="426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4</w:t>
            </w:r>
          </w:p>
        </w:tc>
        <w:tc>
          <w:tcPr>
            <w:tcW w:w="992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1.392</w:t>
            </w:r>
          </w:p>
        </w:tc>
        <w:tc>
          <w:tcPr>
            <w:tcW w:w="992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0.65</w:t>
            </w:r>
          </w:p>
        </w:tc>
        <w:tc>
          <w:tcPr>
            <w:tcW w:w="709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0.633</w:t>
            </w:r>
          </w:p>
        </w:tc>
        <w:tc>
          <w:tcPr>
            <w:tcW w:w="283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426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4</w:t>
            </w:r>
          </w:p>
        </w:tc>
        <w:tc>
          <w:tcPr>
            <w:tcW w:w="1179" w:type="dxa"/>
            <w:gridSpan w:val="2"/>
            <w:vAlign w:val="center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382.41</w:t>
            </w:r>
          </w:p>
        </w:tc>
        <w:tc>
          <w:tcPr>
            <w:tcW w:w="947" w:type="dxa"/>
            <w:vAlign w:val="center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4.446</w:t>
            </w:r>
          </w:p>
        </w:tc>
        <w:tc>
          <w:tcPr>
            <w:tcW w:w="709" w:type="dxa"/>
            <w:vAlign w:val="center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b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b/>
                <w:sz w:val="20"/>
                <w:lang w:val="en-AU"/>
              </w:rPr>
              <w:t>0.005</w:t>
            </w:r>
          </w:p>
        </w:tc>
        <w:tc>
          <w:tcPr>
            <w:tcW w:w="283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4</w:t>
            </w:r>
          </w:p>
        </w:tc>
        <w:tc>
          <w:tcPr>
            <w:tcW w:w="851" w:type="dxa"/>
            <w:vAlign w:val="center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0.034</w:t>
            </w:r>
          </w:p>
        </w:tc>
        <w:tc>
          <w:tcPr>
            <w:tcW w:w="708" w:type="dxa"/>
            <w:vAlign w:val="center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1.74</w:t>
            </w:r>
          </w:p>
        </w:tc>
        <w:tc>
          <w:tcPr>
            <w:tcW w:w="851" w:type="dxa"/>
            <w:vAlign w:val="center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0.185</w:t>
            </w:r>
          </w:p>
        </w:tc>
      </w:tr>
      <w:tr w:rsidR="0020324C" w:rsidRPr="00873103">
        <w:tc>
          <w:tcPr>
            <w:tcW w:w="1809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Residual</w:t>
            </w:r>
          </w:p>
        </w:tc>
        <w:tc>
          <w:tcPr>
            <w:tcW w:w="426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18</w:t>
            </w:r>
          </w:p>
        </w:tc>
        <w:tc>
          <w:tcPr>
            <w:tcW w:w="992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2.133</w:t>
            </w:r>
          </w:p>
        </w:tc>
        <w:tc>
          <w:tcPr>
            <w:tcW w:w="992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b/>
                <w:sz w:val="20"/>
                <w:lang w:val="en-AU"/>
              </w:rPr>
            </w:pPr>
          </w:p>
        </w:tc>
        <w:tc>
          <w:tcPr>
            <w:tcW w:w="709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b/>
                <w:sz w:val="20"/>
                <w:lang w:val="en-AU"/>
              </w:rPr>
            </w:pPr>
          </w:p>
        </w:tc>
        <w:tc>
          <w:tcPr>
            <w:tcW w:w="283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426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18</w:t>
            </w:r>
          </w:p>
        </w:tc>
        <w:tc>
          <w:tcPr>
            <w:tcW w:w="1179" w:type="dxa"/>
            <w:gridSpan w:val="2"/>
            <w:vAlign w:val="center"/>
          </w:tcPr>
          <w:p w:rsidR="0020324C" w:rsidRPr="0089686A" w:rsidRDefault="0020324C">
            <w:pPr>
              <w:spacing w:line="36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3870.4</w:t>
            </w:r>
          </w:p>
        </w:tc>
        <w:tc>
          <w:tcPr>
            <w:tcW w:w="947" w:type="dxa"/>
            <w:vAlign w:val="center"/>
          </w:tcPr>
          <w:p w:rsidR="0020324C" w:rsidRPr="0089686A" w:rsidRDefault="0020324C">
            <w:pPr>
              <w:spacing w:line="360" w:lineRule="auto"/>
              <w:rPr>
                <w:rFonts w:ascii="Times New Roman" w:hAnsi="Times New Roman"/>
                <w:lang w:val="en-AU"/>
              </w:rPr>
            </w:pPr>
          </w:p>
        </w:tc>
        <w:tc>
          <w:tcPr>
            <w:tcW w:w="709" w:type="dxa"/>
            <w:vAlign w:val="center"/>
          </w:tcPr>
          <w:p w:rsidR="0020324C" w:rsidRPr="0089686A" w:rsidRDefault="0020324C">
            <w:pPr>
              <w:spacing w:line="360" w:lineRule="auto"/>
              <w:rPr>
                <w:rFonts w:ascii="Times New Roman" w:hAnsi="Times New Roman"/>
                <w:lang w:val="en-AU"/>
              </w:rPr>
            </w:pPr>
          </w:p>
        </w:tc>
        <w:tc>
          <w:tcPr>
            <w:tcW w:w="283" w:type="dxa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18</w:t>
            </w:r>
          </w:p>
        </w:tc>
        <w:tc>
          <w:tcPr>
            <w:tcW w:w="851" w:type="dxa"/>
            <w:vAlign w:val="center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  <w:r w:rsidRPr="00376F6B">
              <w:rPr>
                <w:rFonts w:ascii="Times New Roman" w:hAnsi="Times New Roman"/>
                <w:sz w:val="20"/>
                <w:lang w:val="en-AU"/>
              </w:rPr>
              <w:t>0.020</w:t>
            </w:r>
          </w:p>
        </w:tc>
        <w:tc>
          <w:tcPr>
            <w:tcW w:w="708" w:type="dxa"/>
            <w:vAlign w:val="center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851" w:type="dxa"/>
            <w:vAlign w:val="center"/>
          </w:tcPr>
          <w:p w:rsidR="0020324C" w:rsidRPr="0089686A" w:rsidRDefault="0020324C">
            <w:pPr>
              <w:spacing w:line="480" w:lineRule="auto"/>
              <w:rPr>
                <w:rFonts w:ascii="Times New Roman" w:hAnsi="Times New Roman"/>
                <w:sz w:val="20"/>
                <w:lang w:val="en-AU"/>
              </w:rPr>
            </w:pPr>
          </w:p>
        </w:tc>
      </w:tr>
    </w:tbl>
    <w:p w:rsidR="0020324C" w:rsidRPr="0089686A" w:rsidRDefault="0020324C" w:rsidP="0020324C">
      <w:pPr>
        <w:spacing w:line="480" w:lineRule="auto"/>
        <w:rPr>
          <w:rFonts w:ascii="Times New Roman" w:hAnsi="Times New Roman"/>
          <w:sz w:val="20"/>
          <w:lang w:val="en-AU"/>
        </w:rPr>
      </w:pPr>
      <w:r w:rsidRPr="00376F6B">
        <w:rPr>
          <w:rFonts w:ascii="Times New Roman" w:hAnsi="Times New Roman"/>
          <w:sz w:val="20"/>
          <w:lang w:val="en-AU"/>
        </w:rPr>
        <w:t xml:space="preserve">Significant probabilities are indicated in bold. Pooling procedure was used in accordance to Underwood </w:t>
      </w:r>
      <w:r>
        <w:rPr>
          <w:rFonts w:ascii="Times New Roman" w:hAnsi="Times New Roman"/>
          <w:sz w:val="20"/>
          <w:lang w:val="en-AU"/>
        </w:rPr>
        <w:t>[98]</w:t>
      </w:r>
    </w:p>
    <w:p w:rsidR="00DB2C89" w:rsidRDefault="0020324C" w:rsidP="0020324C">
      <w:r w:rsidRPr="00376F6B">
        <w:rPr>
          <w:rFonts w:ascii="Times New Roman" w:hAnsi="Times New Roman"/>
          <w:sz w:val="20"/>
          <w:lang w:val="en-AU"/>
        </w:rPr>
        <w:t xml:space="preserve">Tested against the pooled term = S x H + Residual: * all roving herbivorous fish analysis MS = 1.93 x 108, </w:t>
      </w:r>
      <w:proofErr w:type="gramStart"/>
      <w:r w:rsidRPr="00376F6B">
        <w:rPr>
          <w:rFonts w:ascii="Times New Roman" w:hAnsi="Times New Roman"/>
          <w:sz w:val="20"/>
          <w:lang w:val="en-AU"/>
        </w:rPr>
        <w:t>df</w:t>
      </w:r>
      <w:proofErr w:type="gramEnd"/>
      <w:r w:rsidRPr="00376F6B">
        <w:rPr>
          <w:rFonts w:ascii="Times New Roman" w:hAnsi="Times New Roman"/>
          <w:sz w:val="20"/>
          <w:lang w:val="en-AU"/>
        </w:rPr>
        <w:t xml:space="preserve"> = 67; † browser fish analysis MS = 4.34 x 106, df = 67; ‡ algae analysis MS = 1.99, df = 22</w:t>
      </w:r>
    </w:p>
    <w:sectPr w:rsidR="00DB2C89" w:rsidSect="0020324C">
      <w:pgSz w:w="16838" w:h="11899" w:orient="landscape"/>
      <w:pgMar w:top="1800" w:right="1440" w:bottom="1800" w:left="1440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CE7B5D"/>
    <w:multiLevelType w:val="hybridMultilevel"/>
    <w:tmpl w:val="F0A0E686"/>
    <w:lvl w:ilvl="0" w:tplc="60F04A22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C2B06"/>
    <w:multiLevelType w:val="hybridMultilevel"/>
    <w:tmpl w:val="8FF4311A"/>
    <w:lvl w:ilvl="0" w:tplc="7D84B37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E64C4"/>
    <w:multiLevelType w:val="hybridMultilevel"/>
    <w:tmpl w:val="DC6CC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158A5"/>
    <w:multiLevelType w:val="hybridMultilevel"/>
    <w:tmpl w:val="7C9AB40C"/>
    <w:lvl w:ilvl="0" w:tplc="912E0A48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736971"/>
    <w:multiLevelType w:val="hybridMultilevel"/>
    <w:tmpl w:val="7BE20586"/>
    <w:lvl w:ilvl="0" w:tplc="60F04A22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F4F58"/>
    <w:multiLevelType w:val="hybridMultilevel"/>
    <w:tmpl w:val="59E40198"/>
    <w:lvl w:ilvl="0" w:tplc="B1686230"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451C0B"/>
    <w:multiLevelType w:val="hybridMultilevel"/>
    <w:tmpl w:val="45CE3F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E467EE"/>
    <w:multiLevelType w:val="multilevel"/>
    <w:tmpl w:val="DC648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140801"/>
    <w:multiLevelType w:val="hybridMultilevel"/>
    <w:tmpl w:val="6C40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7090A"/>
    <w:multiLevelType w:val="hybridMultilevel"/>
    <w:tmpl w:val="31304E46"/>
    <w:lvl w:ilvl="0" w:tplc="0480194E">
      <w:start w:val="5"/>
      <w:numFmt w:val="bullet"/>
      <w:lvlText w:val="-"/>
      <w:lvlJc w:val="left"/>
      <w:pPr>
        <w:ind w:left="186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3569335A"/>
    <w:multiLevelType w:val="hybridMultilevel"/>
    <w:tmpl w:val="976C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52291"/>
    <w:multiLevelType w:val="hybridMultilevel"/>
    <w:tmpl w:val="810294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930221"/>
    <w:multiLevelType w:val="hybridMultilevel"/>
    <w:tmpl w:val="9690A4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436586"/>
    <w:multiLevelType w:val="hybridMultilevel"/>
    <w:tmpl w:val="E382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61AF5"/>
    <w:multiLevelType w:val="hybridMultilevel"/>
    <w:tmpl w:val="D9508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C73A6"/>
    <w:multiLevelType w:val="hybridMultilevel"/>
    <w:tmpl w:val="1186C276"/>
    <w:lvl w:ilvl="0" w:tplc="60F04A22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146C9E"/>
    <w:multiLevelType w:val="hybridMultilevel"/>
    <w:tmpl w:val="69E85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7E7BBE"/>
    <w:multiLevelType w:val="hybridMultilevel"/>
    <w:tmpl w:val="FEA813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861C1C"/>
    <w:multiLevelType w:val="hybridMultilevel"/>
    <w:tmpl w:val="3F841FBC"/>
    <w:lvl w:ilvl="0" w:tplc="B734FF1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D742468"/>
    <w:multiLevelType w:val="hybridMultilevel"/>
    <w:tmpl w:val="A1EEB500"/>
    <w:lvl w:ilvl="0" w:tplc="912E0A48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6"/>
  </w:num>
  <w:num w:numId="5">
    <w:abstractNumId w:val="11"/>
  </w:num>
  <w:num w:numId="6">
    <w:abstractNumId w:val="2"/>
  </w:num>
  <w:num w:numId="7">
    <w:abstractNumId w:val="8"/>
  </w:num>
  <w:num w:numId="8">
    <w:abstractNumId w:val="9"/>
  </w:num>
  <w:num w:numId="9">
    <w:abstractNumId w:val="12"/>
  </w:num>
  <w:num w:numId="10">
    <w:abstractNumId w:val="10"/>
  </w:num>
  <w:num w:numId="11">
    <w:abstractNumId w:val="3"/>
  </w:num>
  <w:num w:numId="12">
    <w:abstractNumId w:val="19"/>
  </w:num>
  <w:num w:numId="13">
    <w:abstractNumId w:val="14"/>
  </w:num>
  <w:num w:numId="14">
    <w:abstractNumId w:val="5"/>
  </w:num>
  <w:num w:numId="15">
    <w:abstractNumId w:val="4"/>
  </w:num>
  <w:num w:numId="16">
    <w:abstractNumId w:val="18"/>
  </w:num>
  <w:num w:numId="17">
    <w:abstractNumId w:val="15"/>
  </w:num>
  <w:num w:numId="18">
    <w:abstractNumId w:val="0"/>
  </w:num>
  <w:num w:numId="19">
    <w:abstractNumId w:val="17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20324C"/>
    <w:rsid w:val="0020324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24C"/>
    <w:rPr>
      <w:rFonts w:ascii="Cambria" w:eastAsia="Times New Roman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324C"/>
    <w:pPr>
      <w:keepNext/>
      <w:outlineLvl w:val="0"/>
    </w:pPr>
    <w:rPr>
      <w:rFonts w:ascii="Times" w:hAnsi="Times"/>
      <w:b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324C"/>
    <w:pPr>
      <w:keepNext/>
      <w:spacing w:line="480" w:lineRule="auto"/>
      <w:outlineLvl w:val="1"/>
    </w:pPr>
    <w:rPr>
      <w:rFonts w:ascii="Times" w:hAnsi="Times"/>
      <w:i/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rsid w:val="00A4686F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20324C"/>
    <w:rPr>
      <w:rFonts w:ascii="Times" w:eastAsia="Times New Roman" w:hAnsi="Times" w:cs="Times New Roman"/>
      <w:b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rsid w:val="0020324C"/>
    <w:rPr>
      <w:rFonts w:ascii="Times" w:eastAsia="Times New Roman" w:hAnsi="Times" w:cs="Times New Roman"/>
      <w:i/>
      <w:sz w:val="24"/>
      <w:szCs w:val="24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324C"/>
    <w:rPr>
      <w:rFonts w:ascii="Lucida Grande" w:hAnsi="Lucida Grande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0324C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0324C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20324C"/>
    <w:rPr>
      <w:rFonts w:ascii="Cambria" w:eastAsia="Times New Roman" w:hAnsi="Cambria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20324C"/>
    <w:rPr>
      <w:rFonts w:ascii="Cambria" w:eastAsia="Times New Roman" w:hAnsi="Cambria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0324C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20324C"/>
    <w:rPr>
      <w:rFonts w:ascii="Cambria" w:eastAsia="Times New Roman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0324C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0324C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20324C"/>
    <w:rPr>
      <w:rFonts w:ascii="Cambria" w:eastAsia="Times New Roman" w:hAnsi="Cambria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24C"/>
    <w:rPr>
      <w:rFonts w:ascii="Cambria" w:eastAsia="Times New Roman" w:hAnsi="Cambria"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20324C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20324C"/>
    <w:rPr>
      <w:rFonts w:ascii="Cambria" w:eastAsia="Times New Roman" w:hAnsi="Cambria" w:cs="Times New Roman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24C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0324C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20324C"/>
    <w:rPr>
      <w:b/>
      <w:bCs/>
    </w:rPr>
  </w:style>
  <w:style w:type="character" w:customStyle="1" w:styleId="EndnoteTextChar">
    <w:name w:val="Endnote Text Char"/>
    <w:basedOn w:val="DefaultParagraphFont"/>
    <w:link w:val="EndnoteText"/>
    <w:uiPriority w:val="99"/>
    <w:rsid w:val="0020324C"/>
    <w:rPr>
      <w:rFonts w:ascii="Cambria" w:eastAsia="Times New Roman" w:hAnsi="Cambria" w:cs="Times New Roman"/>
    </w:rPr>
  </w:style>
  <w:style w:type="paragraph" w:styleId="EndnoteText">
    <w:name w:val="endnote text"/>
    <w:basedOn w:val="Normal"/>
    <w:link w:val="EndnoteTextChar"/>
    <w:uiPriority w:val="99"/>
    <w:rsid w:val="0020324C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20324C"/>
    <w:rPr>
      <w:rFonts w:ascii="Cambria" w:eastAsia="Times New Roman" w:hAnsi="Cambria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203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12.1.0</Application>
  <DocSecurity>0</DocSecurity>
  <Lines>1</Lines>
  <Paragraphs>1</Paragraphs>
  <ScaleCrop>false</ScaleCrop>
  <Company>Edith Cowan University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ITSS - ECU</dc:creator>
  <cp:keywords/>
  <cp:lastModifiedBy>ITSS - ECU</cp:lastModifiedBy>
  <cp:revision>1</cp:revision>
  <dcterms:created xsi:type="dcterms:W3CDTF">2011-01-06T23:38:00Z</dcterms:created>
  <dcterms:modified xsi:type="dcterms:W3CDTF">2011-01-06T23:38:00Z</dcterms:modified>
</cp:coreProperties>
</file>