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03" w:rsidRPr="00C30370" w:rsidRDefault="00963A03" w:rsidP="00657ECF">
      <w:pPr>
        <w:jc w:val="both"/>
        <w:rPr>
          <w:rFonts w:ascii="Arial" w:hAnsi="Arial" w:cs="Arial"/>
          <w:sz w:val="4"/>
          <w:szCs w:val="2"/>
        </w:rPr>
      </w:pPr>
      <w:bookmarkStart w:id="0" w:name="_GoBack"/>
      <w:r w:rsidRPr="00C30370">
        <w:rPr>
          <w:rFonts w:ascii="Arial" w:hAnsi="Arial" w:cs="Arial"/>
          <w:b/>
          <w:sz w:val="24"/>
        </w:rPr>
        <w:t>S2 Table. Annual incidence rates of colorectal cancer (per 100,000) by age group: England, 1971-2014</w:t>
      </w:r>
    </w:p>
    <w:tbl>
      <w:tblPr>
        <w:tblW w:w="8665" w:type="dxa"/>
        <w:tblLook w:val="04A0" w:firstRow="1" w:lastRow="0" w:firstColumn="1" w:lastColumn="0" w:noHBand="0" w:noVBand="1"/>
      </w:tblPr>
      <w:tblGrid>
        <w:gridCol w:w="1103"/>
        <w:gridCol w:w="1080"/>
        <w:gridCol w:w="1080"/>
        <w:gridCol w:w="1080"/>
        <w:gridCol w:w="1080"/>
        <w:gridCol w:w="1080"/>
        <w:gridCol w:w="1080"/>
        <w:gridCol w:w="1082"/>
      </w:tblGrid>
      <w:tr w:rsidR="00963A03" w:rsidRPr="00751376" w:rsidTr="007879A6">
        <w:trPr>
          <w:trHeight w:val="268"/>
        </w:trPr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 groups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30-39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50-59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60-69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70-79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80-99 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317.3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319.2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325.6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309.3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327.4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342.2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372.0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372.0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359.7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371.0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363.8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360.2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269.3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284.2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384.4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398.0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396.0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407.7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298.6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413.0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434.3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424.0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336.7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413.7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439.5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439.8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441.1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445.2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440.2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456.7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453.0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457.7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473.8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490.1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473.7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464.4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490.3</w:t>
            </w:r>
          </w:p>
        </w:tc>
      </w:tr>
      <w:tr w:rsidR="00963A03" w:rsidRPr="00751376" w:rsidTr="007879A6">
        <w:trPr>
          <w:trHeight w:val="26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462.3</w:t>
            </w:r>
          </w:p>
        </w:tc>
      </w:tr>
      <w:tr w:rsidR="00963A03" w:rsidRPr="00751376" w:rsidTr="007879A6">
        <w:trPr>
          <w:trHeight w:val="281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A03" w:rsidRPr="00751376" w:rsidRDefault="00963A03" w:rsidP="00787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1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469.6</w:t>
            </w:r>
          </w:p>
        </w:tc>
      </w:tr>
    </w:tbl>
    <w:p w:rsidR="00382C7E" w:rsidRDefault="00657ECF"/>
    <w:sectPr w:rsidR="00382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03"/>
    <w:rsid w:val="00657ECF"/>
    <w:rsid w:val="00963A03"/>
    <w:rsid w:val="00BF7026"/>
    <w:rsid w:val="00C30370"/>
    <w:rsid w:val="00D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E814"/>
  <w15:chartTrackingRefBased/>
  <w15:docId w15:val="{BE3E04DC-61EB-44DF-ACF6-A6EE396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Aimilia Exarchakou</dc:creator>
  <cp:keywords/>
  <dc:description/>
  <cp:lastModifiedBy>Aimilia Exarchakou</cp:lastModifiedBy>
  <cp:revision>3</cp:revision>
  <dcterms:created xsi:type="dcterms:W3CDTF">2019-11-11T15:44:00Z</dcterms:created>
  <dcterms:modified xsi:type="dcterms:W3CDTF">2019-11-11T17:12:00Z</dcterms:modified>
</cp:coreProperties>
</file>