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13ED04" w14:textId="77777777" w:rsidR="00DF2AE2" w:rsidRDefault="00DF2AE2" w:rsidP="004E4425">
      <w:pPr>
        <w:rPr>
          <w:lang w:val="en-US"/>
        </w:rPr>
      </w:pPr>
    </w:p>
    <w:p w14:paraId="42D25220" w14:textId="22825C19" w:rsidR="004E4425" w:rsidRDefault="006621EB" w:rsidP="004E4425">
      <w:pPr>
        <w:rPr>
          <w:lang w:val="en-US"/>
        </w:rPr>
      </w:pPr>
      <w:r>
        <w:rPr>
          <w:noProof/>
          <w:lang w:val="en-US"/>
        </w:rPr>
        <w:drawing>
          <wp:inline distT="0" distB="0" distL="0" distR="0" wp14:anchorId="46902F14" wp14:editId="15E13F5E">
            <wp:extent cx="5646420" cy="4217677"/>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57194" cy="4225725"/>
                    </a:xfrm>
                    <a:prstGeom prst="rect">
                      <a:avLst/>
                    </a:prstGeom>
                    <a:noFill/>
                  </pic:spPr>
                </pic:pic>
              </a:graphicData>
            </a:graphic>
          </wp:inline>
        </w:drawing>
      </w:r>
    </w:p>
    <w:p w14:paraId="34E0F523" w14:textId="7D48BBFB" w:rsidR="00913E6E" w:rsidRDefault="00913E6E" w:rsidP="004E4425">
      <w:pPr>
        <w:rPr>
          <w:lang w:val="en-US"/>
        </w:rPr>
      </w:pPr>
    </w:p>
    <w:p w14:paraId="30255863" w14:textId="1E82FF21" w:rsidR="000E2D5F" w:rsidRPr="00567E77" w:rsidRDefault="00621CEC" w:rsidP="00DF2AE2">
      <w:pPr>
        <w:spacing w:line="480" w:lineRule="auto"/>
        <w:rPr>
          <w:lang w:val="en-US"/>
        </w:rPr>
      </w:pPr>
      <w:r w:rsidRPr="001E1217">
        <w:rPr>
          <w:rFonts w:ascii="Times New Roman" w:hAnsi="Times New Roman"/>
          <w:b/>
          <w:sz w:val="24"/>
          <w:szCs w:val="24"/>
          <w:lang w:val="en-US"/>
        </w:rPr>
        <w:t>S1 Fig. Methodological details of the two experiments carried out to assess the effects of dung beetle activity on the spatial distribution of seeds (Experiment 1) and seedlings (Experiment 2), and on the probability of seedling establishment (Experiment 2).</w:t>
      </w:r>
      <w:r w:rsidR="00535842" w:rsidRPr="006621EB">
        <w:rPr>
          <w:rFonts w:ascii="Times New Roman" w:hAnsi="Times New Roman"/>
          <w:b/>
          <w:strike/>
          <w:sz w:val="24"/>
          <w:szCs w:val="24"/>
          <w:lang w:val="en-US"/>
        </w:rPr>
        <w:t xml:space="preserve"> </w:t>
      </w:r>
      <w:bookmarkStart w:id="0" w:name="_GoBack"/>
      <w:bookmarkEnd w:id="0"/>
    </w:p>
    <w:sectPr w:rsidR="000E2D5F" w:rsidRPr="00567E77" w:rsidSect="00DF2AE2">
      <w:pgSz w:w="12240" w:h="15840"/>
      <w:pgMar w:top="1417" w:right="1701" w:bottom="1417"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22F99A" w16cid:durableId="211B60B2"/>
  <w16cid:commentId w16cid:paraId="3FBF4823" w16cid:durableId="211B6101"/>
  <w16cid:commentId w16cid:paraId="3FEB161B" w16cid:durableId="211B657B"/>
  <w16cid:commentId w16cid:paraId="6B22A6EA" w16cid:durableId="211B67A9"/>
  <w16cid:commentId w16cid:paraId="1FA0D220" w16cid:durableId="211B684F"/>
  <w16cid:commentId w16cid:paraId="57158D5B" w16cid:durableId="211B6A2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28B"/>
    <w:rsid w:val="00043CB6"/>
    <w:rsid w:val="00046E7F"/>
    <w:rsid w:val="00047EA9"/>
    <w:rsid w:val="000B12F2"/>
    <w:rsid w:val="000C2EB3"/>
    <w:rsid w:val="000E2D5F"/>
    <w:rsid w:val="000E5F1D"/>
    <w:rsid w:val="0012538D"/>
    <w:rsid w:val="00130981"/>
    <w:rsid w:val="00162786"/>
    <w:rsid w:val="00195152"/>
    <w:rsid w:val="001A66D1"/>
    <w:rsid w:val="001E1217"/>
    <w:rsid w:val="001F1BC5"/>
    <w:rsid w:val="0020128B"/>
    <w:rsid w:val="002B14A6"/>
    <w:rsid w:val="002C126E"/>
    <w:rsid w:val="002F020A"/>
    <w:rsid w:val="002F3970"/>
    <w:rsid w:val="003320BC"/>
    <w:rsid w:val="00341814"/>
    <w:rsid w:val="00356B43"/>
    <w:rsid w:val="00367157"/>
    <w:rsid w:val="00367524"/>
    <w:rsid w:val="003825F5"/>
    <w:rsid w:val="003972E7"/>
    <w:rsid w:val="003B1910"/>
    <w:rsid w:val="003D4240"/>
    <w:rsid w:val="0040413D"/>
    <w:rsid w:val="004209FA"/>
    <w:rsid w:val="00477A84"/>
    <w:rsid w:val="004826A3"/>
    <w:rsid w:val="004E4425"/>
    <w:rsid w:val="004F4EA7"/>
    <w:rsid w:val="004F5972"/>
    <w:rsid w:val="00532E89"/>
    <w:rsid w:val="00535842"/>
    <w:rsid w:val="00545829"/>
    <w:rsid w:val="005546D0"/>
    <w:rsid w:val="00567E77"/>
    <w:rsid w:val="00594E69"/>
    <w:rsid w:val="005A7FFE"/>
    <w:rsid w:val="005C1322"/>
    <w:rsid w:val="006202E2"/>
    <w:rsid w:val="00621CEC"/>
    <w:rsid w:val="00647635"/>
    <w:rsid w:val="006621EB"/>
    <w:rsid w:val="00673AE6"/>
    <w:rsid w:val="006913F8"/>
    <w:rsid w:val="00694C4A"/>
    <w:rsid w:val="006A02EA"/>
    <w:rsid w:val="006B1F28"/>
    <w:rsid w:val="006B7536"/>
    <w:rsid w:val="007029AF"/>
    <w:rsid w:val="0074348C"/>
    <w:rsid w:val="00744778"/>
    <w:rsid w:val="00756D9D"/>
    <w:rsid w:val="00777A9D"/>
    <w:rsid w:val="007A697D"/>
    <w:rsid w:val="007B726F"/>
    <w:rsid w:val="007C3C73"/>
    <w:rsid w:val="007F4209"/>
    <w:rsid w:val="00811AA4"/>
    <w:rsid w:val="00851C4E"/>
    <w:rsid w:val="0088323D"/>
    <w:rsid w:val="00896C04"/>
    <w:rsid w:val="008A6A4C"/>
    <w:rsid w:val="008C387F"/>
    <w:rsid w:val="008D068D"/>
    <w:rsid w:val="00900FF9"/>
    <w:rsid w:val="00903064"/>
    <w:rsid w:val="0090596A"/>
    <w:rsid w:val="00913E6E"/>
    <w:rsid w:val="0094389B"/>
    <w:rsid w:val="00963234"/>
    <w:rsid w:val="009824F2"/>
    <w:rsid w:val="009F1D31"/>
    <w:rsid w:val="009F59B4"/>
    <w:rsid w:val="00A312F4"/>
    <w:rsid w:val="00A37EA2"/>
    <w:rsid w:val="00A675E9"/>
    <w:rsid w:val="00A86E3A"/>
    <w:rsid w:val="00A95D7E"/>
    <w:rsid w:val="00AE269A"/>
    <w:rsid w:val="00AE54B6"/>
    <w:rsid w:val="00B025C0"/>
    <w:rsid w:val="00B0714D"/>
    <w:rsid w:val="00B26A45"/>
    <w:rsid w:val="00B7694F"/>
    <w:rsid w:val="00BB5FD5"/>
    <w:rsid w:val="00BD7655"/>
    <w:rsid w:val="00BE43C1"/>
    <w:rsid w:val="00BF57DE"/>
    <w:rsid w:val="00C02B8C"/>
    <w:rsid w:val="00C6577C"/>
    <w:rsid w:val="00CB0545"/>
    <w:rsid w:val="00CB4FBF"/>
    <w:rsid w:val="00D1689E"/>
    <w:rsid w:val="00DA104E"/>
    <w:rsid w:val="00DF2AE2"/>
    <w:rsid w:val="00E00CC1"/>
    <w:rsid w:val="00E20570"/>
    <w:rsid w:val="00E57197"/>
    <w:rsid w:val="00E915A6"/>
    <w:rsid w:val="00EA7577"/>
    <w:rsid w:val="00EB6CF5"/>
    <w:rsid w:val="00EC0D70"/>
    <w:rsid w:val="00EC4701"/>
    <w:rsid w:val="00EE53AC"/>
    <w:rsid w:val="00F006DA"/>
    <w:rsid w:val="00F02A80"/>
    <w:rsid w:val="00F1505C"/>
    <w:rsid w:val="00F4069B"/>
    <w:rsid w:val="00FA412B"/>
    <w:rsid w:val="00FA54E0"/>
    <w:rsid w:val="00FE16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100DE"/>
  <w15:chartTrackingRefBased/>
  <w15:docId w15:val="{A0B1AEF4-2E4A-4409-B8BB-C13BD0E28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8A6A4C"/>
    <w:rPr>
      <w:sz w:val="16"/>
      <w:szCs w:val="16"/>
    </w:rPr>
  </w:style>
  <w:style w:type="paragraph" w:styleId="Textocomentario">
    <w:name w:val="annotation text"/>
    <w:basedOn w:val="Normal"/>
    <w:link w:val="TextocomentarioCar"/>
    <w:uiPriority w:val="99"/>
    <w:semiHidden/>
    <w:unhideWhenUsed/>
    <w:rsid w:val="008A6A4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A6A4C"/>
    <w:rPr>
      <w:sz w:val="20"/>
      <w:szCs w:val="20"/>
    </w:rPr>
  </w:style>
  <w:style w:type="paragraph" w:styleId="Asuntodelcomentario">
    <w:name w:val="annotation subject"/>
    <w:basedOn w:val="Textocomentario"/>
    <w:next w:val="Textocomentario"/>
    <w:link w:val="AsuntodelcomentarioCar"/>
    <w:uiPriority w:val="99"/>
    <w:semiHidden/>
    <w:unhideWhenUsed/>
    <w:rsid w:val="008A6A4C"/>
    <w:rPr>
      <w:b/>
      <w:bCs/>
    </w:rPr>
  </w:style>
  <w:style w:type="character" w:customStyle="1" w:styleId="AsuntodelcomentarioCar">
    <w:name w:val="Asunto del comentario Car"/>
    <w:basedOn w:val="TextocomentarioCar"/>
    <w:link w:val="Asuntodelcomentario"/>
    <w:uiPriority w:val="99"/>
    <w:semiHidden/>
    <w:rsid w:val="008A6A4C"/>
    <w:rPr>
      <w:b/>
      <w:bCs/>
      <w:sz w:val="20"/>
      <w:szCs w:val="20"/>
    </w:rPr>
  </w:style>
  <w:style w:type="paragraph" w:styleId="Textodeglobo">
    <w:name w:val="Balloon Text"/>
    <w:basedOn w:val="Normal"/>
    <w:link w:val="TextodegloboCar"/>
    <w:uiPriority w:val="99"/>
    <w:semiHidden/>
    <w:unhideWhenUsed/>
    <w:rsid w:val="008A6A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A6A4C"/>
    <w:rPr>
      <w:rFonts w:ascii="Segoe UI" w:hAnsi="Segoe UI" w:cs="Segoe UI"/>
      <w:sz w:val="18"/>
      <w:szCs w:val="18"/>
    </w:rPr>
  </w:style>
  <w:style w:type="paragraph" w:customStyle="1" w:styleId="Standard">
    <w:name w:val="Standard"/>
    <w:rsid w:val="00896C04"/>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character" w:styleId="Hipervnculo">
    <w:name w:val="Hyperlink"/>
    <w:basedOn w:val="Fuentedeprrafopredeter"/>
    <w:uiPriority w:val="99"/>
    <w:semiHidden/>
    <w:unhideWhenUsed/>
    <w:rsid w:val="00811AA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39</Words>
  <Characters>225</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Lina-Adonay Urrea Galeano</dc:creator>
  <cp:keywords/>
  <dc:description/>
  <cp:lastModifiedBy>Lina-Adonay Urrea Galeano</cp:lastModifiedBy>
  <cp:revision>3</cp:revision>
  <dcterms:created xsi:type="dcterms:W3CDTF">2019-09-12T14:54:00Z</dcterms:created>
  <dcterms:modified xsi:type="dcterms:W3CDTF">2019-10-08T18:10:00Z</dcterms:modified>
</cp:coreProperties>
</file>