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42B9" w14:textId="16FCE91F" w:rsidR="006C6686" w:rsidRDefault="00FD5E48" w:rsidP="006C6686">
      <w:pPr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="00F95916" w:rsidRPr="00BF29FF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="004C11D7">
        <w:rPr>
          <w:rFonts w:ascii="Times New Roman" w:hAnsi="Times New Roman" w:cs="Times New Roman"/>
          <w:b/>
          <w:sz w:val="24"/>
          <w:szCs w:val="24"/>
        </w:rPr>
        <w:t>Multiple imputation estimates of</w:t>
      </w:r>
      <w:r w:rsidR="006C6686" w:rsidRPr="00BF29FF">
        <w:rPr>
          <w:rFonts w:ascii="Times New Roman" w:hAnsi="Times New Roman" w:cs="Times New Roman"/>
          <w:b/>
          <w:sz w:val="24"/>
          <w:szCs w:val="24"/>
        </w:rPr>
        <w:t xml:space="preserve"> incidence rates for </w:t>
      </w:r>
      <w:r w:rsidR="00D930C1">
        <w:rPr>
          <w:rFonts w:ascii="Times New Roman" w:hAnsi="Times New Roman" w:cs="Times New Roman"/>
          <w:b/>
          <w:sz w:val="24"/>
          <w:szCs w:val="24"/>
        </w:rPr>
        <w:t xml:space="preserve">primary endpoint pneumonia </w:t>
      </w:r>
      <w:r w:rsidR="006C6686" w:rsidRPr="00BF29FF">
        <w:rPr>
          <w:rFonts w:ascii="Times New Roman" w:hAnsi="Times New Roman" w:cs="Times New Roman"/>
          <w:b/>
          <w:sz w:val="24"/>
          <w:szCs w:val="24"/>
        </w:rPr>
        <w:t xml:space="preserve">by category, age and district, in children 2-59 months of age in Mongolia, April 2015-May 2016 (per 1000 population) </w:t>
      </w:r>
    </w:p>
    <w:p w14:paraId="22D646C0" w14:textId="77777777" w:rsidR="00BF29FF" w:rsidRPr="00BF29FF" w:rsidRDefault="00BF29FF" w:rsidP="006C6686">
      <w:pPr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72" w:type="dxa"/>
        <w:tblInd w:w="-276" w:type="dxa"/>
        <w:tblLook w:val="04A0" w:firstRow="1" w:lastRow="0" w:firstColumn="1" w:lastColumn="0" w:noHBand="0" w:noVBand="1"/>
      </w:tblPr>
      <w:tblGrid>
        <w:gridCol w:w="1945"/>
        <w:gridCol w:w="1870"/>
        <w:gridCol w:w="1843"/>
        <w:gridCol w:w="1770"/>
        <w:gridCol w:w="2124"/>
        <w:gridCol w:w="1776"/>
        <w:gridCol w:w="1701"/>
        <w:gridCol w:w="1843"/>
      </w:tblGrid>
      <w:tr w:rsidR="008E7140" w:rsidRPr="00BF29FF" w14:paraId="414AD86C" w14:textId="77777777" w:rsidTr="008A00B8">
        <w:trPr>
          <w:trHeight w:val="917"/>
        </w:trPr>
        <w:tc>
          <w:tcPr>
            <w:tcW w:w="1945" w:type="dxa"/>
            <w:tcBorders>
              <w:bottom w:val="single" w:sz="4" w:space="0" w:color="auto"/>
            </w:tcBorders>
          </w:tcPr>
          <w:p w14:paraId="5A1B8A59" w14:textId="77777777" w:rsidR="008E7140" w:rsidRPr="00BF29FF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D975BAF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</w:p>
          <w:p w14:paraId="62A5433B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All districts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531ACF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</w:p>
          <w:p w14:paraId="426E9A0E" w14:textId="713853F5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Phase 1 districts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8F9D943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</w:p>
          <w:p w14:paraId="2818DBC9" w14:textId="4410B189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Phase 2 districts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911159B" w14:textId="0FB23381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</w:p>
          <w:p w14:paraId="1F76E015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Songinokhairkhan</w:t>
            </w:r>
            <w:proofErr w:type="spellEnd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2E7F5A60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</w:p>
          <w:p w14:paraId="66BAD90F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Sükhbaatar</w:t>
            </w:r>
            <w:proofErr w:type="spellEnd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25F987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  <w:proofErr w:type="spellStart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Bayanzürkh</w:t>
            </w:r>
            <w:proofErr w:type="spellEnd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E28B28" w14:textId="77777777" w:rsidR="008E7140" w:rsidRPr="008A00B8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Incidence rate (95% CI) </w:t>
            </w:r>
            <w:proofErr w:type="spellStart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>Chingeltei</w:t>
            </w:r>
            <w:proofErr w:type="spellEnd"/>
            <w:r w:rsidRPr="008A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</w:t>
            </w:r>
          </w:p>
        </w:tc>
      </w:tr>
      <w:tr w:rsidR="008E7140" w:rsidRPr="00BF29FF" w14:paraId="084A64A5" w14:textId="77777777" w:rsidTr="008A00B8"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D826B" w14:textId="77777777" w:rsidR="008E7140" w:rsidRPr="00BF29FF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FF">
              <w:rPr>
                <w:rFonts w:ascii="Times New Roman" w:hAnsi="Times New Roman" w:cs="Times New Roman"/>
                <w:b/>
                <w:sz w:val="24"/>
                <w:szCs w:val="24"/>
              </w:rPr>
              <w:t>2-11 months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1453E" w14:textId="0C697B83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.0 (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.6-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7CD4C" w14:textId="31174CC4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.0 (1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.8-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BA37E" w14:textId="23EE6821" w:rsidR="008E7140" w:rsidRPr="008A00B8" w:rsidRDefault="00157513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.0 (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.3-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A5DD3" w14:textId="2F220395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.5 (12.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E3CB3" w14:textId="571725CF" w:rsidR="008E7140" w:rsidRPr="008A00B8" w:rsidRDefault="00157513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B58BA" w14:textId="67ED5FE7" w:rsidR="008E7140" w:rsidRPr="008A00B8" w:rsidRDefault="00157513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785CD" w14:textId="69EFD1FE" w:rsidR="008E7140" w:rsidRPr="008A00B8" w:rsidRDefault="00157513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140" w:rsidRPr="00BF29FF" w14:paraId="72AF9EA6" w14:textId="77777777" w:rsidTr="008A00B8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2903C3AB" w14:textId="77777777" w:rsidR="008E7140" w:rsidRPr="00BF29FF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FF">
              <w:rPr>
                <w:rFonts w:ascii="Times New Roman" w:hAnsi="Times New Roman" w:cs="Times New Roman"/>
                <w:b/>
                <w:sz w:val="24"/>
                <w:szCs w:val="24"/>
              </w:rPr>
              <w:t>12-59 months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07633AB" w14:textId="7C4D14D9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E00DD5" w14:textId="1C499604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7F608B" w14:textId="51FBF1BB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1A8D19C" w14:textId="49699471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47E00C5" w14:textId="63235ADE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(4.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F0811F" w14:textId="55132E88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967042" w14:textId="04D2231D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140" w:rsidRPr="00BF29FF" w14:paraId="646DCFF7" w14:textId="77777777" w:rsidTr="008A00B8"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6442F" w14:textId="77777777" w:rsidR="008E7140" w:rsidRPr="00BF29FF" w:rsidRDefault="008E7140" w:rsidP="008E7140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9FF">
              <w:rPr>
                <w:rFonts w:ascii="Times New Roman" w:hAnsi="Times New Roman" w:cs="Times New Roman"/>
                <w:b/>
                <w:sz w:val="24"/>
                <w:szCs w:val="24"/>
              </w:rPr>
              <w:t>2-59 months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29EE9" w14:textId="6ADFFBB6" w:rsidR="008E7140" w:rsidRPr="008A00B8" w:rsidRDefault="008E7140" w:rsidP="008A00B8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00B8" w:rsidRPr="008A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00B8" w:rsidRPr="008A00B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0B8" w:rsidRPr="008A00B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A324A" w14:textId="36A5271A" w:rsidR="008E7140" w:rsidRPr="008A00B8" w:rsidRDefault="00157513" w:rsidP="008A00B8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="008A00B8" w:rsidRPr="008A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  <w:r w:rsidR="008A00B8" w:rsidRPr="008A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82237" w14:textId="72A6D780" w:rsidR="008E7140" w:rsidRPr="008A00B8" w:rsidRDefault="008A00B8" w:rsidP="008A00B8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71055" w14:textId="154D616E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A75DB" w14:textId="7FB4FB54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81877" w14:textId="69B501AE" w:rsidR="008E7140" w:rsidRPr="008A00B8" w:rsidRDefault="00157513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40"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F7921" w14:textId="28BE75BF" w:rsidR="008E7140" w:rsidRPr="008A00B8" w:rsidRDefault="008E7140" w:rsidP="00157513">
            <w:pPr>
              <w:tabs>
                <w:tab w:val="left" w:pos="0"/>
              </w:tabs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-4.</w:t>
            </w:r>
            <w:r w:rsidR="00157513" w:rsidRPr="008A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3D03223" w14:textId="77777777" w:rsidR="006C6686" w:rsidRDefault="006C6686" w:rsidP="00BF29FF">
      <w:pPr>
        <w:spacing w:before="120" w:after="0" w:line="324" w:lineRule="auto"/>
        <w:rPr>
          <w:rFonts w:ascii="Times New Roman" w:hAnsi="Times New Roman" w:cs="Times New Roman"/>
          <w:sz w:val="24"/>
          <w:szCs w:val="24"/>
        </w:rPr>
      </w:pPr>
      <w:r w:rsidRPr="00BF29FF">
        <w:rPr>
          <w:rFonts w:ascii="Times New Roman" w:hAnsi="Times New Roman" w:cs="Times New Roman"/>
          <w:sz w:val="24"/>
          <w:szCs w:val="24"/>
        </w:rPr>
        <w:t>CI=confidence interval; Phase 1 districts=</w:t>
      </w:r>
      <w:proofErr w:type="spellStart"/>
      <w:r w:rsidRPr="00BF29FF">
        <w:rPr>
          <w:rFonts w:ascii="Times New Roman" w:hAnsi="Times New Roman" w:cs="Times New Roman"/>
          <w:sz w:val="24"/>
          <w:szCs w:val="24"/>
        </w:rPr>
        <w:t>Songinokhairkhan</w:t>
      </w:r>
      <w:proofErr w:type="spellEnd"/>
      <w:r w:rsidRPr="00BF29FF">
        <w:rPr>
          <w:rFonts w:ascii="Times New Roman" w:hAnsi="Times New Roman" w:cs="Times New Roman"/>
          <w:sz w:val="24"/>
          <w:szCs w:val="24"/>
        </w:rPr>
        <w:t xml:space="preserve"> District and </w:t>
      </w:r>
      <w:proofErr w:type="spellStart"/>
      <w:r w:rsidRPr="00BF29FF">
        <w:rPr>
          <w:rFonts w:ascii="Times New Roman" w:hAnsi="Times New Roman" w:cs="Times New Roman"/>
          <w:sz w:val="24"/>
          <w:szCs w:val="24"/>
        </w:rPr>
        <w:t>Sükhbaatar</w:t>
      </w:r>
      <w:proofErr w:type="spellEnd"/>
      <w:r w:rsidRPr="00BF29FF">
        <w:rPr>
          <w:rFonts w:ascii="Times New Roman" w:hAnsi="Times New Roman" w:cs="Times New Roman"/>
          <w:sz w:val="24"/>
          <w:szCs w:val="24"/>
        </w:rPr>
        <w:t xml:space="preserve"> District; Phase 2 Districts= </w:t>
      </w:r>
      <w:proofErr w:type="spellStart"/>
      <w:r w:rsidRPr="00BF29FF">
        <w:rPr>
          <w:rFonts w:ascii="Times New Roman" w:hAnsi="Times New Roman" w:cs="Times New Roman"/>
          <w:sz w:val="24"/>
          <w:szCs w:val="24"/>
        </w:rPr>
        <w:t>Bayanzürkh</w:t>
      </w:r>
      <w:proofErr w:type="spellEnd"/>
      <w:r w:rsidRPr="00BF29FF">
        <w:rPr>
          <w:rFonts w:ascii="Times New Roman" w:hAnsi="Times New Roman" w:cs="Times New Roman"/>
          <w:sz w:val="24"/>
          <w:szCs w:val="24"/>
        </w:rPr>
        <w:t xml:space="preserve"> District and </w:t>
      </w:r>
      <w:proofErr w:type="spellStart"/>
      <w:r w:rsidRPr="00BF29FF">
        <w:rPr>
          <w:rFonts w:ascii="Times New Roman" w:hAnsi="Times New Roman" w:cs="Times New Roman"/>
          <w:sz w:val="24"/>
          <w:szCs w:val="24"/>
        </w:rPr>
        <w:t>Chingeltei</w:t>
      </w:r>
      <w:proofErr w:type="spellEnd"/>
      <w:r w:rsidRPr="00BF29FF">
        <w:rPr>
          <w:rFonts w:ascii="Times New Roman" w:hAnsi="Times New Roman" w:cs="Times New Roman"/>
          <w:sz w:val="24"/>
          <w:szCs w:val="24"/>
        </w:rPr>
        <w:t xml:space="preserve"> District</w:t>
      </w:r>
    </w:p>
    <w:p w14:paraId="6509F612" w14:textId="4CCFEC99" w:rsidR="00FD5E48" w:rsidRDefault="00682C81" w:rsidP="00FD5E48">
      <w:pPr>
        <w:pStyle w:val="EndNoteBibliography"/>
        <w:tabs>
          <w:tab w:val="left" w:pos="1639"/>
        </w:tabs>
        <w:rPr>
          <w:rFonts w:ascii="Times New Roman" w:hAnsi="Times New Roman" w:cs="Times New Roman"/>
          <w:sz w:val="24"/>
          <w:szCs w:val="24"/>
        </w:rPr>
      </w:pPr>
      <w:r w:rsidRPr="00682C81">
        <w:rPr>
          <w:rFonts w:ascii="Times New Roman" w:hAnsi="Times New Roman" w:cs="Times New Roman"/>
          <w:sz w:val="24"/>
          <w:szCs w:val="24"/>
        </w:rPr>
        <w:fldChar w:fldCharType="begin"/>
      </w:r>
      <w:r w:rsidRPr="00682C8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82C81">
        <w:rPr>
          <w:rFonts w:ascii="Times New Roman" w:hAnsi="Times New Roman" w:cs="Times New Roman"/>
          <w:sz w:val="24"/>
          <w:szCs w:val="24"/>
        </w:rPr>
        <w:fldChar w:fldCharType="separate"/>
      </w:r>
      <w:r w:rsidRPr="00682C8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E7E173" w14:textId="77777777" w:rsidR="00FD5E48" w:rsidRPr="00FD5E48" w:rsidRDefault="00FD5E48" w:rsidP="00FD5E48"/>
    <w:p w14:paraId="3BB435C3" w14:textId="77777777" w:rsidR="00FD5E48" w:rsidRPr="00FD5E48" w:rsidRDefault="00FD5E48" w:rsidP="00FD5E48"/>
    <w:p w14:paraId="2CF10072" w14:textId="77777777" w:rsidR="00FD5E48" w:rsidRPr="00FD5E48" w:rsidRDefault="00FD5E48" w:rsidP="00FD5E48"/>
    <w:p w14:paraId="1D0DFDC3" w14:textId="77777777" w:rsidR="00FD5E48" w:rsidRPr="00FD5E48" w:rsidRDefault="00FD5E48" w:rsidP="00FD5E48"/>
    <w:p w14:paraId="5FB4752F" w14:textId="3CCCDE15" w:rsidR="00FD5E48" w:rsidRDefault="00FD5E48" w:rsidP="00FD5E48"/>
    <w:p w14:paraId="1A70A6F8" w14:textId="6EC23BAD" w:rsidR="00682C81" w:rsidRPr="00FD5E48" w:rsidRDefault="00FD5E48" w:rsidP="00FD5E48">
      <w:pPr>
        <w:tabs>
          <w:tab w:val="left" w:pos="2855"/>
        </w:tabs>
      </w:pPr>
      <w:r>
        <w:tab/>
      </w:r>
      <w:bookmarkStart w:id="0" w:name="_GoBack"/>
      <w:bookmarkEnd w:id="0"/>
    </w:p>
    <w:sectPr w:rsidR="00682C81" w:rsidRPr="00FD5E48" w:rsidSect="00FD5E48">
      <w:footerReference w:type="default" r:id="rId7"/>
      <w:footerReference w:type="firs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986C" w14:textId="77777777" w:rsidR="00805E1A" w:rsidRDefault="00805E1A" w:rsidP="00463624">
      <w:pPr>
        <w:spacing w:after="0" w:line="240" w:lineRule="auto"/>
      </w:pPr>
      <w:r>
        <w:separator/>
      </w:r>
    </w:p>
  </w:endnote>
  <w:endnote w:type="continuationSeparator" w:id="0">
    <w:p w14:paraId="447FFE31" w14:textId="77777777" w:rsidR="00805E1A" w:rsidRDefault="00805E1A" w:rsidP="0046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112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EDD1E" w14:textId="74DBAAA4" w:rsidR="00B141A7" w:rsidRDefault="00B14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24D4B" w14:textId="77777777" w:rsidR="00B141A7" w:rsidRDefault="00B14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CB64" w14:textId="321916B8" w:rsidR="00463624" w:rsidRPr="00463624" w:rsidRDefault="00463624" w:rsidP="00463624">
    <w:pPr>
      <w:pStyle w:val="EndNoteBibliography"/>
      <w:tabs>
        <w:tab w:val="left" w:pos="284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384A8" w14:textId="77777777" w:rsidR="00805E1A" w:rsidRDefault="00805E1A" w:rsidP="00463624">
      <w:pPr>
        <w:spacing w:after="0" w:line="240" w:lineRule="auto"/>
      </w:pPr>
      <w:r>
        <w:separator/>
      </w:r>
    </w:p>
  </w:footnote>
  <w:footnote w:type="continuationSeparator" w:id="0">
    <w:p w14:paraId="19917CA3" w14:textId="77777777" w:rsidR="00805E1A" w:rsidRDefault="00805E1A" w:rsidP="0046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dw9sveovxdxweaps0509p0fps9s5svap20&quot;&gt;Baseline paper&lt;record-ids&gt;&lt;item&gt;33&lt;/item&gt;&lt;/record-ids&gt;&lt;/item&gt;&lt;/Libraries&gt;"/>
  </w:docVars>
  <w:rsids>
    <w:rsidRoot w:val="00711646"/>
    <w:rsid w:val="00010045"/>
    <w:rsid w:val="00017478"/>
    <w:rsid w:val="00022F9E"/>
    <w:rsid w:val="000317A9"/>
    <w:rsid w:val="0006417B"/>
    <w:rsid w:val="000C53DE"/>
    <w:rsid w:val="000C653F"/>
    <w:rsid w:val="00157513"/>
    <w:rsid w:val="001638B0"/>
    <w:rsid w:val="001707F2"/>
    <w:rsid w:val="001F1DC4"/>
    <w:rsid w:val="001F62B1"/>
    <w:rsid w:val="00200967"/>
    <w:rsid w:val="00225190"/>
    <w:rsid w:val="002612D7"/>
    <w:rsid w:val="002646A7"/>
    <w:rsid w:val="002E6506"/>
    <w:rsid w:val="002F17A7"/>
    <w:rsid w:val="00390C7B"/>
    <w:rsid w:val="0043775B"/>
    <w:rsid w:val="004466B9"/>
    <w:rsid w:val="00453503"/>
    <w:rsid w:val="00463624"/>
    <w:rsid w:val="004C11D7"/>
    <w:rsid w:val="00554215"/>
    <w:rsid w:val="00554B68"/>
    <w:rsid w:val="005B62D2"/>
    <w:rsid w:val="005F0628"/>
    <w:rsid w:val="00682C81"/>
    <w:rsid w:val="00697073"/>
    <w:rsid w:val="006C6686"/>
    <w:rsid w:val="006F2ECE"/>
    <w:rsid w:val="006F67FF"/>
    <w:rsid w:val="00711646"/>
    <w:rsid w:val="00755E90"/>
    <w:rsid w:val="00785730"/>
    <w:rsid w:val="007F0EE1"/>
    <w:rsid w:val="00805E1A"/>
    <w:rsid w:val="008145D1"/>
    <w:rsid w:val="00896889"/>
    <w:rsid w:val="0089696E"/>
    <w:rsid w:val="008A00B8"/>
    <w:rsid w:val="008C770A"/>
    <w:rsid w:val="008D3FCB"/>
    <w:rsid w:val="008E7140"/>
    <w:rsid w:val="008F382E"/>
    <w:rsid w:val="00915E09"/>
    <w:rsid w:val="00960CE4"/>
    <w:rsid w:val="0097049F"/>
    <w:rsid w:val="009C638E"/>
    <w:rsid w:val="009F1149"/>
    <w:rsid w:val="00A122E7"/>
    <w:rsid w:val="00A16C93"/>
    <w:rsid w:val="00A34891"/>
    <w:rsid w:val="00A70D4B"/>
    <w:rsid w:val="00A9575C"/>
    <w:rsid w:val="00A95D10"/>
    <w:rsid w:val="00AE3512"/>
    <w:rsid w:val="00B141A7"/>
    <w:rsid w:val="00B43EF6"/>
    <w:rsid w:val="00B54F7E"/>
    <w:rsid w:val="00B64141"/>
    <w:rsid w:val="00B65964"/>
    <w:rsid w:val="00BB176F"/>
    <w:rsid w:val="00BE5A4B"/>
    <w:rsid w:val="00BE688A"/>
    <w:rsid w:val="00BF29FF"/>
    <w:rsid w:val="00C82290"/>
    <w:rsid w:val="00C92800"/>
    <w:rsid w:val="00CA50B6"/>
    <w:rsid w:val="00CD17AA"/>
    <w:rsid w:val="00D55CE2"/>
    <w:rsid w:val="00D85D3B"/>
    <w:rsid w:val="00D930C1"/>
    <w:rsid w:val="00DB680C"/>
    <w:rsid w:val="00E247F7"/>
    <w:rsid w:val="00E64F1D"/>
    <w:rsid w:val="00E712C8"/>
    <w:rsid w:val="00E911BA"/>
    <w:rsid w:val="00F501DA"/>
    <w:rsid w:val="00F563AD"/>
    <w:rsid w:val="00F95916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BB36"/>
  <w15:chartTrackingRefBased/>
  <w15:docId w15:val="{82CDCF13-FEB2-4E03-B4F0-977C823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C6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38E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C638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638E"/>
    <w:rPr>
      <w:i/>
      <w:iCs/>
    </w:rPr>
  </w:style>
  <w:style w:type="paragraph" w:customStyle="1" w:styleId="para">
    <w:name w:val="para"/>
    <w:basedOn w:val="Normal"/>
    <w:link w:val="paraChar"/>
    <w:rsid w:val="009C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63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686"/>
    <w:rPr>
      <w:sz w:val="16"/>
      <w:szCs w:val="16"/>
    </w:rPr>
  </w:style>
  <w:style w:type="table" w:styleId="TableGrid">
    <w:name w:val="Table Grid"/>
    <w:basedOn w:val="TableNormal"/>
    <w:uiPriority w:val="39"/>
    <w:rsid w:val="006C66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86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AD"/>
    <w:rPr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25190"/>
    <w:pPr>
      <w:spacing w:after="0"/>
      <w:jc w:val="center"/>
    </w:pPr>
    <w:rPr>
      <w:rFonts w:ascii="Calibri" w:hAnsi="Calibri" w:cs="Calibri"/>
      <w:noProof/>
    </w:rPr>
  </w:style>
  <w:style w:type="character" w:customStyle="1" w:styleId="paraChar">
    <w:name w:val="para Char"/>
    <w:basedOn w:val="DefaultParagraphFont"/>
    <w:link w:val="para"/>
    <w:rsid w:val="0022519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ndNoteBibliographyTitleChar">
    <w:name w:val="EndNote Bibliography Title Char"/>
    <w:basedOn w:val="paraChar"/>
    <w:link w:val="EndNoteBibliographyTitle"/>
    <w:rsid w:val="00225190"/>
    <w:rPr>
      <w:rFonts w:ascii="Calibri" w:eastAsia="Times New Roman" w:hAnsi="Calibri" w:cs="Calibri"/>
      <w:noProof/>
      <w:sz w:val="24"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22519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paraChar"/>
    <w:link w:val="EndNoteBibliography"/>
    <w:rsid w:val="00225190"/>
    <w:rPr>
      <w:rFonts w:ascii="Calibri" w:eastAsia="Times New Roman" w:hAnsi="Calibri" w:cs="Calibri"/>
      <w:noProof/>
      <w:sz w:val="24"/>
      <w:szCs w:val="24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6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6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624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1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871E-3AA1-482F-804C-3D2E05E1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von Mollendorf</dc:creator>
  <cp:keywords/>
  <dc:description/>
  <cp:lastModifiedBy>Claire von Mollendorf</cp:lastModifiedBy>
  <cp:revision>9</cp:revision>
  <dcterms:created xsi:type="dcterms:W3CDTF">2019-03-22T06:26:00Z</dcterms:created>
  <dcterms:modified xsi:type="dcterms:W3CDTF">2019-04-22T10:13:00Z</dcterms:modified>
</cp:coreProperties>
</file>