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828" w:rsidRDefault="00904501" w:rsidP="00F830BE">
      <w:pPr>
        <w:spacing w:line="480" w:lineRule="auto"/>
        <w:rPr>
          <w:rFonts w:ascii="Arial" w:hAnsi="Arial" w:cs="Arial"/>
          <w:b/>
          <w:sz w:val="16"/>
          <w:szCs w:val="16"/>
          <w:lang w:val="en-US"/>
        </w:rPr>
      </w:pPr>
      <w:proofErr w:type="gramStart"/>
      <w:r>
        <w:rPr>
          <w:rFonts w:ascii="Arial" w:hAnsi="Arial" w:cs="Arial"/>
          <w:b/>
          <w:sz w:val="16"/>
          <w:szCs w:val="16"/>
          <w:lang w:val="en-US"/>
        </w:rPr>
        <w:t>S</w:t>
      </w:r>
      <w:r w:rsidR="005260F0">
        <w:rPr>
          <w:rFonts w:ascii="Arial" w:hAnsi="Arial" w:cs="Arial"/>
          <w:b/>
          <w:sz w:val="16"/>
          <w:szCs w:val="16"/>
          <w:lang w:val="en-US"/>
        </w:rPr>
        <w:t xml:space="preserve">7 </w:t>
      </w:r>
      <w:r w:rsidR="007E138F">
        <w:rPr>
          <w:rFonts w:ascii="Arial" w:hAnsi="Arial" w:cs="Arial"/>
          <w:b/>
          <w:sz w:val="16"/>
          <w:szCs w:val="16"/>
          <w:lang w:val="en-US"/>
        </w:rPr>
        <w:t>Table</w:t>
      </w:r>
      <w:bookmarkStart w:id="0" w:name="_GoBack"/>
      <w:bookmarkEnd w:id="0"/>
      <w:r w:rsidR="00C27828">
        <w:rPr>
          <w:rFonts w:ascii="Arial" w:hAnsi="Arial" w:cs="Arial"/>
          <w:b/>
          <w:sz w:val="16"/>
          <w:szCs w:val="16"/>
          <w:lang w:val="en-US"/>
        </w:rPr>
        <w:t>.</w:t>
      </w:r>
      <w:proofErr w:type="gramEnd"/>
      <w:r w:rsidR="00C27828">
        <w:rPr>
          <w:rFonts w:ascii="Arial" w:hAnsi="Arial" w:cs="Arial"/>
          <w:b/>
          <w:sz w:val="16"/>
          <w:szCs w:val="16"/>
          <w:lang w:val="en-US"/>
        </w:rPr>
        <w:t xml:space="preserve"> </w:t>
      </w:r>
      <w:r w:rsidR="00A94737">
        <w:rPr>
          <w:rFonts w:ascii="Arial" w:hAnsi="Arial" w:cs="Arial"/>
          <w:b/>
          <w:sz w:val="16"/>
          <w:szCs w:val="16"/>
          <w:lang w:val="en-US"/>
        </w:rPr>
        <w:t>A</w:t>
      </w:r>
      <w:r w:rsidR="00C27828">
        <w:rPr>
          <w:rFonts w:ascii="Arial" w:hAnsi="Arial" w:cs="Arial"/>
          <w:b/>
          <w:sz w:val="16"/>
          <w:szCs w:val="16"/>
          <w:lang w:val="en-US"/>
        </w:rPr>
        <w:t xml:space="preserve">ssociations between alcohol, tobacco and cannabis use and </w:t>
      </w:r>
      <w:r w:rsidR="00CB06D8">
        <w:rPr>
          <w:rFonts w:ascii="Arial" w:hAnsi="Arial" w:cs="Arial"/>
          <w:b/>
          <w:sz w:val="16"/>
          <w:szCs w:val="16"/>
          <w:lang w:val="en-US"/>
        </w:rPr>
        <w:t xml:space="preserve">job loss at one-year among </w:t>
      </w:r>
      <w:r w:rsidR="00A1474F">
        <w:rPr>
          <w:rFonts w:ascii="Arial" w:hAnsi="Arial" w:cs="Arial"/>
          <w:b/>
          <w:sz w:val="16"/>
          <w:szCs w:val="16"/>
          <w:lang w:val="en-US"/>
        </w:rPr>
        <w:t>18,225</w:t>
      </w:r>
      <w:r w:rsidR="00CB06D8">
        <w:rPr>
          <w:rFonts w:ascii="Arial" w:hAnsi="Arial" w:cs="Arial"/>
          <w:b/>
          <w:sz w:val="16"/>
          <w:szCs w:val="16"/>
          <w:lang w:val="en-US"/>
        </w:rPr>
        <w:t xml:space="preserve"> participants</w:t>
      </w:r>
      <w:r w:rsidR="007F4758">
        <w:rPr>
          <w:rFonts w:ascii="Arial" w:hAnsi="Arial" w:cs="Arial"/>
          <w:b/>
          <w:sz w:val="16"/>
          <w:szCs w:val="16"/>
          <w:lang w:val="en-US"/>
        </w:rPr>
        <w:t xml:space="preserve"> </w:t>
      </w:r>
      <w:r w:rsidR="00281645">
        <w:rPr>
          <w:rFonts w:ascii="Arial" w:hAnsi="Arial" w:cs="Arial"/>
          <w:b/>
          <w:sz w:val="16"/>
          <w:szCs w:val="16"/>
          <w:lang w:val="en-US"/>
        </w:rPr>
        <w:t>from</w:t>
      </w:r>
      <w:r w:rsidR="007F4758">
        <w:rPr>
          <w:rFonts w:ascii="Arial" w:hAnsi="Arial" w:cs="Arial"/>
          <w:b/>
          <w:sz w:val="16"/>
          <w:szCs w:val="16"/>
          <w:lang w:val="en-US"/>
        </w:rPr>
        <w:t xml:space="preserve"> the CONSTANCES cohort</w:t>
      </w:r>
      <w:r w:rsidR="00CB06D8">
        <w:rPr>
          <w:rFonts w:ascii="Arial" w:hAnsi="Arial" w:cs="Arial"/>
          <w:b/>
          <w:sz w:val="16"/>
          <w:szCs w:val="16"/>
          <w:lang w:val="en-US"/>
        </w:rPr>
        <w:t xml:space="preserve">, adjusting for </w:t>
      </w:r>
      <w:r w:rsidR="0009497D">
        <w:rPr>
          <w:rFonts w:ascii="Arial" w:hAnsi="Arial" w:cs="Arial"/>
          <w:b/>
          <w:sz w:val="16"/>
          <w:szCs w:val="16"/>
          <w:lang w:val="en-US"/>
        </w:rPr>
        <w:t>age, gender, education level, occupational grade, household income, effort-reward imbalance ratio, type of contract, type of work time, past time unemployed in the past three years, depressive symptoms and self-reported health.</w:t>
      </w:r>
    </w:p>
    <w:tbl>
      <w:tblPr>
        <w:tblpPr w:leftFromText="141" w:rightFromText="141" w:vertAnchor="page" w:horzAnchor="margin" w:tblpXSpec="center" w:tblpY="1188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7196"/>
        <w:gridCol w:w="1046"/>
        <w:gridCol w:w="1046"/>
        <w:gridCol w:w="1046"/>
        <w:gridCol w:w="1046"/>
        <w:gridCol w:w="1046"/>
        <w:gridCol w:w="1046"/>
        <w:gridCol w:w="1046"/>
        <w:gridCol w:w="1046"/>
        <w:gridCol w:w="1046"/>
      </w:tblGrid>
      <w:tr w:rsidR="00427BAC" w:rsidRPr="0087129B" w:rsidTr="00CE28B5">
        <w:trPr>
          <w:trHeight w:val="354"/>
        </w:trPr>
        <w:tc>
          <w:tcPr>
            <w:tcW w:w="719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427BAC" w:rsidRPr="0087129B" w:rsidRDefault="00427BAC" w:rsidP="00CE28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87129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Substances</w:t>
            </w:r>
          </w:p>
        </w:tc>
        <w:tc>
          <w:tcPr>
            <w:tcW w:w="3138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7129B">
              <w:rPr>
                <w:rFonts w:ascii="Arial" w:hAnsi="Arial" w:cs="Arial"/>
                <w:b/>
                <w:sz w:val="16"/>
                <w:szCs w:val="16"/>
                <w:lang w:val="en-US"/>
              </w:rPr>
              <w:t>Alcohol</w:t>
            </w:r>
          </w:p>
        </w:tc>
        <w:tc>
          <w:tcPr>
            <w:tcW w:w="3138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7129B">
              <w:rPr>
                <w:rFonts w:ascii="Arial" w:hAnsi="Arial" w:cs="Arial"/>
                <w:b/>
                <w:sz w:val="16"/>
                <w:szCs w:val="16"/>
                <w:lang w:val="en-US"/>
              </w:rPr>
              <w:t>Tobacco</w:t>
            </w:r>
          </w:p>
        </w:tc>
        <w:tc>
          <w:tcPr>
            <w:tcW w:w="3138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7129B">
              <w:rPr>
                <w:rFonts w:ascii="Arial" w:hAnsi="Arial" w:cs="Arial"/>
                <w:b/>
                <w:sz w:val="16"/>
                <w:szCs w:val="16"/>
                <w:lang w:val="en-US"/>
              </w:rPr>
              <w:t>Cannabis</w:t>
            </w:r>
          </w:p>
        </w:tc>
      </w:tr>
      <w:tr w:rsidR="00427BAC" w:rsidRPr="0087129B" w:rsidTr="00CE28B5">
        <w:trPr>
          <w:trHeight w:val="354"/>
        </w:trPr>
        <w:tc>
          <w:tcPr>
            <w:tcW w:w="719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427BAC" w:rsidRPr="0087129B" w:rsidRDefault="00427BAC" w:rsidP="00CE28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87129B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OR</w:t>
            </w:r>
          </w:p>
        </w:tc>
        <w:tc>
          <w:tcPr>
            <w:tcW w:w="209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7129B">
              <w:rPr>
                <w:rFonts w:ascii="Arial" w:hAnsi="Arial" w:cs="Arial"/>
                <w:b/>
                <w:sz w:val="16"/>
                <w:szCs w:val="16"/>
                <w:lang w:val="en-US"/>
              </w:rPr>
              <w:t>95%CI</w:t>
            </w:r>
          </w:p>
        </w:tc>
        <w:tc>
          <w:tcPr>
            <w:tcW w:w="104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87129B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OR</w:t>
            </w:r>
          </w:p>
        </w:tc>
        <w:tc>
          <w:tcPr>
            <w:tcW w:w="209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7129B">
              <w:rPr>
                <w:rFonts w:ascii="Arial" w:hAnsi="Arial" w:cs="Arial"/>
                <w:b/>
                <w:sz w:val="16"/>
                <w:szCs w:val="16"/>
                <w:lang w:val="en-US"/>
              </w:rPr>
              <w:t>95%CI</w:t>
            </w:r>
          </w:p>
        </w:tc>
        <w:tc>
          <w:tcPr>
            <w:tcW w:w="104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87129B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OR</w:t>
            </w:r>
          </w:p>
        </w:tc>
        <w:tc>
          <w:tcPr>
            <w:tcW w:w="209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7129B">
              <w:rPr>
                <w:rFonts w:ascii="Arial" w:hAnsi="Arial" w:cs="Arial"/>
                <w:b/>
                <w:sz w:val="16"/>
                <w:szCs w:val="16"/>
                <w:lang w:val="en-US"/>
              </w:rPr>
              <w:t>95%CI</w:t>
            </w:r>
          </w:p>
        </w:tc>
      </w:tr>
      <w:tr w:rsidR="00427BAC" w:rsidRPr="0087129B" w:rsidTr="00CE28B5">
        <w:trPr>
          <w:trHeight w:val="276"/>
        </w:trPr>
        <w:tc>
          <w:tcPr>
            <w:tcW w:w="719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7BAC" w:rsidRPr="0087129B" w:rsidRDefault="00427BAC" w:rsidP="00CE28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8712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SUBSTANCE USE</w:t>
            </w: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427BAC" w:rsidRPr="0087129B" w:rsidTr="00CE28B5">
        <w:trPr>
          <w:trHeight w:val="276"/>
        </w:trPr>
        <w:tc>
          <w:tcPr>
            <w:tcW w:w="7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7BAC" w:rsidRPr="0087129B" w:rsidRDefault="00427BAC" w:rsidP="00CE28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87129B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Alcohol </w:t>
            </w:r>
            <w:proofErr w:type="spellStart"/>
            <w:r w:rsidRPr="0087129B">
              <w:rPr>
                <w:rFonts w:ascii="Arial" w:hAnsi="Arial" w:cs="Arial"/>
                <w:b/>
                <w:sz w:val="16"/>
                <w:szCs w:val="16"/>
                <w:lang w:val="en-US"/>
              </w:rPr>
              <w:t>use</w:t>
            </w:r>
            <w:r w:rsidRPr="0087129B">
              <w:rPr>
                <w:rFonts w:ascii="Arial" w:hAnsi="Arial" w:cs="Arial"/>
                <w:b/>
                <w:sz w:val="16"/>
                <w:szCs w:val="16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427BAC" w:rsidRPr="0087129B" w:rsidTr="00CE28B5">
        <w:trPr>
          <w:trHeight w:val="276"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7BAC" w:rsidRPr="0087129B" w:rsidRDefault="00427BAC" w:rsidP="00CE28B5">
            <w:pPr>
              <w:spacing w:after="0" w:line="240" w:lineRule="auto"/>
              <w:ind w:left="142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87129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Dangerous</w:t>
            </w: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1.37</w:t>
            </w: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1.15</w:t>
            </w: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1.64</w:t>
            </w: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427BAC" w:rsidRPr="0087129B" w:rsidTr="00CE28B5">
        <w:trPr>
          <w:trHeight w:val="276"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7BAC" w:rsidRPr="0087129B" w:rsidRDefault="00427BAC" w:rsidP="00CE28B5">
            <w:pPr>
              <w:spacing w:after="0" w:line="240" w:lineRule="auto"/>
              <w:ind w:left="142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87129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Problematic or Dependence</w:t>
            </w: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1.61</w:t>
            </w: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1.11</w:t>
            </w: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2.34</w:t>
            </w: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427BAC" w:rsidRPr="0087129B" w:rsidTr="00CE28B5">
        <w:trPr>
          <w:trHeight w:val="276"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7BAC" w:rsidRPr="0087129B" w:rsidRDefault="00427BAC" w:rsidP="00CE28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427BAC" w:rsidRPr="0087129B" w:rsidTr="00CE28B5">
        <w:trPr>
          <w:trHeight w:val="276"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7BAC" w:rsidRPr="0087129B" w:rsidRDefault="00427BAC" w:rsidP="00CE28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87129B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Tobacco </w:t>
            </w:r>
            <w:proofErr w:type="spellStart"/>
            <w:r w:rsidRPr="0087129B">
              <w:rPr>
                <w:rFonts w:ascii="Arial" w:hAnsi="Arial" w:cs="Arial"/>
                <w:b/>
                <w:sz w:val="16"/>
                <w:szCs w:val="16"/>
                <w:lang w:val="en-US"/>
              </w:rPr>
              <w:t>use</w:t>
            </w:r>
            <w:r w:rsidRPr="0087129B">
              <w:rPr>
                <w:rFonts w:ascii="Arial" w:hAnsi="Arial" w:cs="Arial"/>
                <w:b/>
                <w:sz w:val="16"/>
                <w:szCs w:val="16"/>
                <w:vertAlign w:val="superscript"/>
                <w:lang w:val="en-US"/>
              </w:rPr>
              <w:t>b</w:t>
            </w:r>
            <w:proofErr w:type="spellEnd"/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427BAC" w:rsidRPr="0087129B" w:rsidTr="00CE28B5">
        <w:trPr>
          <w:trHeight w:val="276"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7BAC" w:rsidRPr="0087129B" w:rsidRDefault="00427BAC" w:rsidP="00CE28B5">
            <w:pPr>
              <w:spacing w:after="0" w:line="240" w:lineRule="auto"/>
              <w:ind w:left="142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87129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/>
              </w:rPr>
              <w:t>Former smoker</w:t>
            </w: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1.22</w:t>
            </w: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1.05</w:t>
            </w: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1.42</w:t>
            </w: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427BAC" w:rsidRPr="0087129B" w:rsidTr="00CE28B5">
        <w:trPr>
          <w:trHeight w:val="276"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7BAC" w:rsidRPr="0087129B" w:rsidRDefault="00427BAC" w:rsidP="00CE28B5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7129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Light smoker</w:t>
            </w: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1.38</w:t>
            </w: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1.14</w:t>
            </w: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1.68</w:t>
            </w: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427BAC" w:rsidRPr="0087129B" w:rsidTr="00CE28B5">
        <w:trPr>
          <w:trHeight w:val="276"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7BAC" w:rsidRPr="0087129B" w:rsidRDefault="00427BAC" w:rsidP="00CE28B5">
            <w:pPr>
              <w:spacing w:after="0" w:line="240" w:lineRule="auto"/>
              <w:ind w:left="142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87129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Moderate smoker</w:t>
            </w: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1.42</w:t>
            </w: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1.12</w:t>
            </w: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1.78</w:t>
            </w: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427BAC" w:rsidRPr="0087129B" w:rsidTr="00CE28B5">
        <w:trPr>
          <w:trHeight w:val="276"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7BAC" w:rsidRPr="0087129B" w:rsidRDefault="00427BAC" w:rsidP="00CE28B5">
            <w:pPr>
              <w:spacing w:after="0" w:line="240" w:lineRule="auto"/>
              <w:ind w:left="142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87129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/>
              </w:rPr>
              <w:t>Heavy smoker</w:t>
            </w: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1.44</w:t>
            </w: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1.00</w:t>
            </w: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2.09</w:t>
            </w: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427BAC" w:rsidRPr="0087129B" w:rsidTr="00CE28B5">
        <w:trPr>
          <w:trHeight w:val="276"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7BAC" w:rsidRPr="0087129B" w:rsidRDefault="00427BAC" w:rsidP="00CE28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427BAC" w:rsidRPr="0087129B" w:rsidTr="00CE28B5">
        <w:trPr>
          <w:trHeight w:val="276"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7BAC" w:rsidRPr="0087129B" w:rsidRDefault="00427BAC" w:rsidP="00CE28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87129B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Cannabis </w:t>
            </w:r>
            <w:proofErr w:type="spellStart"/>
            <w:r w:rsidRPr="0087129B">
              <w:rPr>
                <w:rFonts w:ascii="Arial" w:hAnsi="Arial" w:cs="Arial"/>
                <w:b/>
                <w:sz w:val="16"/>
                <w:szCs w:val="16"/>
                <w:lang w:val="en-US"/>
              </w:rPr>
              <w:t>use</w:t>
            </w:r>
            <w:r w:rsidRPr="0087129B">
              <w:rPr>
                <w:rFonts w:ascii="Arial" w:hAnsi="Arial" w:cs="Arial"/>
                <w:b/>
                <w:sz w:val="16"/>
                <w:szCs w:val="16"/>
                <w:vertAlign w:val="superscript"/>
                <w:lang w:val="en-US"/>
              </w:rPr>
              <w:t>c</w:t>
            </w:r>
            <w:proofErr w:type="spellEnd"/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427BAC" w:rsidRPr="0087129B" w:rsidTr="00CE28B5">
        <w:trPr>
          <w:trHeight w:val="276"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7BAC" w:rsidRPr="0087129B" w:rsidRDefault="00427BAC" w:rsidP="00CE28B5">
            <w:pPr>
              <w:spacing w:after="0" w:line="240" w:lineRule="auto"/>
              <w:ind w:left="142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87129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Consumption more than 12 months ago</w:t>
            </w: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1.34</w:t>
            </w: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1.17</w:t>
            </w: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1.54</w:t>
            </w:r>
          </w:p>
        </w:tc>
      </w:tr>
      <w:tr w:rsidR="00427BAC" w:rsidRPr="0087129B" w:rsidTr="00CE28B5">
        <w:trPr>
          <w:trHeight w:val="276"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7BAC" w:rsidRPr="0087129B" w:rsidRDefault="00427BAC" w:rsidP="00CE28B5">
            <w:pPr>
              <w:spacing w:after="0" w:line="240" w:lineRule="auto"/>
              <w:ind w:left="142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87129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Less than once a month</w:t>
            </w: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1.51</w:t>
            </w: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1.14</w:t>
            </w: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2.00</w:t>
            </w:r>
          </w:p>
        </w:tc>
      </w:tr>
      <w:tr w:rsidR="00427BAC" w:rsidRPr="0087129B" w:rsidTr="00CE28B5">
        <w:trPr>
          <w:trHeight w:val="276"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7BAC" w:rsidRPr="0087129B" w:rsidRDefault="00427BAC" w:rsidP="00CE28B5">
            <w:pPr>
              <w:spacing w:after="0" w:line="240" w:lineRule="auto"/>
              <w:ind w:left="142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87129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Once a month or more</w:t>
            </w: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2.11</w:t>
            </w: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1.63</w:t>
            </w: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2.72</w:t>
            </w:r>
          </w:p>
        </w:tc>
      </w:tr>
      <w:tr w:rsidR="00427BAC" w:rsidRPr="0087129B" w:rsidTr="00CE28B5">
        <w:trPr>
          <w:trHeight w:val="276"/>
        </w:trPr>
        <w:tc>
          <w:tcPr>
            <w:tcW w:w="719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27BAC" w:rsidRPr="0087129B" w:rsidRDefault="00427BAC" w:rsidP="00CE28B5">
            <w:pPr>
              <w:spacing w:after="0" w:line="240" w:lineRule="auto"/>
              <w:ind w:left="708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427BAC" w:rsidRPr="0087129B" w:rsidTr="00CE28B5">
        <w:trPr>
          <w:trHeight w:val="276"/>
        </w:trPr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7BAC" w:rsidRPr="0087129B" w:rsidRDefault="00427BAC" w:rsidP="00CE28B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87129B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SOCIODEMOGRAPHIC FACTORS</w:t>
            </w: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427BAC" w:rsidRPr="005260F0" w:rsidTr="00CE28B5">
        <w:trPr>
          <w:trHeight w:val="276"/>
        </w:trPr>
        <w:tc>
          <w:tcPr>
            <w:tcW w:w="7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7BAC" w:rsidRPr="00475E77" w:rsidRDefault="00427BAC" w:rsidP="00CE28B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475E7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 xml:space="preserve">Age </w:t>
            </w:r>
            <w:r w:rsidRPr="00475E7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(</w:t>
            </w:r>
            <w:r w:rsidR="00475E77" w:rsidRPr="00475E7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in </w:t>
            </w:r>
            <w:r w:rsidRPr="00475E7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years</w:t>
            </w:r>
            <w:r w:rsidR="00475E77" w:rsidRPr="00475E7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; reference category: Less than 30</w:t>
            </w:r>
            <w:r w:rsidRPr="00475E7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427BAC" w:rsidRPr="0087129B" w:rsidTr="00CE28B5">
        <w:trPr>
          <w:trHeight w:val="287"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7BAC" w:rsidRPr="0087129B" w:rsidRDefault="00427BAC" w:rsidP="00CE28B5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8712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Between</w:t>
            </w:r>
            <w:proofErr w:type="spellEnd"/>
            <w:r w:rsidRPr="008712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30 and 50</w:t>
            </w: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0.73</w:t>
            </w: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0.61</w:t>
            </w: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0.88</w:t>
            </w: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0.70</w:t>
            </w: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0.58</w:t>
            </w: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0.83</w:t>
            </w: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0.75</w:t>
            </w: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0.63</w:t>
            </w: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0.90</w:t>
            </w:r>
          </w:p>
        </w:tc>
      </w:tr>
      <w:tr w:rsidR="00427BAC" w:rsidRPr="0087129B" w:rsidTr="00CE28B5">
        <w:trPr>
          <w:trHeight w:val="283"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7BAC" w:rsidRPr="0087129B" w:rsidRDefault="00427BAC" w:rsidP="00CE28B5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712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More </w:t>
            </w:r>
            <w:proofErr w:type="spellStart"/>
            <w:r w:rsidRPr="008712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than</w:t>
            </w:r>
            <w:proofErr w:type="spellEnd"/>
            <w:r w:rsidRPr="008712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50</w:t>
            </w: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250842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1.03</w:t>
            </w: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250842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0.85</w:t>
            </w: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250842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1.25</w:t>
            </w: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935005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3500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0.97</w:t>
            </w: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935005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3500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0.80</w:t>
            </w: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935005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3500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1.18</w:t>
            </w: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427BAC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27BA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1.13</w:t>
            </w: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427BAC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27BA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0.92</w:t>
            </w: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427BAC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27BA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1.38</w:t>
            </w:r>
          </w:p>
        </w:tc>
      </w:tr>
      <w:tr w:rsidR="00427BAC" w:rsidRPr="0087129B" w:rsidTr="00CE28B5">
        <w:trPr>
          <w:trHeight w:val="276"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7BAC" w:rsidRPr="0087129B" w:rsidRDefault="00427BAC" w:rsidP="00CE28B5">
            <w:pPr>
              <w:spacing w:after="0" w:line="240" w:lineRule="auto"/>
              <w:ind w:left="70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427BAC" w:rsidRPr="0087129B" w:rsidTr="00CE28B5">
        <w:trPr>
          <w:trHeight w:val="276"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7BAC" w:rsidRPr="0087129B" w:rsidRDefault="00427BAC" w:rsidP="00C055C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87129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 xml:space="preserve">Gender </w:t>
            </w:r>
            <w:r w:rsidRPr="0087129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(</w:t>
            </w:r>
            <w:r w:rsidR="00C055C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Women compared to Men</w:t>
            </w:r>
            <w:r w:rsidRPr="0087129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250842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0.90</w:t>
            </w: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250842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0.78</w:t>
            </w: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250842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1.03</w:t>
            </w: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0.86</w:t>
            </w: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0.75</w:t>
            </w: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0.98</w:t>
            </w: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0.90</w:t>
            </w: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0.79</w:t>
            </w: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1.03</w:t>
            </w:r>
          </w:p>
        </w:tc>
      </w:tr>
      <w:tr w:rsidR="00427BAC" w:rsidRPr="0087129B" w:rsidTr="00CE28B5">
        <w:trPr>
          <w:trHeight w:val="276"/>
        </w:trPr>
        <w:tc>
          <w:tcPr>
            <w:tcW w:w="719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27BAC" w:rsidRPr="0087129B" w:rsidRDefault="00427BAC" w:rsidP="00CE28B5">
            <w:pPr>
              <w:spacing w:after="0" w:line="240" w:lineRule="auto"/>
              <w:ind w:left="708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427BAC" w:rsidRPr="005260F0" w:rsidTr="00CE28B5">
        <w:trPr>
          <w:trHeight w:val="276"/>
        </w:trPr>
        <w:tc>
          <w:tcPr>
            <w:tcW w:w="719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27BAC" w:rsidRPr="00475E77" w:rsidRDefault="00427BAC" w:rsidP="00CE28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475E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Education ISCED </w:t>
            </w:r>
            <w:proofErr w:type="spellStart"/>
            <w:r w:rsidRPr="00475E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classification</w:t>
            </w:r>
            <w:r w:rsidR="00C055CC" w:rsidRPr="00C055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val="en-US"/>
              </w:rPr>
              <w:t>d</w:t>
            </w:r>
            <w:proofErr w:type="spellEnd"/>
            <w:r w:rsidR="00475E77" w:rsidRPr="00475E7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/>
              </w:rPr>
              <w:t xml:space="preserve"> (reference category: </w:t>
            </w:r>
            <w:r w:rsidR="00475E7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/>
              </w:rPr>
              <w:t>Levels 0 to 4)</w:t>
            </w: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427BAC" w:rsidRPr="0087129B" w:rsidTr="00CE28B5">
        <w:trPr>
          <w:trHeight w:val="276"/>
        </w:trPr>
        <w:tc>
          <w:tcPr>
            <w:tcW w:w="719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27BAC" w:rsidRPr="0087129B" w:rsidRDefault="00427BAC" w:rsidP="00CE28B5">
            <w:pPr>
              <w:spacing w:after="0" w:line="240" w:lineRule="auto"/>
              <w:ind w:left="29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8712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Levels</w:t>
            </w:r>
            <w:proofErr w:type="spellEnd"/>
            <w:r w:rsidRPr="008712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5 and 6</w:t>
            </w: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250842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0.98</w:t>
            </w: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250842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0.83</w:t>
            </w: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250842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1.15</w:t>
            </w: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C17216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C1721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0.99</w:t>
            </w: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C17216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C1721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0.84</w:t>
            </w: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C17216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C1721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1.16</w:t>
            </w: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0.97</w:t>
            </w: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0.82</w:t>
            </w: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1.13</w:t>
            </w:r>
          </w:p>
        </w:tc>
      </w:tr>
      <w:tr w:rsidR="00427BAC" w:rsidRPr="0087129B" w:rsidTr="00CE28B5">
        <w:trPr>
          <w:trHeight w:val="276"/>
        </w:trPr>
        <w:tc>
          <w:tcPr>
            <w:tcW w:w="719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27BAC" w:rsidRPr="0087129B" w:rsidRDefault="00427BAC" w:rsidP="00CE28B5">
            <w:pPr>
              <w:spacing w:after="0" w:line="240" w:lineRule="auto"/>
              <w:ind w:left="29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8712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Levels</w:t>
            </w:r>
            <w:proofErr w:type="spellEnd"/>
            <w:r w:rsidRPr="008712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7 and 8</w:t>
            </w: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250842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0.99</w:t>
            </w: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250842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0.81</w:t>
            </w: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250842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1.22</w:t>
            </w: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935005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3500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1.02</w:t>
            </w: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935005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3500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0.83</w:t>
            </w: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935005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3500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1.25</w:t>
            </w: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0.97</w:t>
            </w: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0.79</w:t>
            </w: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1.20</w:t>
            </w:r>
          </w:p>
        </w:tc>
      </w:tr>
      <w:tr w:rsidR="00427BAC" w:rsidRPr="0087129B" w:rsidTr="00CE28B5">
        <w:trPr>
          <w:trHeight w:val="276"/>
        </w:trPr>
        <w:tc>
          <w:tcPr>
            <w:tcW w:w="719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27BAC" w:rsidRPr="0087129B" w:rsidRDefault="00427BAC" w:rsidP="00CE28B5">
            <w:pPr>
              <w:spacing w:after="0" w:line="240" w:lineRule="auto"/>
              <w:ind w:left="29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427BAC" w:rsidRPr="005260F0" w:rsidTr="00CE28B5">
        <w:trPr>
          <w:trHeight w:val="276"/>
        </w:trPr>
        <w:tc>
          <w:tcPr>
            <w:tcW w:w="719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27BAC" w:rsidRPr="00475E77" w:rsidRDefault="00427BAC" w:rsidP="00475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75E7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Occupational grade</w:t>
            </w:r>
            <w:r w:rsidR="00475E77" w:rsidRPr="00475E7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(reference category: Blue-collar worker, craftsman or employee</w:t>
            </w:r>
            <w:r w:rsidR="00475E7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427BAC" w:rsidRPr="0087129B" w:rsidTr="00CE28B5">
        <w:trPr>
          <w:trHeight w:val="276"/>
        </w:trPr>
        <w:tc>
          <w:tcPr>
            <w:tcW w:w="719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27BAC" w:rsidRPr="0087129B" w:rsidRDefault="00427BAC" w:rsidP="00CE28B5">
            <w:pPr>
              <w:spacing w:after="0" w:line="240" w:lineRule="auto"/>
              <w:ind w:left="29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8712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Intermediate</w:t>
            </w:r>
            <w:proofErr w:type="spellEnd"/>
            <w:r w:rsidRPr="008712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712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worker</w:t>
            </w:r>
            <w:proofErr w:type="spellEnd"/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0.72</w:t>
            </w: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0.61</w:t>
            </w: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0.86</w:t>
            </w: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0.73</w:t>
            </w: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0.61</w:t>
            </w: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0.86</w:t>
            </w: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0.72</w:t>
            </w: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0.60</w:t>
            </w: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0.85</w:t>
            </w:r>
          </w:p>
        </w:tc>
      </w:tr>
      <w:tr w:rsidR="00427BAC" w:rsidRPr="0087129B" w:rsidTr="00CE28B5">
        <w:trPr>
          <w:trHeight w:val="276"/>
        </w:trPr>
        <w:tc>
          <w:tcPr>
            <w:tcW w:w="719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27BAC" w:rsidRPr="0087129B" w:rsidRDefault="00427BAC" w:rsidP="00CE28B5">
            <w:pPr>
              <w:spacing w:after="0" w:line="240" w:lineRule="auto"/>
              <w:ind w:left="29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8712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Executive</w:t>
            </w:r>
            <w:proofErr w:type="spellEnd"/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0.82</w:t>
            </w: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0.68</w:t>
            </w: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0.99</w:t>
            </w: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C17216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C1721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0.83</w:t>
            </w: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C17216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C1721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0.69</w:t>
            </w: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C17216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C1721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1.01</w:t>
            </w: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0.82</w:t>
            </w: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0.68</w:t>
            </w: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0.99</w:t>
            </w:r>
          </w:p>
        </w:tc>
      </w:tr>
      <w:tr w:rsidR="00427BAC" w:rsidRPr="0087129B" w:rsidTr="00CE28B5">
        <w:trPr>
          <w:trHeight w:val="276"/>
        </w:trPr>
        <w:tc>
          <w:tcPr>
            <w:tcW w:w="719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27BAC" w:rsidRPr="0087129B" w:rsidRDefault="00427BAC" w:rsidP="00CE28B5">
            <w:pPr>
              <w:spacing w:after="0" w:line="240" w:lineRule="auto"/>
              <w:ind w:left="29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427BAC" w:rsidRPr="0087129B" w:rsidRDefault="00427BAC" w:rsidP="00CE2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C055CC" w:rsidRPr="0087129B" w:rsidTr="00CE28B5">
        <w:trPr>
          <w:trHeight w:val="276"/>
        </w:trPr>
        <w:tc>
          <w:tcPr>
            <w:tcW w:w="719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055CC" w:rsidRPr="0087129B" w:rsidRDefault="00C055CC" w:rsidP="00C055C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87129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 xml:space="preserve">Household income </w:t>
            </w:r>
            <w:r w:rsidRPr="0087129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More than 2800</w:t>
            </w:r>
            <w:r w:rsidRPr="0087129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euros per month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compared to less than 2800</w:t>
            </w:r>
            <w:r w:rsidRPr="0087129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C055CC" w:rsidRPr="0087129B" w:rsidRDefault="00C055CC" w:rsidP="00C0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0.66</w:t>
            </w: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C055CC" w:rsidRPr="0087129B" w:rsidRDefault="00C055CC" w:rsidP="00C0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0.57</w:t>
            </w: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C055CC" w:rsidRPr="0087129B" w:rsidRDefault="00C055CC" w:rsidP="00C0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0.76</w:t>
            </w: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C055CC" w:rsidRPr="0087129B" w:rsidRDefault="00C055CC" w:rsidP="00C0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0.66</w:t>
            </w: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C055CC" w:rsidRPr="0087129B" w:rsidRDefault="00C055CC" w:rsidP="00C0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0.57</w:t>
            </w: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C055CC" w:rsidRPr="0087129B" w:rsidRDefault="00C055CC" w:rsidP="00C0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0.76</w:t>
            </w: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C055CC" w:rsidRPr="0087129B" w:rsidRDefault="00C055CC" w:rsidP="00C0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0.68</w:t>
            </w: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C055CC" w:rsidRPr="0087129B" w:rsidRDefault="00C055CC" w:rsidP="00C0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0.59</w:t>
            </w: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C055CC" w:rsidRPr="0087129B" w:rsidRDefault="00C055CC" w:rsidP="00C0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0.78</w:t>
            </w:r>
          </w:p>
        </w:tc>
      </w:tr>
      <w:tr w:rsidR="00C055CC" w:rsidRPr="0087129B" w:rsidTr="00CE28B5">
        <w:trPr>
          <w:trHeight w:val="276"/>
        </w:trPr>
        <w:tc>
          <w:tcPr>
            <w:tcW w:w="719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055CC" w:rsidRPr="0087129B" w:rsidRDefault="00C055CC" w:rsidP="00C055CC">
            <w:pPr>
              <w:spacing w:after="0" w:line="240" w:lineRule="auto"/>
              <w:ind w:left="708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C055CC" w:rsidRPr="0087129B" w:rsidRDefault="00C055CC" w:rsidP="00C0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C055CC" w:rsidRPr="0087129B" w:rsidRDefault="00C055CC" w:rsidP="00C0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C055CC" w:rsidRPr="0087129B" w:rsidRDefault="00C055CC" w:rsidP="00C0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C055CC" w:rsidRPr="0087129B" w:rsidRDefault="00C055CC" w:rsidP="00C0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C055CC" w:rsidRPr="0087129B" w:rsidRDefault="00C055CC" w:rsidP="00C0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C055CC" w:rsidRPr="0087129B" w:rsidRDefault="00C055CC" w:rsidP="00C0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C055CC" w:rsidRPr="0087129B" w:rsidRDefault="00C055CC" w:rsidP="00C0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C055CC" w:rsidRPr="0087129B" w:rsidRDefault="00C055CC" w:rsidP="00C0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C055CC" w:rsidRPr="0087129B" w:rsidRDefault="00C055CC" w:rsidP="00C0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C055CC" w:rsidRPr="0087129B" w:rsidTr="00CE28B5">
        <w:trPr>
          <w:trHeight w:val="276"/>
        </w:trPr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55CC" w:rsidRPr="0087129B" w:rsidRDefault="00C055CC" w:rsidP="00C055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712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OCCUPATIONAL FACTORS</w:t>
            </w: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C055CC" w:rsidRPr="0087129B" w:rsidRDefault="00C055CC" w:rsidP="00C0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C055CC" w:rsidRPr="0087129B" w:rsidRDefault="00C055CC" w:rsidP="00C0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C055CC" w:rsidRPr="0087129B" w:rsidRDefault="00C055CC" w:rsidP="00C0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C055CC" w:rsidRPr="0087129B" w:rsidRDefault="00C055CC" w:rsidP="00C0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C055CC" w:rsidRPr="0087129B" w:rsidRDefault="00C055CC" w:rsidP="00C0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C055CC" w:rsidRPr="0087129B" w:rsidRDefault="00C055CC" w:rsidP="00C0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C055CC" w:rsidRPr="0087129B" w:rsidRDefault="00C055CC" w:rsidP="00C0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C055CC" w:rsidRPr="0087129B" w:rsidRDefault="00C055CC" w:rsidP="00C0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C055CC" w:rsidRPr="0087129B" w:rsidRDefault="00C055CC" w:rsidP="00C0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C055CC" w:rsidRPr="0087129B" w:rsidTr="00CE28B5">
        <w:trPr>
          <w:trHeight w:val="276"/>
        </w:trPr>
        <w:tc>
          <w:tcPr>
            <w:tcW w:w="719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C055CC" w:rsidRPr="00C055CC" w:rsidRDefault="00C055CC" w:rsidP="00C05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C055C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 xml:space="preserve">Effort-reward imbalance </w:t>
            </w:r>
            <w:proofErr w:type="spellStart"/>
            <w:r w:rsidRPr="00C055C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ratio</w:t>
            </w:r>
            <w:r w:rsidRPr="00C055C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vertAlign w:val="superscript"/>
                <w:lang w:val="en-US"/>
              </w:rPr>
              <w:t>e</w:t>
            </w:r>
            <w:proofErr w:type="spellEnd"/>
            <w:r w:rsidRPr="00C055C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vertAlign w:val="superscript"/>
                <w:lang w:val="en-US"/>
              </w:rPr>
              <w:t xml:space="preserve"> </w:t>
            </w:r>
            <w:r w:rsidRPr="00C055C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(Third </w:t>
            </w:r>
            <w:proofErr w:type="spellStart"/>
            <w:r w:rsidRPr="00C055C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tertile</w:t>
            </w:r>
            <w:proofErr w:type="spellEnd"/>
            <w:r w:rsidRPr="00C055C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compared to first and second </w:t>
            </w:r>
            <w:proofErr w:type="spellStart"/>
            <w:r w:rsidRPr="00C055C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tertiles</w:t>
            </w:r>
            <w:proofErr w:type="spellEnd"/>
            <w:r w:rsidRPr="00C055C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C055CC" w:rsidRPr="0087129B" w:rsidRDefault="00C055CC" w:rsidP="00C0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1.41</w:t>
            </w: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C055CC" w:rsidRPr="0087129B" w:rsidRDefault="00C055CC" w:rsidP="00C0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1.24</w:t>
            </w: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C055CC" w:rsidRPr="0087129B" w:rsidRDefault="00C055CC" w:rsidP="00C0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1.62</w:t>
            </w: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C055CC" w:rsidRPr="0087129B" w:rsidRDefault="00C055CC" w:rsidP="00C0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1.41</w:t>
            </w: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C055CC" w:rsidRPr="0087129B" w:rsidRDefault="00C055CC" w:rsidP="00C0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1.23</w:t>
            </w: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C055CC" w:rsidRPr="0087129B" w:rsidRDefault="00C055CC" w:rsidP="00C0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1.62</w:t>
            </w: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C055CC" w:rsidRPr="0087129B" w:rsidRDefault="00C055CC" w:rsidP="00C0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1.42</w:t>
            </w: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C055CC" w:rsidRPr="0087129B" w:rsidRDefault="00C055CC" w:rsidP="00C0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1.24</w:t>
            </w: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C055CC" w:rsidRPr="0087129B" w:rsidRDefault="00C055CC" w:rsidP="00C0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1.62</w:t>
            </w:r>
          </w:p>
        </w:tc>
      </w:tr>
      <w:tr w:rsidR="00C055CC" w:rsidRPr="0087129B" w:rsidTr="00CE28B5">
        <w:trPr>
          <w:trHeight w:val="276"/>
        </w:trPr>
        <w:tc>
          <w:tcPr>
            <w:tcW w:w="71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055CC" w:rsidRPr="0087129B" w:rsidRDefault="00C055CC" w:rsidP="00C055CC">
            <w:pPr>
              <w:spacing w:after="0" w:line="240" w:lineRule="auto"/>
              <w:ind w:left="29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C055CC" w:rsidRDefault="00C055CC" w:rsidP="00C0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C055CC" w:rsidRDefault="00C055CC" w:rsidP="00C0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C055CC" w:rsidRDefault="00C055CC" w:rsidP="00C0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C055CC" w:rsidRDefault="00C055CC" w:rsidP="00C0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C055CC" w:rsidRDefault="00C055CC" w:rsidP="00C0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C055CC" w:rsidRDefault="00C055CC" w:rsidP="00C0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C055CC" w:rsidRDefault="00C055CC" w:rsidP="00C0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C055CC" w:rsidRDefault="00C055CC" w:rsidP="00C0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C055CC" w:rsidRDefault="00C055CC" w:rsidP="00C0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C055CC" w:rsidRPr="0087129B" w:rsidTr="00CE28B5">
        <w:trPr>
          <w:trHeight w:val="276"/>
        </w:trPr>
        <w:tc>
          <w:tcPr>
            <w:tcW w:w="71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055CC" w:rsidRPr="00C055CC" w:rsidRDefault="00C055CC" w:rsidP="00C05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C055C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lastRenderedPageBreak/>
              <w:t>Type of contract</w:t>
            </w:r>
            <w:r w:rsidRPr="00C055C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(Oth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er type of contract compared to o</w:t>
            </w:r>
            <w:r w:rsidRPr="00C055C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pen-ended contract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C055CC" w:rsidRPr="0087129B" w:rsidRDefault="00C055CC" w:rsidP="00C0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1.82</w:t>
            </w: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C055CC" w:rsidRPr="0087129B" w:rsidRDefault="00C055CC" w:rsidP="00C0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1.57</w:t>
            </w: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C055CC" w:rsidRPr="0087129B" w:rsidRDefault="00C055CC" w:rsidP="00C0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2.10</w:t>
            </w: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C055CC" w:rsidRPr="0087129B" w:rsidRDefault="00C055CC" w:rsidP="00C0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1.82</w:t>
            </w: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C055CC" w:rsidRPr="0087129B" w:rsidRDefault="00C055CC" w:rsidP="00C0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1.57</w:t>
            </w: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C055CC" w:rsidRPr="0087129B" w:rsidRDefault="00C055CC" w:rsidP="00C0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2.11</w:t>
            </w: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C055CC" w:rsidRPr="0087129B" w:rsidRDefault="00C055CC" w:rsidP="00C0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1.77</w:t>
            </w: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C055CC" w:rsidRPr="0087129B" w:rsidRDefault="00C055CC" w:rsidP="00C0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1.52</w:t>
            </w: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C055CC" w:rsidRPr="0087129B" w:rsidRDefault="00C055CC" w:rsidP="00C0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2.05</w:t>
            </w:r>
          </w:p>
        </w:tc>
      </w:tr>
      <w:tr w:rsidR="00C055CC" w:rsidRPr="0087129B" w:rsidTr="00CE28B5">
        <w:trPr>
          <w:trHeight w:val="276"/>
        </w:trPr>
        <w:tc>
          <w:tcPr>
            <w:tcW w:w="71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055CC" w:rsidRPr="0087129B" w:rsidRDefault="00C055CC" w:rsidP="00C055CC">
            <w:pPr>
              <w:spacing w:after="0" w:line="240" w:lineRule="auto"/>
              <w:ind w:left="29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C055CC" w:rsidRPr="0087129B" w:rsidRDefault="00C055CC" w:rsidP="00C0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C055CC" w:rsidRPr="0087129B" w:rsidRDefault="00C055CC" w:rsidP="00C0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C055CC" w:rsidRPr="0087129B" w:rsidRDefault="00C055CC" w:rsidP="00C0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C055CC" w:rsidRPr="0087129B" w:rsidRDefault="00C055CC" w:rsidP="00C0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C055CC" w:rsidRPr="0087129B" w:rsidRDefault="00C055CC" w:rsidP="00C0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C055CC" w:rsidRPr="0087129B" w:rsidRDefault="00C055CC" w:rsidP="00C0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C055CC" w:rsidRPr="0087129B" w:rsidRDefault="00C055CC" w:rsidP="00C0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C055CC" w:rsidRPr="0087129B" w:rsidRDefault="00C055CC" w:rsidP="00C0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C055CC" w:rsidRPr="0087129B" w:rsidRDefault="00C055CC" w:rsidP="00C0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C055CC" w:rsidRPr="0087129B" w:rsidTr="00CE28B5">
        <w:trPr>
          <w:trHeight w:val="276"/>
        </w:trPr>
        <w:tc>
          <w:tcPr>
            <w:tcW w:w="71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055CC" w:rsidRPr="00C055CC" w:rsidRDefault="00C055CC" w:rsidP="00C05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C055C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Type of work time</w:t>
            </w:r>
            <w:r w:rsidRPr="00C055C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(Full-time compared to part-time)</w:t>
            </w: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C055CC" w:rsidRPr="0087129B" w:rsidRDefault="00C055CC" w:rsidP="00C0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2.03</w:t>
            </w: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C055CC" w:rsidRPr="0087129B" w:rsidRDefault="00C055CC" w:rsidP="00C0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1.75</w:t>
            </w: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C055CC" w:rsidRPr="0087129B" w:rsidRDefault="00C055CC" w:rsidP="00C0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2.36</w:t>
            </w: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C055CC" w:rsidRPr="0087129B" w:rsidRDefault="00C055CC" w:rsidP="00C0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2.04</w:t>
            </w: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C055CC" w:rsidRPr="0087129B" w:rsidRDefault="00C055CC" w:rsidP="00C0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1.76</w:t>
            </w: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C055CC" w:rsidRPr="0087129B" w:rsidRDefault="00C055CC" w:rsidP="00C0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2.38</w:t>
            </w: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C055CC" w:rsidRPr="0087129B" w:rsidRDefault="00C055CC" w:rsidP="00C0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2.04</w:t>
            </w: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C055CC" w:rsidRPr="0087129B" w:rsidRDefault="00C055CC" w:rsidP="00C0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1.75</w:t>
            </w: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C055CC" w:rsidRPr="0087129B" w:rsidRDefault="00C055CC" w:rsidP="00C0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2.37</w:t>
            </w:r>
          </w:p>
        </w:tc>
      </w:tr>
      <w:tr w:rsidR="00C055CC" w:rsidRPr="0087129B" w:rsidTr="00CE28B5">
        <w:trPr>
          <w:trHeight w:val="276"/>
        </w:trPr>
        <w:tc>
          <w:tcPr>
            <w:tcW w:w="71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055CC" w:rsidRPr="0087129B" w:rsidRDefault="00C055CC" w:rsidP="00C055CC">
            <w:pPr>
              <w:spacing w:after="0" w:line="240" w:lineRule="auto"/>
              <w:ind w:left="29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C055CC" w:rsidRPr="0087129B" w:rsidRDefault="00C055CC" w:rsidP="00C0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C055CC" w:rsidRPr="0087129B" w:rsidRDefault="00C055CC" w:rsidP="00C0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C055CC" w:rsidRPr="0087129B" w:rsidRDefault="00C055CC" w:rsidP="00C0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C055CC" w:rsidRPr="0087129B" w:rsidRDefault="00C055CC" w:rsidP="00C0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C055CC" w:rsidRPr="0087129B" w:rsidRDefault="00C055CC" w:rsidP="00C0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C055CC" w:rsidRPr="0087129B" w:rsidRDefault="00C055CC" w:rsidP="00C0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C055CC" w:rsidRPr="0087129B" w:rsidRDefault="00C055CC" w:rsidP="00C0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C055CC" w:rsidRPr="0087129B" w:rsidRDefault="00C055CC" w:rsidP="00C0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C055CC" w:rsidRPr="0087129B" w:rsidRDefault="00C055CC" w:rsidP="00C0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C055CC" w:rsidRPr="0087129B" w:rsidTr="00CE28B5">
        <w:trPr>
          <w:trHeight w:val="276"/>
        </w:trPr>
        <w:tc>
          <w:tcPr>
            <w:tcW w:w="71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055CC" w:rsidRPr="00C055CC" w:rsidRDefault="00C055CC" w:rsidP="00C05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7129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Past time unemployed in the last three years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(Yes compared to no)</w:t>
            </w: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C055CC" w:rsidRPr="0087129B" w:rsidRDefault="00C055CC" w:rsidP="00C0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3.73</w:t>
            </w: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C055CC" w:rsidRPr="0087129B" w:rsidRDefault="00C055CC" w:rsidP="00C0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3.20</w:t>
            </w: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C055CC" w:rsidRPr="0087129B" w:rsidRDefault="00C055CC" w:rsidP="00C0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4.34</w:t>
            </w: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C055CC" w:rsidRPr="0087129B" w:rsidRDefault="00C055CC" w:rsidP="00C0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3.69</w:t>
            </w: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C055CC" w:rsidRPr="0087129B" w:rsidRDefault="00C055CC" w:rsidP="00C0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3.17</w:t>
            </w: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C055CC" w:rsidRPr="0087129B" w:rsidRDefault="00C055CC" w:rsidP="00C0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4.30</w:t>
            </w: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C055CC" w:rsidRPr="0087129B" w:rsidRDefault="00C055CC" w:rsidP="00C0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3.67</w:t>
            </w: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C055CC" w:rsidRPr="0087129B" w:rsidRDefault="00C055CC" w:rsidP="00C0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3.14</w:t>
            </w: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C055CC" w:rsidRPr="0087129B" w:rsidRDefault="00C055CC" w:rsidP="00C0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4.27</w:t>
            </w:r>
          </w:p>
        </w:tc>
      </w:tr>
      <w:tr w:rsidR="00C055CC" w:rsidRPr="0087129B" w:rsidTr="00CE28B5">
        <w:trPr>
          <w:trHeight w:val="276"/>
        </w:trPr>
        <w:tc>
          <w:tcPr>
            <w:tcW w:w="71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055CC" w:rsidRPr="0087129B" w:rsidRDefault="00C055CC" w:rsidP="00C055CC">
            <w:pPr>
              <w:spacing w:after="0" w:line="240" w:lineRule="auto"/>
              <w:ind w:left="29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C055CC" w:rsidRPr="0087129B" w:rsidRDefault="00C055CC" w:rsidP="00C0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C055CC" w:rsidRPr="0087129B" w:rsidRDefault="00C055CC" w:rsidP="00C0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C055CC" w:rsidRPr="0087129B" w:rsidRDefault="00C055CC" w:rsidP="00C0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C055CC" w:rsidRPr="0087129B" w:rsidRDefault="00C055CC" w:rsidP="00C0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C055CC" w:rsidRPr="0087129B" w:rsidRDefault="00C055CC" w:rsidP="00C0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C055CC" w:rsidRPr="0087129B" w:rsidRDefault="00C055CC" w:rsidP="00C0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C055CC" w:rsidRPr="0087129B" w:rsidRDefault="00C055CC" w:rsidP="00C0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C055CC" w:rsidRPr="0087129B" w:rsidRDefault="00C055CC" w:rsidP="00C0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C055CC" w:rsidRPr="0087129B" w:rsidRDefault="00C055CC" w:rsidP="00C0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C055CC" w:rsidRPr="0087129B" w:rsidTr="00CE28B5">
        <w:trPr>
          <w:trHeight w:val="276"/>
        </w:trPr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55CC" w:rsidRPr="0087129B" w:rsidRDefault="00C055CC" w:rsidP="00C055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712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DEPRESSIVE </w:t>
            </w:r>
            <w:proofErr w:type="spellStart"/>
            <w:r w:rsidRPr="008712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STATE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e</w:t>
            </w:r>
            <w:proofErr w:type="spellEnd"/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C055CC" w:rsidRPr="0087129B" w:rsidRDefault="00C055CC" w:rsidP="00C0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C055CC" w:rsidRPr="0087129B" w:rsidRDefault="00C055CC" w:rsidP="00C0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C055CC" w:rsidRPr="0087129B" w:rsidRDefault="00C055CC" w:rsidP="00C0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C055CC" w:rsidRPr="0087129B" w:rsidRDefault="00C055CC" w:rsidP="00C0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C055CC" w:rsidRPr="0087129B" w:rsidRDefault="00C055CC" w:rsidP="00C0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C055CC" w:rsidRPr="0087129B" w:rsidRDefault="00C055CC" w:rsidP="00C0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C055CC" w:rsidRPr="0087129B" w:rsidRDefault="00C055CC" w:rsidP="00C0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C055CC" w:rsidRPr="0087129B" w:rsidRDefault="00C055CC" w:rsidP="00C0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C055CC" w:rsidRPr="0087129B" w:rsidRDefault="00C055CC" w:rsidP="00C0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C055CC" w:rsidRPr="0087129B" w:rsidTr="00CE28B5">
        <w:trPr>
          <w:trHeight w:val="276"/>
        </w:trPr>
        <w:tc>
          <w:tcPr>
            <w:tcW w:w="719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055CC" w:rsidRPr="0087129B" w:rsidRDefault="00C055CC" w:rsidP="00C055CC">
            <w:pPr>
              <w:spacing w:after="0" w:line="240" w:lineRule="auto"/>
              <w:ind w:left="29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C055CC" w:rsidRPr="0087129B" w:rsidRDefault="00C055CC" w:rsidP="00C0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1.65</w:t>
            </w: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C055CC" w:rsidRPr="0087129B" w:rsidRDefault="00C055CC" w:rsidP="00C0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1.41</w:t>
            </w: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C055CC" w:rsidRPr="0087129B" w:rsidRDefault="00C055CC" w:rsidP="00C0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1.94</w:t>
            </w: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C055CC" w:rsidRPr="0087129B" w:rsidRDefault="00C055CC" w:rsidP="00C0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1.66</w:t>
            </w: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C055CC" w:rsidRPr="0087129B" w:rsidRDefault="00C055CC" w:rsidP="00C0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1.41</w:t>
            </w: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C055CC" w:rsidRPr="0087129B" w:rsidRDefault="00C055CC" w:rsidP="00C0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1.94</w:t>
            </w: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C055CC" w:rsidRPr="0087129B" w:rsidRDefault="00C055CC" w:rsidP="00C0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1.66</w:t>
            </w: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C055CC" w:rsidRPr="0087129B" w:rsidRDefault="00C055CC" w:rsidP="00C0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1.42</w:t>
            </w: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C055CC" w:rsidRPr="0087129B" w:rsidRDefault="00C055CC" w:rsidP="00C0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1.95</w:t>
            </w:r>
          </w:p>
        </w:tc>
      </w:tr>
      <w:tr w:rsidR="00C055CC" w:rsidRPr="0087129B" w:rsidTr="00CE28B5">
        <w:trPr>
          <w:trHeight w:val="276"/>
        </w:trPr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55CC" w:rsidRPr="0087129B" w:rsidRDefault="00C055CC" w:rsidP="00C055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712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POOR SELF-REPORTED </w:t>
            </w:r>
            <w:proofErr w:type="spellStart"/>
            <w:r w:rsidRPr="008712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HEALTH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vertAlign w:val="superscript"/>
              </w:rPr>
              <w:t>f</w:t>
            </w:r>
            <w:proofErr w:type="spellEnd"/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C055CC" w:rsidRPr="0087129B" w:rsidRDefault="00C055CC" w:rsidP="00C0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C055CC" w:rsidRPr="0087129B" w:rsidRDefault="00C055CC" w:rsidP="00C0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C055CC" w:rsidRPr="0087129B" w:rsidRDefault="00C055CC" w:rsidP="00C0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C055CC" w:rsidRPr="0087129B" w:rsidRDefault="00C055CC" w:rsidP="00C0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C055CC" w:rsidRPr="0087129B" w:rsidRDefault="00C055CC" w:rsidP="00C0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C055CC" w:rsidRPr="0087129B" w:rsidRDefault="00C055CC" w:rsidP="00C0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C055CC" w:rsidRPr="0087129B" w:rsidRDefault="00C055CC" w:rsidP="00C0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C055CC" w:rsidRPr="0087129B" w:rsidRDefault="00C055CC" w:rsidP="00C0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C055CC" w:rsidRPr="0087129B" w:rsidRDefault="00C055CC" w:rsidP="00C0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C055CC" w:rsidRPr="0087129B" w:rsidTr="00CE28B5">
        <w:trPr>
          <w:trHeight w:val="276"/>
        </w:trPr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55CC" w:rsidRPr="0087129B" w:rsidRDefault="00C055CC" w:rsidP="00C055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055CC" w:rsidRPr="0087129B" w:rsidRDefault="00C055CC" w:rsidP="00C0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1.37</w:t>
            </w:r>
          </w:p>
        </w:tc>
        <w:tc>
          <w:tcPr>
            <w:tcW w:w="104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055CC" w:rsidRPr="0087129B" w:rsidRDefault="00C055CC" w:rsidP="00C0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1.14</w:t>
            </w:r>
          </w:p>
        </w:tc>
        <w:tc>
          <w:tcPr>
            <w:tcW w:w="104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055CC" w:rsidRPr="0087129B" w:rsidRDefault="00C055CC" w:rsidP="00C0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1.64</w:t>
            </w:r>
          </w:p>
        </w:tc>
        <w:tc>
          <w:tcPr>
            <w:tcW w:w="104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055CC" w:rsidRPr="0087129B" w:rsidRDefault="00C055CC" w:rsidP="00C0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1.36</w:t>
            </w:r>
          </w:p>
        </w:tc>
        <w:tc>
          <w:tcPr>
            <w:tcW w:w="104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055CC" w:rsidRPr="0087129B" w:rsidRDefault="00C055CC" w:rsidP="00C0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1.13</w:t>
            </w:r>
          </w:p>
        </w:tc>
        <w:tc>
          <w:tcPr>
            <w:tcW w:w="104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055CC" w:rsidRPr="0087129B" w:rsidRDefault="00C055CC" w:rsidP="00C0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1.64</w:t>
            </w:r>
          </w:p>
        </w:tc>
        <w:tc>
          <w:tcPr>
            <w:tcW w:w="104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055CC" w:rsidRPr="0087129B" w:rsidRDefault="00C055CC" w:rsidP="00C0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1.36</w:t>
            </w:r>
          </w:p>
        </w:tc>
        <w:tc>
          <w:tcPr>
            <w:tcW w:w="104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055CC" w:rsidRPr="0087129B" w:rsidRDefault="00C055CC" w:rsidP="00C0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1.13</w:t>
            </w:r>
          </w:p>
        </w:tc>
        <w:tc>
          <w:tcPr>
            <w:tcW w:w="104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055CC" w:rsidRPr="0087129B" w:rsidRDefault="00C055CC" w:rsidP="00C055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1.63</w:t>
            </w:r>
          </w:p>
        </w:tc>
      </w:tr>
      <w:tr w:rsidR="00C055CC" w:rsidRPr="0087129B" w:rsidTr="00CE28B5">
        <w:trPr>
          <w:trHeight w:val="276"/>
        </w:trPr>
        <w:tc>
          <w:tcPr>
            <w:tcW w:w="16610" w:type="dxa"/>
            <w:gridSpan w:val="10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C055CC" w:rsidRPr="0087129B" w:rsidRDefault="00C055CC" w:rsidP="00C055C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87129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OR: Odds ratios; 95%CI: Confidence interval at 95%;</w:t>
            </w:r>
            <w:r w:rsidRPr="00C055CC">
              <w:rPr>
                <w:lang w:val="en-US"/>
              </w:rPr>
              <w:t xml:space="preserve"> </w:t>
            </w:r>
            <w:r w:rsidRPr="00C055C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ISCED: 2011 International Standard Classification of Education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; </w:t>
            </w:r>
            <w:r w:rsidRPr="0087129B">
              <w:rPr>
                <w:rFonts w:ascii="Arial" w:eastAsia="Times New Roman" w:hAnsi="Arial" w:cs="Arial"/>
                <w:sz w:val="16"/>
                <w:szCs w:val="16"/>
                <w:vertAlign w:val="superscript"/>
                <w:lang w:val="en-US"/>
              </w:rPr>
              <w:t xml:space="preserve">a </w:t>
            </w:r>
            <w:r w:rsidRPr="0087129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Categories are defined from </w:t>
            </w:r>
            <w:r w:rsidRPr="0087129B">
              <w:rPr>
                <w:rFonts w:ascii="Arial" w:hAnsi="Arial" w:cs="Arial"/>
                <w:sz w:val="16"/>
                <w:szCs w:val="16"/>
                <w:lang w:val="en-US"/>
              </w:rPr>
              <w:t xml:space="preserve">Alcohol Use Disorders Identification </w:t>
            </w:r>
            <w:r w:rsidRPr="0087129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scores as follows: Mild (0-7), Dangerous (8-15), Problematic (16-19) and Dependence (20-40), with Mild category as reference; </w:t>
            </w:r>
            <w:r w:rsidRPr="0087129B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val="en-US"/>
              </w:rPr>
              <w:t>b</w:t>
            </w:r>
            <w:r w:rsidRPr="0087129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Categories of current smokers are defined as follows: Light (1 to 9 cigarettes per day), Moderate (10 to 19) and Heavy (&gt;19) consumers, with never smokers as reference category; </w:t>
            </w:r>
            <w:r w:rsidRPr="0087129B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val="en-US"/>
              </w:rPr>
              <w:t>c</w:t>
            </w:r>
            <w:r w:rsidRPr="0087129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Reference category is never use; </w:t>
            </w:r>
            <w:r w:rsidRPr="0087129B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val="en-US"/>
              </w:rPr>
              <w:t xml:space="preserve"> d</w:t>
            </w:r>
            <w:r w:rsidRPr="0087129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C055CC">
              <w:rPr>
                <w:lang w:val="en-US"/>
              </w:rPr>
              <w:t xml:space="preserve"> </w:t>
            </w:r>
            <w:r w:rsidRPr="00C055C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Computed from 7 items regarding rewards and from 3 items regarding efforts and with all the items asse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ssed on a 4-points Likert scale; </w:t>
            </w:r>
            <w:r w:rsidRPr="00C055CC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val="en-US"/>
              </w:rPr>
              <w:t>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87129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Depressive state was defined as a total score ≥19 at the Center for Epidemiologic Studies Depression (CESD);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val="en-US"/>
              </w:rPr>
              <w:t xml:space="preserve"> f</w:t>
            </w:r>
            <w:r w:rsidRPr="0087129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Self-reported health was used as a binary variable from an 8-points Likert scale.</w:t>
            </w:r>
            <w:r w:rsidRPr="0087129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Significant associations are presented in bold (i.e. p&lt;0.05).</w:t>
            </w:r>
          </w:p>
        </w:tc>
      </w:tr>
    </w:tbl>
    <w:p w:rsidR="00427BAC" w:rsidRDefault="00427BAC" w:rsidP="00F830BE">
      <w:pPr>
        <w:spacing w:line="480" w:lineRule="auto"/>
        <w:rPr>
          <w:rFonts w:ascii="Arial" w:hAnsi="Arial" w:cs="Arial"/>
          <w:b/>
          <w:sz w:val="16"/>
          <w:szCs w:val="16"/>
          <w:lang w:val="en-US"/>
        </w:rPr>
      </w:pPr>
    </w:p>
    <w:sectPr w:rsidR="00427BAC" w:rsidSect="00904501">
      <w:pgSz w:w="16838" w:h="11906" w:orient="landscape"/>
      <w:pgMar w:top="180" w:right="188" w:bottom="26" w:left="1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87D58"/>
    <w:rsid w:val="000105C3"/>
    <w:rsid w:val="00025E68"/>
    <w:rsid w:val="00026DA3"/>
    <w:rsid w:val="00034DB1"/>
    <w:rsid w:val="00042207"/>
    <w:rsid w:val="000427F7"/>
    <w:rsid w:val="0007286F"/>
    <w:rsid w:val="00074B66"/>
    <w:rsid w:val="00080E73"/>
    <w:rsid w:val="000824E4"/>
    <w:rsid w:val="00084D53"/>
    <w:rsid w:val="000940E2"/>
    <w:rsid w:val="0009497D"/>
    <w:rsid w:val="000A076B"/>
    <w:rsid w:val="000B2FA6"/>
    <w:rsid w:val="000B71FF"/>
    <w:rsid w:val="000B7FF3"/>
    <w:rsid w:val="000D19CA"/>
    <w:rsid w:val="000D7F9E"/>
    <w:rsid w:val="000F70AD"/>
    <w:rsid w:val="0011389A"/>
    <w:rsid w:val="00116092"/>
    <w:rsid w:val="0013344D"/>
    <w:rsid w:val="001452F8"/>
    <w:rsid w:val="00153050"/>
    <w:rsid w:val="001554B9"/>
    <w:rsid w:val="0017364C"/>
    <w:rsid w:val="00176182"/>
    <w:rsid w:val="001847E0"/>
    <w:rsid w:val="00194A6C"/>
    <w:rsid w:val="001A090D"/>
    <w:rsid w:val="001B46AE"/>
    <w:rsid w:val="001C0CE8"/>
    <w:rsid w:val="001C68D0"/>
    <w:rsid w:val="001D17C2"/>
    <w:rsid w:val="001D388C"/>
    <w:rsid w:val="001D7529"/>
    <w:rsid w:val="001E3437"/>
    <w:rsid w:val="001F7171"/>
    <w:rsid w:val="00211184"/>
    <w:rsid w:val="00243D1E"/>
    <w:rsid w:val="00250842"/>
    <w:rsid w:val="00252775"/>
    <w:rsid w:val="00254E6E"/>
    <w:rsid w:val="00265056"/>
    <w:rsid w:val="00281645"/>
    <w:rsid w:val="002833AE"/>
    <w:rsid w:val="00292F6A"/>
    <w:rsid w:val="00294ECB"/>
    <w:rsid w:val="002A0A35"/>
    <w:rsid w:val="002A3419"/>
    <w:rsid w:val="002B06E5"/>
    <w:rsid w:val="002B5587"/>
    <w:rsid w:val="002B7389"/>
    <w:rsid w:val="002C4640"/>
    <w:rsid w:val="002C7ED6"/>
    <w:rsid w:val="002D27D5"/>
    <w:rsid w:val="002D4A5A"/>
    <w:rsid w:val="002F0FA3"/>
    <w:rsid w:val="00301543"/>
    <w:rsid w:val="0031021C"/>
    <w:rsid w:val="003103D4"/>
    <w:rsid w:val="0031765B"/>
    <w:rsid w:val="00335CD3"/>
    <w:rsid w:val="0033783E"/>
    <w:rsid w:val="003511B7"/>
    <w:rsid w:val="003560F0"/>
    <w:rsid w:val="0036252D"/>
    <w:rsid w:val="00362F09"/>
    <w:rsid w:val="00365F04"/>
    <w:rsid w:val="00371CAC"/>
    <w:rsid w:val="003800C9"/>
    <w:rsid w:val="00383A61"/>
    <w:rsid w:val="00395FB2"/>
    <w:rsid w:val="00396345"/>
    <w:rsid w:val="003B65E5"/>
    <w:rsid w:val="003C3BDB"/>
    <w:rsid w:val="003D19C6"/>
    <w:rsid w:val="003D7F88"/>
    <w:rsid w:val="003E295C"/>
    <w:rsid w:val="003E4449"/>
    <w:rsid w:val="003E494D"/>
    <w:rsid w:val="0040082F"/>
    <w:rsid w:val="0041159C"/>
    <w:rsid w:val="0041471A"/>
    <w:rsid w:val="004253D2"/>
    <w:rsid w:val="00427BAC"/>
    <w:rsid w:val="00475E77"/>
    <w:rsid w:val="004802AE"/>
    <w:rsid w:val="00481D14"/>
    <w:rsid w:val="00486FA2"/>
    <w:rsid w:val="0049151E"/>
    <w:rsid w:val="004919B2"/>
    <w:rsid w:val="00492922"/>
    <w:rsid w:val="004A5940"/>
    <w:rsid w:val="004C48F1"/>
    <w:rsid w:val="004D5913"/>
    <w:rsid w:val="004F1B6E"/>
    <w:rsid w:val="004F5CC6"/>
    <w:rsid w:val="004F640E"/>
    <w:rsid w:val="00500EB6"/>
    <w:rsid w:val="005039DE"/>
    <w:rsid w:val="00504425"/>
    <w:rsid w:val="00516663"/>
    <w:rsid w:val="00516A05"/>
    <w:rsid w:val="005179CA"/>
    <w:rsid w:val="00521D14"/>
    <w:rsid w:val="00522BEF"/>
    <w:rsid w:val="005260F0"/>
    <w:rsid w:val="0052757E"/>
    <w:rsid w:val="00527AE5"/>
    <w:rsid w:val="00530774"/>
    <w:rsid w:val="00535147"/>
    <w:rsid w:val="00545F2A"/>
    <w:rsid w:val="00546CD5"/>
    <w:rsid w:val="00547ED2"/>
    <w:rsid w:val="005510F1"/>
    <w:rsid w:val="005522C5"/>
    <w:rsid w:val="00552BF4"/>
    <w:rsid w:val="00573350"/>
    <w:rsid w:val="00580A32"/>
    <w:rsid w:val="005A057B"/>
    <w:rsid w:val="005A0988"/>
    <w:rsid w:val="005A2430"/>
    <w:rsid w:val="005C3A04"/>
    <w:rsid w:val="005C465B"/>
    <w:rsid w:val="005D119D"/>
    <w:rsid w:val="005E202D"/>
    <w:rsid w:val="005E54BD"/>
    <w:rsid w:val="005E5D2A"/>
    <w:rsid w:val="006353A2"/>
    <w:rsid w:val="00661601"/>
    <w:rsid w:val="006616BE"/>
    <w:rsid w:val="00673333"/>
    <w:rsid w:val="006811D8"/>
    <w:rsid w:val="006857BB"/>
    <w:rsid w:val="006C0B7B"/>
    <w:rsid w:val="006C4684"/>
    <w:rsid w:val="006C5F9F"/>
    <w:rsid w:val="006C641F"/>
    <w:rsid w:val="006D5D66"/>
    <w:rsid w:val="006D6164"/>
    <w:rsid w:val="006D7867"/>
    <w:rsid w:val="006D786A"/>
    <w:rsid w:val="006F06E2"/>
    <w:rsid w:val="007019B3"/>
    <w:rsid w:val="00705F70"/>
    <w:rsid w:val="00727735"/>
    <w:rsid w:val="00737BFA"/>
    <w:rsid w:val="00742ADF"/>
    <w:rsid w:val="00755FCD"/>
    <w:rsid w:val="00766F77"/>
    <w:rsid w:val="007722AC"/>
    <w:rsid w:val="0078241F"/>
    <w:rsid w:val="007847F1"/>
    <w:rsid w:val="00792CE5"/>
    <w:rsid w:val="00793A72"/>
    <w:rsid w:val="007D3860"/>
    <w:rsid w:val="007E138F"/>
    <w:rsid w:val="007E7286"/>
    <w:rsid w:val="007E7502"/>
    <w:rsid w:val="007E7628"/>
    <w:rsid w:val="007F4758"/>
    <w:rsid w:val="008019E3"/>
    <w:rsid w:val="00816608"/>
    <w:rsid w:val="008170AB"/>
    <w:rsid w:val="00827E5E"/>
    <w:rsid w:val="00832F01"/>
    <w:rsid w:val="008343D7"/>
    <w:rsid w:val="00845ACD"/>
    <w:rsid w:val="008502EF"/>
    <w:rsid w:val="00853720"/>
    <w:rsid w:val="00857538"/>
    <w:rsid w:val="008607C4"/>
    <w:rsid w:val="00862759"/>
    <w:rsid w:val="0087129B"/>
    <w:rsid w:val="008809CA"/>
    <w:rsid w:val="00890018"/>
    <w:rsid w:val="008977E9"/>
    <w:rsid w:val="008A6E90"/>
    <w:rsid w:val="008B5733"/>
    <w:rsid w:val="008C3B5A"/>
    <w:rsid w:val="008C6398"/>
    <w:rsid w:val="008E54BB"/>
    <w:rsid w:val="008E711E"/>
    <w:rsid w:val="00904501"/>
    <w:rsid w:val="00912995"/>
    <w:rsid w:val="00913CE9"/>
    <w:rsid w:val="00914CD8"/>
    <w:rsid w:val="00935005"/>
    <w:rsid w:val="009379AC"/>
    <w:rsid w:val="009571EA"/>
    <w:rsid w:val="009578E6"/>
    <w:rsid w:val="00965E74"/>
    <w:rsid w:val="009736F7"/>
    <w:rsid w:val="009757C1"/>
    <w:rsid w:val="009967B4"/>
    <w:rsid w:val="009B672D"/>
    <w:rsid w:val="009C5704"/>
    <w:rsid w:val="009E0209"/>
    <w:rsid w:val="009F14A2"/>
    <w:rsid w:val="009F2339"/>
    <w:rsid w:val="009F6D73"/>
    <w:rsid w:val="00A1474F"/>
    <w:rsid w:val="00A176F8"/>
    <w:rsid w:val="00A26CDC"/>
    <w:rsid w:val="00A33033"/>
    <w:rsid w:val="00A33749"/>
    <w:rsid w:val="00A35D7E"/>
    <w:rsid w:val="00A37CEC"/>
    <w:rsid w:val="00A41BAD"/>
    <w:rsid w:val="00A54501"/>
    <w:rsid w:val="00A6460C"/>
    <w:rsid w:val="00A6685B"/>
    <w:rsid w:val="00A67CB5"/>
    <w:rsid w:val="00A937F0"/>
    <w:rsid w:val="00A94737"/>
    <w:rsid w:val="00AA2E0E"/>
    <w:rsid w:val="00AA6048"/>
    <w:rsid w:val="00AA67FC"/>
    <w:rsid w:val="00AA7E3A"/>
    <w:rsid w:val="00AB01D4"/>
    <w:rsid w:val="00AB33B2"/>
    <w:rsid w:val="00AB3520"/>
    <w:rsid w:val="00AC21FE"/>
    <w:rsid w:val="00AD1D2D"/>
    <w:rsid w:val="00AD7A26"/>
    <w:rsid w:val="00AF764A"/>
    <w:rsid w:val="00B009EA"/>
    <w:rsid w:val="00B03863"/>
    <w:rsid w:val="00B07444"/>
    <w:rsid w:val="00B22116"/>
    <w:rsid w:val="00B222B8"/>
    <w:rsid w:val="00B37F25"/>
    <w:rsid w:val="00B41972"/>
    <w:rsid w:val="00B47626"/>
    <w:rsid w:val="00B60B12"/>
    <w:rsid w:val="00B645B9"/>
    <w:rsid w:val="00B754FF"/>
    <w:rsid w:val="00B94618"/>
    <w:rsid w:val="00BA1829"/>
    <w:rsid w:val="00BB4BB6"/>
    <w:rsid w:val="00BB4DF3"/>
    <w:rsid w:val="00BD2740"/>
    <w:rsid w:val="00BE25C3"/>
    <w:rsid w:val="00BE58D1"/>
    <w:rsid w:val="00BF20C1"/>
    <w:rsid w:val="00BF6A96"/>
    <w:rsid w:val="00C0175A"/>
    <w:rsid w:val="00C055CC"/>
    <w:rsid w:val="00C10266"/>
    <w:rsid w:val="00C10468"/>
    <w:rsid w:val="00C15C95"/>
    <w:rsid w:val="00C17216"/>
    <w:rsid w:val="00C239C2"/>
    <w:rsid w:val="00C23A88"/>
    <w:rsid w:val="00C26776"/>
    <w:rsid w:val="00C27828"/>
    <w:rsid w:val="00C32B07"/>
    <w:rsid w:val="00C5164B"/>
    <w:rsid w:val="00C535C8"/>
    <w:rsid w:val="00C71D40"/>
    <w:rsid w:val="00C752ED"/>
    <w:rsid w:val="00C774FD"/>
    <w:rsid w:val="00C87D58"/>
    <w:rsid w:val="00CB06D8"/>
    <w:rsid w:val="00CB24BB"/>
    <w:rsid w:val="00CB3C11"/>
    <w:rsid w:val="00CD2F58"/>
    <w:rsid w:val="00CD6DF3"/>
    <w:rsid w:val="00CE0778"/>
    <w:rsid w:val="00CE6409"/>
    <w:rsid w:val="00CE77AD"/>
    <w:rsid w:val="00CF6CD6"/>
    <w:rsid w:val="00D114D6"/>
    <w:rsid w:val="00D126D2"/>
    <w:rsid w:val="00D12EAF"/>
    <w:rsid w:val="00D15F02"/>
    <w:rsid w:val="00D316BA"/>
    <w:rsid w:val="00D329B2"/>
    <w:rsid w:val="00D4159F"/>
    <w:rsid w:val="00D57E0B"/>
    <w:rsid w:val="00D600A5"/>
    <w:rsid w:val="00D76C83"/>
    <w:rsid w:val="00D81FA3"/>
    <w:rsid w:val="00D85FD8"/>
    <w:rsid w:val="00D91F4D"/>
    <w:rsid w:val="00DA168A"/>
    <w:rsid w:val="00DA28E8"/>
    <w:rsid w:val="00DB561B"/>
    <w:rsid w:val="00DC18FC"/>
    <w:rsid w:val="00DC3793"/>
    <w:rsid w:val="00DC7B44"/>
    <w:rsid w:val="00DD1CB6"/>
    <w:rsid w:val="00DD3F54"/>
    <w:rsid w:val="00DD5E93"/>
    <w:rsid w:val="00DE2F0D"/>
    <w:rsid w:val="00DE6D63"/>
    <w:rsid w:val="00E10450"/>
    <w:rsid w:val="00E11FC5"/>
    <w:rsid w:val="00E212F5"/>
    <w:rsid w:val="00E266E7"/>
    <w:rsid w:val="00E350C4"/>
    <w:rsid w:val="00E56B4A"/>
    <w:rsid w:val="00E57351"/>
    <w:rsid w:val="00E61F38"/>
    <w:rsid w:val="00E64199"/>
    <w:rsid w:val="00E7051D"/>
    <w:rsid w:val="00E90DE2"/>
    <w:rsid w:val="00E96804"/>
    <w:rsid w:val="00EA0C88"/>
    <w:rsid w:val="00EA2D62"/>
    <w:rsid w:val="00EB4884"/>
    <w:rsid w:val="00EC3516"/>
    <w:rsid w:val="00EC7D98"/>
    <w:rsid w:val="00ED37F2"/>
    <w:rsid w:val="00ED75C6"/>
    <w:rsid w:val="00EF0CE1"/>
    <w:rsid w:val="00F10DD4"/>
    <w:rsid w:val="00F125C1"/>
    <w:rsid w:val="00F15D83"/>
    <w:rsid w:val="00F26CF1"/>
    <w:rsid w:val="00F355FE"/>
    <w:rsid w:val="00F43E25"/>
    <w:rsid w:val="00F452B9"/>
    <w:rsid w:val="00F469CF"/>
    <w:rsid w:val="00F75BAB"/>
    <w:rsid w:val="00F830BE"/>
    <w:rsid w:val="00F92889"/>
    <w:rsid w:val="00FA58AA"/>
    <w:rsid w:val="00FA5E11"/>
    <w:rsid w:val="00FA69FF"/>
    <w:rsid w:val="00FE06FE"/>
    <w:rsid w:val="00FF1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F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F2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2339"/>
    <w:rPr>
      <w:rFonts w:ascii="Tahoma" w:eastAsiaTheme="minorEastAsia" w:hAnsi="Tahoma" w:cs="Tahoma"/>
      <w:sz w:val="16"/>
      <w:szCs w:val="16"/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sid w:val="00914CD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14CD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14CD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14CD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14CD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F2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2339"/>
    <w:rPr>
      <w:rFonts w:ascii="Tahoma" w:eastAsiaTheme="minorEastAsia" w:hAnsi="Tahoma" w:cs="Tahoma"/>
      <w:sz w:val="16"/>
      <w:szCs w:val="16"/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sid w:val="00914CD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14CD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14CD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14CD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14CD8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1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8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15162-EC09-4591-A7AB-5B9B23F2A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2</Pages>
  <Words>531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Inserm</Company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 Airagnes</dc:creator>
  <cp:lastModifiedBy>Guillaume Airagnes</cp:lastModifiedBy>
  <cp:revision>44</cp:revision>
  <cp:lastPrinted>2018-03-07T15:32:00Z</cp:lastPrinted>
  <dcterms:created xsi:type="dcterms:W3CDTF">2018-03-12T14:47:00Z</dcterms:created>
  <dcterms:modified xsi:type="dcterms:W3CDTF">2019-08-11T13:09:00Z</dcterms:modified>
</cp:coreProperties>
</file>