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B2" w:rsidRPr="00E76FB2" w:rsidRDefault="00E76FB2" w:rsidP="00E76FB2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E76FB2">
        <w:rPr>
          <w:rFonts w:ascii="Arial" w:hAnsi="Arial" w:cs="Arial"/>
          <w:b/>
          <w:sz w:val="28"/>
          <w:szCs w:val="28"/>
        </w:rPr>
        <w:t>S2 Table.</w:t>
      </w:r>
      <w:proofErr w:type="gramEnd"/>
      <w:r w:rsidRPr="00E76FB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76FB2">
        <w:rPr>
          <w:rFonts w:ascii="Arial" w:hAnsi="Arial" w:cs="Arial"/>
          <w:b/>
          <w:sz w:val="28"/>
          <w:szCs w:val="28"/>
        </w:rPr>
        <w:t>Baseline characteristics, recessive model.</w:t>
      </w:r>
      <w:proofErr w:type="gramEnd"/>
    </w:p>
    <w:p w:rsidR="000B42B5" w:rsidRPr="005C41E5" w:rsidRDefault="000B42B5" w:rsidP="000B42B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800"/>
        <w:gridCol w:w="2250"/>
        <w:gridCol w:w="1530"/>
        <w:gridCol w:w="3342"/>
        <w:gridCol w:w="2436"/>
      </w:tblGrid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 xml:space="preserve">APOL1: </w:t>
            </w:r>
          </w:p>
          <w:p w:rsidR="000B42B5" w:rsidRDefault="000B42B5" w:rsidP="00D1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Pr="00CE4A2F">
              <w:rPr>
                <w:rFonts w:ascii="Arial" w:hAnsi="Arial" w:cs="Arial"/>
                <w:b/>
              </w:rPr>
              <w:t>1 risk alleles</w:t>
            </w:r>
          </w:p>
          <w:p w:rsidR="000B42B5" w:rsidRDefault="000B42B5" w:rsidP="00D1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 total</w:t>
            </w:r>
          </w:p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0B42B5" w:rsidRPr="00CE4A2F" w:rsidRDefault="000B42B5" w:rsidP="00D14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 xml:space="preserve">APOL1: </w:t>
            </w:r>
          </w:p>
          <w:p w:rsidR="000B42B5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>2 risk alleles</w:t>
            </w:r>
          </w:p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 total</w:t>
            </w:r>
          </w:p>
        </w:tc>
        <w:tc>
          <w:tcPr>
            <w:tcW w:w="3342" w:type="dxa"/>
          </w:tcPr>
          <w:p w:rsidR="000B42B5" w:rsidRPr="00CE4A2F" w:rsidRDefault="000B42B5" w:rsidP="00D141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250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530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342" w:type="dxa"/>
          </w:tcPr>
          <w:p w:rsidR="000B42B5" w:rsidRPr="00CE4A2F" w:rsidRDefault="000B42B5" w:rsidP="00D141A5">
            <w:pPr>
              <w:rPr>
                <w:rFonts w:ascii="Arial" w:hAnsi="Arial" w:cs="Arial"/>
                <w:b/>
              </w:rPr>
            </w:pPr>
            <w:r w:rsidRPr="00CE4A2F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2436" w:type="dxa"/>
          </w:tcPr>
          <w:p w:rsidR="000B42B5" w:rsidRPr="002F36B2" w:rsidRDefault="000B42B5" w:rsidP="00D141A5">
            <w:pPr>
              <w:rPr>
                <w:rFonts w:ascii="Arial" w:hAnsi="Arial" w:cs="Arial"/>
                <w:b/>
              </w:rPr>
            </w:pPr>
            <w:r w:rsidRPr="002F36B2">
              <w:rPr>
                <w:rFonts w:ascii="Arial" w:hAnsi="Arial" w:cs="Arial"/>
                <w:b/>
              </w:rPr>
              <w:t>P value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Default="000B42B5" w:rsidP="00D141A5">
            <w:pPr>
              <w:rPr>
                <w:rFonts w:ascii="Arial" w:hAnsi="Arial" w:cs="Arial"/>
              </w:rPr>
            </w:pPr>
          </w:p>
          <w:p w:rsidR="000B42B5" w:rsidRPr="005C41E5" w:rsidRDefault="000B42B5" w:rsidP="00D141A5">
            <w:pPr>
              <w:rPr>
                <w:rFonts w:ascii="Arial" w:hAnsi="Arial" w:cs="Arial"/>
              </w:rPr>
            </w:pPr>
            <w:r w:rsidRPr="005C41E5">
              <w:rPr>
                <w:rFonts w:ascii="Arial" w:hAnsi="Arial" w:cs="Arial"/>
              </w:rPr>
              <w:t>Gender (% female)</w:t>
            </w:r>
          </w:p>
        </w:tc>
        <w:tc>
          <w:tcPr>
            <w:tcW w:w="180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B42B5" w:rsidRDefault="000B42B5" w:rsidP="00D141A5">
            <w:pPr>
              <w:rPr>
                <w:rFonts w:ascii="Arial" w:hAnsi="Arial" w:cs="Arial"/>
              </w:rPr>
            </w:pPr>
          </w:p>
          <w:p w:rsidR="000B42B5" w:rsidRPr="00AF42FC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</w:t>
            </w:r>
          </w:p>
        </w:tc>
        <w:tc>
          <w:tcPr>
            <w:tcW w:w="153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0B42B5" w:rsidRDefault="000B42B5" w:rsidP="00D141A5">
            <w:pPr>
              <w:rPr>
                <w:rFonts w:ascii="Arial" w:hAnsi="Arial" w:cs="Arial"/>
              </w:rPr>
            </w:pPr>
          </w:p>
          <w:p w:rsidR="000B42B5" w:rsidRPr="00AF42FC" w:rsidRDefault="000B42B5" w:rsidP="00D141A5">
            <w:pPr>
              <w:rPr>
                <w:rFonts w:ascii="Arial" w:hAnsi="Arial" w:cs="Arial"/>
              </w:rPr>
            </w:pPr>
            <w:r w:rsidRPr="00AF42F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2.8</w:t>
            </w:r>
          </w:p>
        </w:tc>
        <w:tc>
          <w:tcPr>
            <w:tcW w:w="2436" w:type="dxa"/>
            <w:vAlign w:val="bottom"/>
          </w:tcPr>
          <w:p w:rsidR="000B42B5" w:rsidRPr="00AF42FC" w:rsidRDefault="000B59C4" w:rsidP="000B5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48.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(7.7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48.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</w:t>
            </w:r>
            <w:r>
              <w:rPr>
                <w:rFonts w:ascii="Arial" w:hAnsi="Arial" w:cs="Arial"/>
                <w:bCs/>
                <w:color w:val="000000"/>
              </w:rPr>
              <w:t>55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Waist/Hip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0.87 (0.08)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0.89 (0.09)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BMI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31.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(5.8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30.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(5.</w:t>
            </w:r>
            <w:r>
              <w:rPr>
                <w:rFonts w:ascii="Arial" w:hAnsi="Arial" w:cs="Arial"/>
                <w:bCs/>
                <w:color w:val="000000"/>
              </w:rPr>
              <w:t>60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Hypertension duration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7.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(7.3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8.0 </w:t>
            </w:r>
            <w:r w:rsidRPr="00AF42FC">
              <w:rPr>
                <w:rFonts w:ascii="Arial" w:hAnsi="Arial" w:cs="Arial"/>
                <w:bCs/>
                <w:color w:val="000000"/>
              </w:rPr>
              <w:t>(8.</w:t>
            </w:r>
            <w:r>
              <w:rPr>
                <w:rFonts w:ascii="Arial" w:hAnsi="Arial" w:cs="Arial"/>
                <w:bCs/>
                <w:color w:val="000000"/>
              </w:rPr>
              <w:t>07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Hypertension onset age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40.3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(9.2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38.8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(9.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>4)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Albumin (g/dl)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3.96 (0.</w:t>
            </w:r>
            <w:r>
              <w:rPr>
                <w:rFonts w:ascii="Arial" w:hAnsi="Arial" w:cs="Arial"/>
                <w:bCs/>
                <w:color w:val="000000"/>
              </w:rPr>
              <w:t>40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3.</w:t>
            </w:r>
            <w:r>
              <w:rPr>
                <w:rFonts w:ascii="Arial" w:hAnsi="Arial" w:cs="Arial"/>
                <w:bCs/>
                <w:color w:val="000000"/>
              </w:rPr>
              <w:t xml:space="preserve">93 </w:t>
            </w:r>
            <w:r w:rsidRPr="00AF42FC">
              <w:rPr>
                <w:rFonts w:ascii="Arial" w:hAnsi="Arial" w:cs="Arial"/>
                <w:bCs/>
                <w:color w:val="000000"/>
              </w:rPr>
              <w:t>(0.</w:t>
            </w:r>
            <w:r>
              <w:rPr>
                <w:rFonts w:ascii="Arial" w:hAnsi="Arial" w:cs="Arial"/>
                <w:bCs/>
                <w:color w:val="000000"/>
              </w:rPr>
              <w:t>30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  <w:vAlign w:val="bottom"/>
          </w:tcPr>
          <w:p w:rsidR="000B42B5" w:rsidRPr="005C41E5" w:rsidRDefault="000B42B5" w:rsidP="00D141A5">
            <w:pPr>
              <w:rPr>
                <w:rFonts w:ascii="Arial" w:hAnsi="Arial" w:cs="Arial"/>
                <w:color w:val="000000"/>
              </w:rPr>
            </w:pPr>
            <w:r w:rsidRPr="005C41E5">
              <w:rPr>
                <w:rFonts w:ascii="Arial" w:hAnsi="Arial" w:cs="Arial"/>
                <w:color w:val="000000"/>
              </w:rPr>
              <w:t>Hemoglobin (g/dl)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4.0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</w:t>
            </w:r>
            <w:r>
              <w:rPr>
                <w:rFonts w:ascii="Arial" w:hAnsi="Arial" w:cs="Arial"/>
                <w:bCs/>
                <w:color w:val="000000"/>
              </w:rPr>
              <w:t>98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13.6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(1.4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SBP,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819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150.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(13.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</w:t>
            </w:r>
            <w:r>
              <w:rPr>
                <w:rFonts w:ascii="Arial" w:hAnsi="Arial" w:cs="Arial"/>
                <w:bCs/>
                <w:color w:val="000000"/>
              </w:rPr>
              <w:t>9.7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</w:t>
            </w:r>
            <w:r>
              <w:rPr>
                <w:rFonts w:ascii="Arial" w:hAnsi="Arial" w:cs="Arial"/>
                <w:bCs/>
                <w:color w:val="000000"/>
              </w:rPr>
              <w:t>3.5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DBP,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97.7 (6.0)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97.6 (5.</w:t>
            </w:r>
            <w:r>
              <w:rPr>
                <w:rFonts w:ascii="Arial" w:hAnsi="Arial" w:cs="Arial"/>
                <w:bCs/>
                <w:color w:val="000000"/>
              </w:rPr>
              <w:t>8)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SBP,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146.8 (11.0)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145.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(11.5)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DBP,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94.8 (6.4)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95.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(6.5)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SBP, all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140.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(12.4)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40.1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</w:rPr>
              <w:t>10.0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DBP, all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F42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88.7 (8.4)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89.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(7.0)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SBP, day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F42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142.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(12.7)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14</w:t>
            </w:r>
            <w:r>
              <w:rPr>
                <w:rFonts w:ascii="Arial" w:hAnsi="Arial" w:cs="Arial"/>
                <w:bCs/>
                <w:color w:val="000000"/>
              </w:rPr>
              <w:t>2.3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</w:rPr>
              <w:t>10.2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DBP, day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F42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91.3 (8.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91.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(7.1)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SBP, night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133.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</w:t>
            </w:r>
            <w:r>
              <w:rPr>
                <w:rFonts w:ascii="Arial" w:hAnsi="Arial" w:cs="Arial"/>
                <w:bCs/>
                <w:color w:val="000000"/>
              </w:rPr>
              <w:t>4.0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134.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(12.</w:t>
            </w: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Ambulatory DBP, night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82.1 (10.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8</w:t>
            </w:r>
            <w:r>
              <w:rPr>
                <w:rFonts w:ascii="Arial" w:hAnsi="Arial" w:cs="Arial"/>
                <w:bCs/>
                <w:color w:val="000000"/>
              </w:rPr>
              <w:t>3.9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(9.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0B42B5" w:rsidRPr="00AF42FC" w:rsidRDefault="000B42B5" w:rsidP="00D141A5">
            <w:pPr>
              <w:rPr>
                <w:rFonts w:ascii="Arial" w:hAnsi="Arial" w:cs="Arial"/>
              </w:rPr>
            </w:pP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Urine Na, baseline (</w:t>
            </w:r>
            <w:proofErr w:type="spellStart"/>
            <w:r>
              <w:rPr>
                <w:rFonts w:ascii="Arial" w:hAnsi="Arial" w:cs="Arial"/>
              </w:rPr>
              <w:t>meq</w:t>
            </w:r>
            <w:proofErr w:type="spellEnd"/>
            <w:r>
              <w:rPr>
                <w:rFonts w:ascii="Arial" w:hAnsi="Arial" w:cs="Arial"/>
              </w:rPr>
              <w:t>/24 h)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146.5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</w:rPr>
              <w:t>72.0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137.4 (61.5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Na,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903B5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139.5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(4.</w:t>
            </w:r>
            <w:r w:rsidR="00903B5B"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 xml:space="preserve">40.1 </w:t>
            </w:r>
            <w:r w:rsidR="00903B5B">
              <w:rPr>
                <w:rFonts w:ascii="Arial" w:hAnsi="Arial" w:cs="Arial"/>
                <w:bCs/>
                <w:color w:val="000000"/>
              </w:rPr>
              <w:t>(3.7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653490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K,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3.98 (0.42)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4.0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(0.3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5308E3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creatinine, baseline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0.8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(0.21)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0.9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(0.2</w:t>
            </w:r>
            <w:r>
              <w:rPr>
                <w:rFonts w:ascii="Arial" w:hAnsi="Arial" w:cs="Arial"/>
                <w:bCs/>
                <w:color w:val="000000"/>
              </w:rPr>
              <w:t>4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</w:rPr>
              <w:t>0055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aldosterone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7.</w:t>
            </w:r>
            <w:r>
              <w:rPr>
                <w:rFonts w:ascii="Arial" w:hAnsi="Arial" w:cs="Arial"/>
                <w:bCs/>
                <w:color w:val="000000"/>
              </w:rPr>
              <w:t>57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(5.</w:t>
            </w:r>
            <w:r>
              <w:rPr>
                <w:rFonts w:ascii="Arial" w:hAnsi="Arial" w:cs="Arial"/>
                <w:bCs/>
                <w:color w:val="000000"/>
              </w:rPr>
              <w:t>75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AF42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7.90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</w:rPr>
              <w:t>5.20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Pr="005C41E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Serum renin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0.6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(1.1</w:t>
            </w:r>
            <w:r>
              <w:rPr>
                <w:rFonts w:ascii="Arial" w:hAnsi="Arial" w:cs="Arial"/>
                <w:bCs/>
                <w:color w:val="000000"/>
              </w:rPr>
              <w:t>2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0.</w:t>
            </w:r>
            <w:r>
              <w:rPr>
                <w:rFonts w:ascii="Arial" w:hAnsi="Arial" w:cs="Arial"/>
                <w:bCs/>
                <w:color w:val="000000"/>
              </w:rPr>
              <w:t>61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(0.</w:t>
            </w:r>
            <w:r>
              <w:rPr>
                <w:rFonts w:ascii="Arial" w:hAnsi="Arial" w:cs="Arial"/>
                <w:bCs/>
                <w:color w:val="000000"/>
              </w:rPr>
              <w:t>59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Urine </w:t>
            </w:r>
            <w:proofErr w:type="spellStart"/>
            <w:r>
              <w:rPr>
                <w:rFonts w:ascii="Arial" w:hAnsi="Arial" w:cs="Arial"/>
              </w:rPr>
              <w:t>alb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creat</w:t>
            </w:r>
            <w:proofErr w:type="spellEnd"/>
            <w:r>
              <w:rPr>
                <w:rFonts w:ascii="Arial" w:hAnsi="Arial" w:cs="Arial"/>
              </w:rPr>
              <w:t xml:space="preserve"> (mcg/mg)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23 (92)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 (31)</w:t>
            </w:r>
          </w:p>
        </w:tc>
        <w:tc>
          <w:tcPr>
            <w:tcW w:w="2436" w:type="dxa"/>
            <w:vAlign w:val="bottom"/>
          </w:tcPr>
          <w:p w:rsidR="000B42B5" w:rsidRDefault="000B42B5" w:rsidP="00D1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</w:t>
            </w:r>
          </w:p>
        </w:tc>
      </w:tr>
      <w:tr w:rsidR="000B42B5" w:rsidRPr="005C41E5" w:rsidTr="00C25C47">
        <w:tc>
          <w:tcPr>
            <w:tcW w:w="3258" w:type="dxa"/>
          </w:tcPr>
          <w:p w:rsidR="000B42B5" w:rsidRDefault="000B42B5" w:rsidP="00D141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eGFR</w:t>
            </w:r>
            <w:proofErr w:type="spellEnd"/>
            <w:r>
              <w:rPr>
                <w:rFonts w:ascii="Arial" w:hAnsi="Arial" w:cs="Arial"/>
              </w:rPr>
              <w:t xml:space="preserve"> (ml/min)</w:t>
            </w:r>
          </w:p>
        </w:tc>
        <w:tc>
          <w:tcPr>
            <w:tcW w:w="180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25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 w:rsidRPr="00AF42FC">
              <w:rPr>
                <w:rFonts w:ascii="Arial" w:hAnsi="Arial" w:cs="Arial"/>
                <w:bCs/>
                <w:color w:val="000000"/>
              </w:rPr>
              <w:t>10</w:t>
            </w:r>
            <w:r>
              <w:rPr>
                <w:rFonts w:ascii="Arial" w:hAnsi="Arial" w:cs="Arial"/>
                <w:bCs/>
                <w:color w:val="000000"/>
              </w:rPr>
              <w:t>4.4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(18.</w:t>
            </w:r>
            <w:r>
              <w:rPr>
                <w:rFonts w:ascii="Arial" w:hAnsi="Arial" w:cs="Arial"/>
                <w:bCs/>
                <w:color w:val="000000"/>
              </w:rPr>
              <w:t>7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0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342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98.7</w:t>
            </w:r>
            <w:r w:rsidRPr="00AF42FC">
              <w:rPr>
                <w:rFonts w:ascii="Arial" w:hAnsi="Arial" w:cs="Arial"/>
                <w:bCs/>
                <w:color w:val="000000"/>
              </w:rPr>
              <w:t xml:space="preserve"> (19.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AF42FC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436" w:type="dxa"/>
            <w:vAlign w:val="bottom"/>
          </w:tcPr>
          <w:p w:rsidR="000B42B5" w:rsidRPr="00AF42FC" w:rsidRDefault="000B42B5" w:rsidP="00D141A5">
            <w:pPr>
              <w:rPr>
                <w:rFonts w:ascii="Arial" w:hAnsi="Arial" w:cs="Arial"/>
                <w:color w:val="000000"/>
              </w:rPr>
            </w:pPr>
            <w:r w:rsidRPr="00AF42FC">
              <w:rPr>
                <w:rFonts w:ascii="Arial" w:hAnsi="Arial" w:cs="Arial"/>
                <w:color w:val="000000"/>
              </w:rPr>
              <w:t>0.</w:t>
            </w:r>
            <w:r>
              <w:rPr>
                <w:rFonts w:ascii="Arial" w:hAnsi="Arial" w:cs="Arial"/>
                <w:color w:val="000000"/>
              </w:rPr>
              <w:t>0008</w:t>
            </w:r>
          </w:p>
        </w:tc>
      </w:tr>
    </w:tbl>
    <w:p w:rsidR="00E76FB2" w:rsidRDefault="00E76FB2" w:rsidP="00E76FB2">
      <w:pPr>
        <w:rPr>
          <w:rFonts w:ascii="Arial" w:hAnsi="Arial" w:cs="Arial"/>
          <w:b/>
        </w:rPr>
      </w:pPr>
      <w:bookmarkStart w:id="0" w:name="_GoBack"/>
      <w:bookmarkEnd w:id="0"/>
    </w:p>
    <w:sectPr w:rsidR="00E76FB2" w:rsidSect="003B77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3"/>
    <w:rsid w:val="000207AA"/>
    <w:rsid w:val="000B42B5"/>
    <w:rsid w:val="000B59C4"/>
    <w:rsid w:val="000D5736"/>
    <w:rsid w:val="001C0260"/>
    <w:rsid w:val="0020784D"/>
    <w:rsid w:val="00292C2A"/>
    <w:rsid w:val="002A0A4F"/>
    <w:rsid w:val="003000F9"/>
    <w:rsid w:val="00343F45"/>
    <w:rsid w:val="003B77AD"/>
    <w:rsid w:val="003F107C"/>
    <w:rsid w:val="004768F4"/>
    <w:rsid w:val="00516086"/>
    <w:rsid w:val="005308E3"/>
    <w:rsid w:val="005C78E3"/>
    <w:rsid w:val="005F4D56"/>
    <w:rsid w:val="00621036"/>
    <w:rsid w:val="00626766"/>
    <w:rsid w:val="00653490"/>
    <w:rsid w:val="00664EE0"/>
    <w:rsid w:val="006C14DD"/>
    <w:rsid w:val="008F6CAA"/>
    <w:rsid w:val="00903B5B"/>
    <w:rsid w:val="009437B6"/>
    <w:rsid w:val="009B7344"/>
    <w:rsid w:val="00AA3084"/>
    <w:rsid w:val="00B72C1E"/>
    <w:rsid w:val="00C05A27"/>
    <w:rsid w:val="00C22CDD"/>
    <w:rsid w:val="00C25C47"/>
    <w:rsid w:val="00C9519A"/>
    <w:rsid w:val="00CB4DB3"/>
    <w:rsid w:val="00CC4CC9"/>
    <w:rsid w:val="00D141A5"/>
    <w:rsid w:val="00D33B8E"/>
    <w:rsid w:val="00DB071C"/>
    <w:rsid w:val="00E61254"/>
    <w:rsid w:val="00E76FB2"/>
    <w:rsid w:val="00F92B56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B3"/>
    <w:pPr>
      <w:spacing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B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B3"/>
    <w:pPr>
      <w:spacing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DB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E273-445F-4C7F-BE7D-C234832D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Cunningham</dc:creator>
  <cp:lastModifiedBy>Patrick Cunningham</cp:lastModifiedBy>
  <cp:revision>2</cp:revision>
  <dcterms:created xsi:type="dcterms:W3CDTF">2019-08-28T08:34:00Z</dcterms:created>
  <dcterms:modified xsi:type="dcterms:W3CDTF">2019-08-28T08:34:00Z</dcterms:modified>
</cp:coreProperties>
</file>