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FE" w:rsidRPr="001F727B" w:rsidRDefault="00F66129" w:rsidP="000D7DFE">
      <w:p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1F727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S</w:t>
      </w:r>
      <w:r w:rsidR="001F727B" w:rsidRPr="001F727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2</w:t>
      </w:r>
      <w:r w:rsidRPr="001F727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Fig </w:t>
      </w:r>
      <w:bookmarkStart w:id="0" w:name="_GoBack"/>
      <w:bookmarkEnd w:id="0"/>
      <w:r w:rsidR="000D7DFE" w:rsidRPr="001F727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Correlations three-factor model</w:t>
      </w:r>
    </w:p>
    <w:p w:rsidR="000D7DFE" w:rsidRDefault="000D7DFE" w:rsidP="000D7DFE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62D4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9D276C8" wp14:editId="1A23E1BA">
            <wp:extent cx="4597400" cy="3399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0" cy="34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DFE" w:rsidSect="0069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FE"/>
    <w:rsid w:val="000D7DFE"/>
    <w:rsid w:val="001F727B"/>
    <w:rsid w:val="002779EF"/>
    <w:rsid w:val="00720A32"/>
    <w:rsid w:val="008E3461"/>
    <w:rsid w:val="00A97481"/>
    <w:rsid w:val="00F66129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1434"/>
  <w15:chartTrackingRefBased/>
  <w15:docId w15:val="{803E61E2-3720-44D8-859E-269B34D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 - van den Berg, A.I. (BMS)</dc:creator>
  <cp:keywords/>
  <dc:description/>
  <cp:lastModifiedBy>Zee - van den Berg, A.I. (BMS)</cp:lastModifiedBy>
  <cp:revision>2</cp:revision>
  <dcterms:created xsi:type="dcterms:W3CDTF">2019-08-28T19:27:00Z</dcterms:created>
  <dcterms:modified xsi:type="dcterms:W3CDTF">2019-08-28T19:27:00Z</dcterms:modified>
</cp:coreProperties>
</file>