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4736F4" w14:textId="2BFB5065" w:rsidR="00290D90" w:rsidRDefault="00290D90" w:rsidP="00290D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NZ"/>
        </w:rPr>
        <w:drawing>
          <wp:inline distT="0" distB="0" distL="0" distR="0" wp14:anchorId="6FEB0A89" wp14:editId="2E73CFE5">
            <wp:extent cx="5124450" cy="8353425"/>
            <wp:effectExtent l="0" t="0" r="0" b="9525"/>
            <wp:docPr id="6" name="Picture 6" descr="niche_map_3spAcaena_agnipi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iche_map_3spAcaena_agnipil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835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4AF6CD" w14:textId="77777777" w:rsidR="00290D90" w:rsidRDefault="00290D90" w:rsidP="00290D90">
      <w:pPr>
        <w:rPr>
          <w:rFonts w:ascii="Times New Roman" w:hAnsi="Times New Roman" w:cs="Times New Roman"/>
        </w:rPr>
      </w:pPr>
    </w:p>
    <w:p w14:paraId="4713DD8C" w14:textId="32576384" w:rsidR="00290D90" w:rsidRDefault="00290D90" w:rsidP="00290D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NZ"/>
        </w:rPr>
        <w:lastRenderedPageBreak/>
        <w:drawing>
          <wp:inline distT="0" distB="0" distL="0" distR="0" wp14:anchorId="245C2377" wp14:editId="79119393">
            <wp:extent cx="5124450" cy="8353425"/>
            <wp:effectExtent l="0" t="0" r="0" b="9525"/>
            <wp:docPr id="5" name="Picture 5" descr="niche_map_3spAcaena_fissistipu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che_map_3spAcaena_fissistipul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835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val="en-NZ"/>
        </w:rPr>
        <w:lastRenderedPageBreak/>
        <w:drawing>
          <wp:inline distT="0" distB="0" distL="0" distR="0" wp14:anchorId="7DC95E46" wp14:editId="3BBB8B30">
            <wp:extent cx="5124450" cy="8353425"/>
            <wp:effectExtent l="0" t="0" r="0" b="9525"/>
            <wp:docPr id="4" name="Picture 4" descr="niche_map_3spAcaena_caesiiglau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iche_map_3spAcaena_caesiiglauc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835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271275" w14:textId="3A6151D0" w:rsidR="00290D90" w:rsidRDefault="00290D90" w:rsidP="00290D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NZ"/>
        </w:rPr>
        <w:lastRenderedPageBreak/>
        <w:drawing>
          <wp:inline distT="0" distB="0" distL="0" distR="0" wp14:anchorId="31329FA9" wp14:editId="75117924">
            <wp:extent cx="5124450" cy="8353425"/>
            <wp:effectExtent l="0" t="0" r="0" b="9525"/>
            <wp:docPr id="3" name="Picture 3" descr="niche_map_3spAcaena_juven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iche_map_3spAcaena_juvenc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835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FC0F7C" w14:textId="0A2F885B" w:rsidR="00290D90" w:rsidRDefault="00290D90" w:rsidP="00290D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NZ"/>
        </w:rPr>
        <w:lastRenderedPageBreak/>
        <w:drawing>
          <wp:inline distT="0" distB="0" distL="0" distR="0" wp14:anchorId="7E23F686" wp14:editId="211A54AF">
            <wp:extent cx="5124450" cy="8353425"/>
            <wp:effectExtent l="0" t="0" r="0" b="9525"/>
            <wp:docPr id="2" name="Picture 2" descr="niche_map_3spAcaena_min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iche_map_3spAcaena_min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835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EAE0FD" w14:textId="708DD5C3" w:rsidR="00290D90" w:rsidRDefault="00290D90" w:rsidP="00E4582A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NZ"/>
        </w:rPr>
        <w:lastRenderedPageBreak/>
        <w:drawing>
          <wp:inline distT="0" distB="0" distL="0" distR="0" wp14:anchorId="44B5749B" wp14:editId="16770F2C">
            <wp:extent cx="5124450" cy="8353425"/>
            <wp:effectExtent l="0" t="0" r="0" b="9525"/>
            <wp:docPr id="1" name="Picture 1" descr="niche_map_3spAcaena_profundeinci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iche_map_3spAcaena_profundeincis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835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874230" w14:textId="0849AB92" w:rsidR="006C15D7" w:rsidRPr="009A3416" w:rsidRDefault="00D73915" w:rsidP="00E4582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S1</w:t>
      </w:r>
      <w:bookmarkStart w:id="0" w:name="_GoBack"/>
      <w:bookmarkEnd w:id="0"/>
      <w:r w:rsidR="00E944BC">
        <w:rPr>
          <w:rFonts w:ascii="Times New Roman" w:hAnsi="Times New Roman" w:cs="Times New Roman"/>
          <w:b/>
          <w:sz w:val="24"/>
          <w:szCs w:val="24"/>
        </w:rPr>
        <w:t xml:space="preserve"> Fig</w:t>
      </w:r>
      <w:r w:rsidR="006C15D7" w:rsidRPr="009A3416">
        <w:rPr>
          <w:rFonts w:ascii="Times New Roman" w:hAnsi="Times New Roman" w:cs="Times New Roman"/>
          <w:b/>
          <w:sz w:val="24"/>
          <w:szCs w:val="24"/>
        </w:rPr>
        <w:t>. Maps and climate space</w:t>
      </w:r>
      <w:r w:rsidR="006C15D7">
        <w:rPr>
          <w:rFonts w:ascii="Times New Roman" w:hAnsi="Times New Roman" w:cs="Times New Roman"/>
          <w:b/>
          <w:sz w:val="24"/>
          <w:szCs w:val="24"/>
        </w:rPr>
        <w:t>s</w:t>
      </w:r>
      <w:r w:rsidR="006C15D7" w:rsidRPr="009A3416">
        <w:rPr>
          <w:rFonts w:ascii="Times New Roman" w:hAnsi="Times New Roman" w:cs="Times New Roman"/>
          <w:b/>
          <w:sz w:val="24"/>
          <w:szCs w:val="24"/>
        </w:rPr>
        <w:t xml:space="preserve"> of primary (blue) and secondary (red) occurrences of </w:t>
      </w:r>
      <w:proofErr w:type="spellStart"/>
      <w:r w:rsidR="006C15D7" w:rsidRPr="009A3416">
        <w:rPr>
          <w:rFonts w:ascii="Times New Roman" w:hAnsi="Times New Roman" w:cs="Times New Roman"/>
          <w:b/>
          <w:i/>
          <w:sz w:val="24"/>
          <w:szCs w:val="24"/>
        </w:rPr>
        <w:t>Acaena</w:t>
      </w:r>
      <w:proofErr w:type="spellEnd"/>
      <w:r w:rsidR="006C15D7" w:rsidRPr="009A3416">
        <w:rPr>
          <w:rFonts w:ascii="Times New Roman" w:hAnsi="Times New Roman" w:cs="Times New Roman"/>
          <w:b/>
          <w:sz w:val="24"/>
          <w:szCs w:val="24"/>
        </w:rPr>
        <w:t xml:space="preserve"> species within open habitats. </w:t>
      </w:r>
      <w:r w:rsidR="006C15D7">
        <w:rPr>
          <w:rFonts w:ascii="Times New Roman" w:hAnsi="Times New Roman" w:cs="Times New Roman"/>
          <w:sz w:val="24"/>
          <w:szCs w:val="24"/>
        </w:rPr>
        <w:t xml:space="preserve">Species </w:t>
      </w:r>
      <w:r w:rsidR="006C15D7" w:rsidRPr="009A3416">
        <w:rPr>
          <w:rFonts w:ascii="Times New Roman" w:hAnsi="Times New Roman" w:cs="Times New Roman"/>
          <w:sz w:val="24"/>
          <w:szCs w:val="24"/>
        </w:rPr>
        <w:t xml:space="preserve">occurrence records within open habitats </w:t>
      </w:r>
      <w:r w:rsidR="006C15D7">
        <w:rPr>
          <w:rFonts w:ascii="Times New Roman" w:hAnsi="Times New Roman" w:cs="Times New Roman"/>
          <w:sz w:val="24"/>
          <w:szCs w:val="24"/>
        </w:rPr>
        <w:t>a</w:t>
      </w:r>
      <w:r w:rsidR="006C15D7" w:rsidRPr="009A3416">
        <w:rPr>
          <w:rFonts w:ascii="Times New Roman" w:hAnsi="Times New Roman" w:cs="Times New Roman"/>
          <w:sz w:val="24"/>
          <w:szCs w:val="24"/>
        </w:rPr>
        <w:t xml:space="preserve">re shown. “N” in the legend of maps </w:t>
      </w:r>
      <w:r w:rsidR="006C15D7">
        <w:rPr>
          <w:rFonts w:ascii="Times New Roman" w:hAnsi="Times New Roman" w:cs="Times New Roman"/>
          <w:sz w:val="24"/>
          <w:szCs w:val="24"/>
        </w:rPr>
        <w:t>i</w:t>
      </w:r>
      <w:r w:rsidR="006C15D7" w:rsidRPr="009A3416">
        <w:rPr>
          <w:rFonts w:ascii="Times New Roman" w:hAnsi="Times New Roman" w:cs="Times New Roman"/>
          <w:sz w:val="24"/>
          <w:szCs w:val="24"/>
        </w:rPr>
        <w:t>s the number of occurrence records</w:t>
      </w:r>
      <w:r w:rsidR="006C15D7">
        <w:rPr>
          <w:rFonts w:ascii="Times New Roman" w:hAnsi="Times New Roman" w:cs="Times New Roman"/>
          <w:sz w:val="24"/>
          <w:szCs w:val="24"/>
        </w:rPr>
        <w:t xml:space="preserve"> within primary and secondary open habitat</w:t>
      </w:r>
      <w:r w:rsidR="006C15D7" w:rsidRPr="009A3416">
        <w:rPr>
          <w:rFonts w:ascii="Times New Roman" w:hAnsi="Times New Roman" w:cs="Times New Roman"/>
          <w:sz w:val="24"/>
          <w:szCs w:val="24"/>
        </w:rPr>
        <w:t>. The climate space of New Zealand is shown in dark grey.</w:t>
      </w:r>
    </w:p>
    <w:p w14:paraId="0170FA0C" w14:textId="2BC653BD" w:rsidR="006077C6" w:rsidRPr="00290D90" w:rsidRDefault="006077C6" w:rsidP="006C15D7">
      <w:pPr>
        <w:rPr>
          <w:rFonts w:ascii="Times New Roman" w:hAnsi="Times New Roman" w:cs="Times New Roman"/>
        </w:rPr>
      </w:pPr>
    </w:p>
    <w:sectPr w:rsidR="006077C6" w:rsidRPr="00290D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M0MTY0MjKytLQwNjJU0lEKTi0uzszPAykwrgUAgLYZTSwAAAA="/>
  </w:docVars>
  <w:rsids>
    <w:rsidRoot w:val="00290D90"/>
    <w:rsid w:val="00290D90"/>
    <w:rsid w:val="002F36DD"/>
    <w:rsid w:val="006077C6"/>
    <w:rsid w:val="006C15D7"/>
    <w:rsid w:val="00D73915"/>
    <w:rsid w:val="00E4582A"/>
    <w:rsid w:val="00E9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68961"/>
  <w15:chartTrackingRefBased/>
  <w15:docId w15:val="{1DB8B28C-283D-4606-939A-C3A3FB3C9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N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D90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0D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D90"/>
    <w:rPr>
      <w:rFonts w:ascii="Segoe UI" w:hAnsi="Segoe UI" w:cs="Segoe UI"/>
      <w:kern w:val="2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Miki Nomura</dc:creator>
  <cp:keywords/>
  <dc:description/>
  <cp:lastModifiedBy>Miki Nomura</cp:lastModifiedBy>
  <cp:revision>6</cp:revision>
  <dcterms:created xsi:type="dcterms:W3CDTF">2019-06-27T21:05:00Z</dcterms:created>
  <dcterms:modified xsi:type="dcterms:W3CDTF">2019-08-19T04:09:00Z</dcterms:modified>
</cp:coreProperties>
</file>