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6F" w:rsidRPr="006228E3" w:rsidRDefault="001F3C6F" w:rsidP="001F3C6F">
      <w:pPr>
        <w:rPr>
          <w:rFonts w:ascii="Times New Roman" w:hAnsi="Times New Roman"/>
          <w:sz w:val="24"/>
          <w:szCs w:val="24"/>
          <w:lang w:val="en-CA"/>
        </w:rPr>
      </w:pPr>
      <w:bookmarkStart w:id="0" w:name="_Hlk59098019"/>
      <w:r w:rsidRPr="009708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708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6228E3">
        <w:rPr>
          <w:rFonts w:ascii="Times New Roman" w:hAnsi="Times New Roman"/>
          <w:sz w:val="24"/>
          <w:szCs w:val="24"/>
          <w:lang w:val="en-CA"/>
        </w:rPr>
        <w:t xml:space="preserve">Principal functional annotations of the 844 genes specifically overexpressed in </w:t>
      </w:r>
      <w:proofErr w:type="spellStart"/>
      <w:r w:rsidRPr="006228E3">
        <w:rPr>
          <w:rFonts w:ascii="Times New Roman" w:hAnsi="Times New Roman"/>
          <w:sz w:val="24"/>
          <w:szCs w:val="24"/>
          <w:lang w:val="en-CA"/>
        </w:rPr>
        <w:t>Ik</w:t>
      </w:r>
      <w:r w:rsidRPr="006228E3">
        <w:rPr>
          <w:rFonts w:ascii="Times New Roman" w:hAnsi="Times New Roman"/>
          <w:sz w:val="24"/>
          <w:szCs w:val="24"/>
          <w:vertAlign w:val="superscript"/>
          <w:lang w:val="en-CA"/>
        </w:rPr>
        <w:t>Null</w:t>
      </w:r>
      <w:proofErr w:type="spellEnd"/>
      <w:r w:rsidRPr="006228E3">
        <w:rPr>
          <w:rFonts w:ascii="Times New Roman" w:hAnsi="Times New Roman"/>
          <w:sz w:val="24"/>
          <w:szCs w:val="24"/>
          <w:lang w:val="en-CA"/>
        </w:rPr>
        <w:t xml:space="preserve">/OP9-DL1 </w:t>
      </w:r>
      <w:r w:rsidRPr="006228E3">
        <w:rPr>
          <w:rFonts w:ascii="Times New Roman" w:hAnsi="Times New Roman"/>
          <w:i/>
          <w:sz w:val="24"/>
          <w:szCs w:val="24"/>
          <w:lang w:val="en-CA"/>
        </w:rPr>
        <w:t>vs.</w:t>
      </w:r>
      <w:r w:rsidRPr="006228E3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6228E3">
        <w:rPr>
          <w:rFonts w:ascii="Times New Roman" w:hAnsi="Times New Roman"/>
          <w:sz w:val="24"/>
          <w:szCs w:val="24"/>
          <w:lang w:val="en-CA"/>
        </w:rPr>
        <w:t>Ik</w:t>
      </w:r>
      <w:r w:rsidRPr="006228E3">
        <w:rPr>
          <w:rFonts w:ascii="Times New Roman" w:hAnsi="Times New Roman"/>
          <w:sz w:val="24"/>
          <w:szCs w:val="24"/>
          <w:vertAlign w:val="superscript"/>
          <w:lang w:val="en-CA"/>
        </w:rPr>
        <w:t>WT</w:t>
      </w:r>
      <w:proofErr w:type="spellEnd"/>
      <w:r w:rsidRPr="006228E3">
        <w:rPr>
          <w:rFonts w:ascii="Times New Roman" w:hAnsi="Times New Roman"/>
          <w:sz w:val="24"/>
          <w:szCs w:val="24"/>
          <w:lang w:val="en-CA"/>
        </w:rPr>
        <w:t>/OP9-DL1 cells</w:t>
      </w:r>
      <w:r>
        <w:rPr>
          <w:rFonts w:ascii="Times New Roman" w:hAnsi="Times New Roman"/>
          <w:sz w:val="24"/>
          <w:szCs w:val="24"/>
          <w:lang w:val="en-CA"/>
        </w:rPr>
        <w:t xml:space="preserve">; </w:t>
      </w:r>
      <w:r w:rsidRPr="006228E3">
        <w:rPr>
          <w:rFonts w:ascii="Times New Roman" w:hAnsi="Times New Roman"/>
          <w:sz w:val="24"/>
          <w:szCs w:val="24"/>
          <w:lang w:val="en-CA"/>
        </w:rPr>
        <w:t>log2 ≥ 0.08</w:t>
      </w:r>
      <w:r>
        <w:rPr>
          <w:rFonts w:ascii="Times New Roman" w:hAnsi="Times New Roman"/>
          <w:sz w:val="24"/>
          <w:szCs w:val="24"/>
          <w:lang w:val="en-CA"/>
        </w:rPr>
        <w:t xml:space="preserve">; </w:t>
      </w:r>
      <w:r w:rsidRPr="00D8025D">
        <w:rPr>
          <w:rFonts w:ascii="Times New Roman" w:hAnsi="Times New Roman"/>
          <w:i/>
          <w:sz w:val="24"/>
          <w:szCs w:val="24"/>
          <w:lang w:val="en-CA"/>
        </w:rPr>
        <w:t>p</w:t>
      </w:r>
      <w:r w:rsidRPr="006228E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228E3">
        <w:rPr>
          <w:rFonts w:ascii="Times New Roman" w:hAnsi="Times New Roman"/>
          <w:sz w:val="24"/>
          <w:szCs w:val="24"/>
          <w:lang w:val="en-CA"/>
        </w:rPr>
        <w:sym w:font="Symbol" w:char="F03C"/>
      </w:r>
      <w:r w:rsidRPr="006228E3">
        <w:rPr>
          <w:rFonts w:ascii="Times New Roman" w:hAnsi="Times New Roman"/>
          <w:sz w:val="24"/>
          <w:szCs w:val="24"/>
          <w:lang w:val="en-CA"/>
        </w:rPr>
        <w:t xml:space="preserve"> 0.05</w:t>
      </w:r>
      <w:r>
        <w:rPr>
          <w:rFonts w:ascii="Times New Roman" w:hAnsi="Times New Roman"/>
          <w:sz w:val="24"/>
          <w:szCs w:val="24"/>
          <w:lang w:val="en-CA"/>
        </w:rPr>
        <w:t xml:space="preserve">. </w:t>
      </w:r>
      <w:bookmarkEnd w:id="0"/>
      <w:r>
        <w:rPr>
          <w:rFonts w:ascii="Times New Roman" w:hAnsi="Times New Roman"/>
          <w:sz w:val="24"/>
          <w:szCs w:val="24"/>
          <w:lang w:val="en-CA"/>
        </w:rPr>
        <w:t>Annotations with a minimum of 20 genes are presented</w:t>
      </w:r>
      <w:r w:rsidRPr="006228E3">
        <w:rPr>
          <w:rFonts w:ascii="Times New Roman" w:hAnsi="Times New Roman"/>
          <w:sz w:val="24"/>
          <w:szCs w:val="24"/>
          <w:lang w:val="en-CA"/>
        </w:rPr>
        <w:t xml:space="preserve"> (</w:t>
      </w:r>
      <w:r>
        <w:rPr>
          <w:rFonts w:ascii="Times New Roman" w:hAnsi="Times New Roman"/>
          <w:sz w:val="24"/>
          <w:szCs w:val="24"/>
          <w:lang w:val="en-CA"/>
        </w:rPr>
        <w:t xml:space="preserve">see </w:t>
      </w:r>
      <w:r w:rsidRPr="006228E3">
        <w:rPr>
          <w:rFonts w:ascii="Times New Roman" w:hAnsi="Times New Roman"/>
          <w:sz w:val="24"/>
          <w:szCs w:val="24"/>
          <w:lang w:val="en-CA"/>
        </w:rPr>
        <w:t>Fig</w:t>
      </w:r>
      <w:bookmarkStart w:id="1" w:name="_GoBack"/>
      <w:bookmarkEnd w:id="1"/>
      <w:r w:rsidRPr="006228E3">
        <w:rPr>
          <w:rFonts w:ascii="Times New Roman" w:hAnsi="Times New Roman"/>
          <w:sz w:val="24"/>
          <w:szCs w:val="24"/>
          <w:lang w:val="en-CA"/>
        </w:rPr>
        <w:t xml:space="preserve"> 1B).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958"/>
        <w:gridCol w:w="1194"/>
      </w:tblGrid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Term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Count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P-value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5,10E-05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cellular protein modification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protein modification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signaling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1,40E-05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 communication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1,50E-05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phosphate-containing compound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6,00E-05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phosphorus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6,30E-05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macromolecule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6,90E-05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cellular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2,70E-04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signal transduction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2,80E-06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organic substance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4,80E-03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intracellular signal transduction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1,40E-06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cellular response to chemical stimulus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4,80E-04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molecular function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5,40E-07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external stimulus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3,50E-05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cellular component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4,30E-04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2,50E-04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protein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4,00E-03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 proliferation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2,70E-06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phosphorylation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catalytic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2,50E-08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cellular protein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7,50E-03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multicellular organismal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2,00E-05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cellular response to organic substance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1,30E-03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 proliferation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2,30E-07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movement of cell or subcellular component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1,80E-06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 surface receptor signaling pathway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response to stimulus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5,80E-05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cellular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nervous system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5,40E-02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locomotion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6,40E-07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protein phosphorylation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7,30E-05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intracellular signal transduction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4,20E-06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multicellular organismal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1,20E-05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phosphate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4,50E-05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regulation of phosphorus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4,60E-05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 differentiation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2,30E-03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defense 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9,10E-06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 death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3,70E-02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 adhesion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1,40E-04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biological adhesion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1,80E-04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localization of cell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1,10E-06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 motility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1,10E-06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cellular biosynthetic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2,00E-03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biosynthetic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programmed cell death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1,70E-02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oxygen-containing compound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1,70E-03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immune system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5,50E-07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protein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9,20E-05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nitrogen compound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transcription from RNA polymerase II promoter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apoptotic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 migration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5,30E-07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immune 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1,40E-06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phosphorylation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gene expression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1,40E-02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single-organism organelle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protein modification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6,30E-03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transport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 death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9,50E-03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multicellular organismal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1,40E-06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signaling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2,50E-03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programmed cell death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2,50E-03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protein phosphorylation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1,20E-04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 communication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transcription from RNA polymerase II promoter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apoptotic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4,60E-03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macromolecule biosynthetic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1,70E-02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endogenous stimulus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cellular component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homeostatic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nucleobase-containing compound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molecular function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4,90E-04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signal transduction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2,30E-03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cellular protein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2,60E-03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neurogenesis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1,00E-01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developmental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9,80E-04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1,70E-03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proteolysis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cellular component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1,60E-03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cellular component movement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1,10E-07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 activation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1,80E-06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response to stimulus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1,70E-02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biotic stimulus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2,70E-04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cytoskeleton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5,90E-04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response to stress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2,30E-03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ion transport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RNA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4,30E-02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catalytic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2,60E-05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protein complex subunit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molecular function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1,50E-05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other organism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external biotic stimulus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2,50E-04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organ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phosphorus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4,20E-04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phosphate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4,20E-04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circulatory system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5,30E-04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cardiovascular system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5,30E-04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anatomical structure formation involved in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1,70E-02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RNA biosynthetic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4,40E-02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nucleic acid-templated transcription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5,80E-02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transcription, DNA-templated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5,80E-02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anatomical structure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8,70E-04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cell-cell adhesion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embryo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8,90E-03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hydrolase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5,80E-05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lipid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2,90E-02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locomotion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1,20E-05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 proliferation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3,70E-04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immune system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9,30E-04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epithelium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2,00E-02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immune effector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3,10E-06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 motility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7,80E-06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hematopoietic or lymphoid organ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6,20E-04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organelle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cell communication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2,90E-02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negative regulation of signaling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3,00E-02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 migration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4,40E-06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immune system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1,70E-05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 differentiation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2,60E-03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4,10E-03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cellular response to oxygen-containing compound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hemopoiesis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6,70E-04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phosphorylation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1,70E-03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programmed cell death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growth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cell death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carbohydrate derivative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protein modification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actin filament-based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9,20E-07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intracellular signal transduction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1,60E-03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signal transduction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1,40E-02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transcription from RNA polymerase II promoter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transferase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leukocyte activation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 morphogenesis involved in differentiation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2,60E-04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protein phosphorylation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apoptotic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lipid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1,30E-02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response to external stimulus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2,00E-04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inflammatory 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transport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organic cyclic compound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kinase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5,00E-05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single organism cell adhesion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cellular lipid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cytokine production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1,50E-05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immune 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1,70E-05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catalytic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6,60E-05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protein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defense 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2,10E-05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developmental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actin cytoskeleton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8,90E-06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MAPK cascade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4,60E-04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single organismal cell-cell adhesion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oxidation-reduction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organophosphate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8,30E-02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cytokine production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2,70E-05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protein kinase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1,60E-04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innate immune 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3,60E-04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cell proliferation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4,30E-04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bacterium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signal transduction by protein phosphorylation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1,50E-03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hormone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2,00E-02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cation transport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6,80E-02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nervous system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7,80E-02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vasculature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1,80E-03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MAPK cascade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blood vessel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1,30E-03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embryonic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1,60E-03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cellular component biogenesis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2,90E-02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enzyme linked receptor protein signaling pathway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wounding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6,20E-05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leukocyte differentiation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1,50E-04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 adhesion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metal ion transport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tube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single-organism catabolic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carbohydrate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neurogenesis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chemotaxis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5,40E-04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taxis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5,60E-04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wound healing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8,20E-06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blood vessel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apoptotic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programmed cell death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3,80E-03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heart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proteolysis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 death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9,10E-03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cytokine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lymphocyte activation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3,00E-02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developmental growth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5,00E-02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cellular component movement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3,00E-04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skeletal system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7,50E-04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single-organism carbohydrate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tissue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growth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positive regulation of cell motility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4,60E-04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locomotion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immune 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transferase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1,30E-03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lipid biosynthetic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5,30E-03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immune system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1,30E-04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protein serine/threonine kinase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1,30E-04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molecule of bacterial origin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1,90E-04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 migration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6,00E-04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hydrolase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gland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2,30E-03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 activation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4,80E-03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endocytosis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6,10E-03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morphogenesis of an epithelium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8,00E-03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cellular response to cytokine stimulus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8,60E-03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ion transport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defense response to other organism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3,90E-02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interspecies interaction between organisms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symbiosis, encompassing mutualism through parasitism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carbohydrate derivative biosynthetic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9,00E-02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cellular component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kinase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angiogenesis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4,30E-02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growth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6,70E-02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cytokine production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2,00E-04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response to lipopolysaccharide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cytoskeleton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multi-organism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embryonic organ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9,70E-03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small </w:t>
            </w:r>
            <w:proofErr w:type="spellStart"/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GTPase</w:t>
            </w:r>
            <w:proofErr w:type="spellEnd"/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mediated signal transduction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viral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multi-organism cellular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6,70E-02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cellular response to growth factor stimulus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organelle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myeloid cell differentiation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8,40E-04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protein kinase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9,00E-04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immune effector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2,70E-03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transmembrane receptor protein tyrosine kinase signaling pathway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phosphorus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5,80E-02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negative regulation of phosphate metabolic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5,80E-02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8,40E-02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leukocyte migration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6,10E-05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actin filament-based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ameboidal</w:t>
            </w:r>
            <w:proofErr w:type="spellEnd"/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-type cell migration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4,10E-04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MAPK cascade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1,70E-02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leukocyte cell-cell adhesion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4,00E-02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anatomical structure size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6,40E-02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nervous system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MAP kinase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5,30E-05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activation of immune 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3,00E-04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actin filament organization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6,90E-04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hydrolase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1,80E-03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urogenital system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1,90E-03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epithelial tube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ossification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5,80E-03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tube morphogenesis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leukocyte activation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3,70E-02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reproductive system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cellular response to organic cyclic compound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7,90E-02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adaptive immune 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pattern specification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5,70E-02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reproductive structure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system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9,20E-02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immune response-regulating signaling pathway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4,80E-04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peptidase 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metal ion transport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8,10E-03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blood circulation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5,60E-02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circulatory system process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T cell activation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7,80E-02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T cell aggregation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7,80E-02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lymphocyte aggregation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7,90E-02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leukocyte aggregation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8,80E-02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innate immune 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4,20E-05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cell migration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6,90E-05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cell motility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1,40E-04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cellular component movement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6,40E-04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negative regulation of locomotion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7,00E-04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kidney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2,40E-03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renal system development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4,60E-03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leukocyte mediated immunity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7,20E-03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regulation of body fluid levels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1,10E-02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epithelial cell proliferation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2,30E-02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cell-cell adhesion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2,50E-02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regulation of transmembrane transport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4,20E-02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muscle cell differentiation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5,20E-02</w:t>
            </w:r>
          </w:p>
        </w:tc>
      </w:tr>
      <w:tr w:rsidR="001F3C6F" w:rsidRPr="0056787B" w:rsidTr="00DC197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87B">
              <w:rPr>
                <w:rFonts w:ascii="Times New Roman" w:hAnsi="Times New Roman" w:cs="Times New Roman"/>
                <w:b/>
                <w:sz w:val="24"/>
                <w:lang w:val="en-US"/>
              </w:rPr>
              <w:t>positive regulation of cellular component biogenesis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6F" w:rsidRPr="0056787B" w:rsidRDefault="001F3C6F" w:rsidP="00DC19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87B">
              <w:rPr>
                <w:rFonts w:ascii="Times New Roman" w:hAnsi="Times New Roman" w:cs="Times New Roman"/>
                <w:sz w:val="24"/>
              </w:rPr>
              <w:t>8,70E-02</w:t>
            </w:r>
          </w:p>
        </w:tc>
      </w:tr>
    </w:tbl>
    <w:p w:rsidR="001F3C6F" w:rsidRPr="0097085F" w:rsidRDefault="001F3C6F" w:rsidP="001F3C6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F3C6F" w:rsidRPr="009708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6F"/>
    <w:rsid w:val="001F3C6F"/>
    <w:rsid w:val="009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66E7-1784-4FDD-834E-7D447B7A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6F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2110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l'Est-de-l'Île-de-Montréal</Company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 8</dc:creator>
  <cp:keywords/>
  <dc:description/>
  <cp:lastModifiedBy>Labo 8</cp:lastModifiedBy>
  <cp:revision>1</cp:revision>
  <dcterms:created xsi:type="dcterms:W3CDTF">2021-03-12T16:17:00Z</dcterms:created>
  <dcterms:modified xsi:type="dcterms:W3CDTF">2021-03-12T16:20:00Z</dcterms:modified>
</cp:coreProperties>
</file>