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E8" w:rsidRPr="00D96931" w:rsidRDefault="009001E8" w:rsidP="009001E8">
      <w:pPr>
        <w:pStyle w:val="PLoSFigLegend"/>
        <w:spacing w:line="240" w:lineRule="auto"/>
        <w:rPr>
          <w:b/>
          <w:bCs/>
          <w:spacing w:val="9"/>
        </w:rPr>
      </w:pPr>
      <w:r w:rsidRPr="00D96931">
        <w:rPr>
          <w:b/>
          <w:bCs/>
          <w:spacing w:val="-14"/>
        </w:rPr>
        <w:t>S1 Table</w:t>
      </w:r>
      <w:r w:rsidRPr="00D96931">
        <w:rPr>
          <w:b/>
          <w:bCs/>
          <w:w w:val="99"/>
        </w:rPr>
        <w:t>.</w:t>
      </w:r>
      <w:r w:rsidRPr="00D96931">
        <w:rPr>
          <w:b/>
          <w:bCs/>
          <w:spacing w:val="9"/>
        </w:rPr>
        <w:t xml:space="preserve"> </w:t>
      </w:r>
      <w:r w:rsidRPr="00D96931">
        <w:rPr>
          <w:b/>
          <w:bCs/>
        </w:rPr>
        <w:t xml:space="preserve">Plasma </w:t>
      </w:r>
      <w:r w:rsidR="00FA48FD" w:rsidRPr="00D96931">
        <w:rPr>
          <w:rFonts w:eastAsia="游ゴシック"/>
          <w:b/>
          <w:bCs/>
          <w:color w:val="000000"/>
        </w:rPr>
        <w:t>O</w:t>
      </w:r>
      <w:r w:rsidR="001E3A1C" w:rsidRPr="00D96931">
        <w:rPr>
          <w:rFonts w:eastAsia="游ゴシック"/>
          <w:b/>
          <w:bCs/>
          <w:color w:val="000000"/>
        </w:rPr>
        <w:t>ther sphin</w:t>
      </w:r>
      <w:r w:rsidRPr="00D96931">
        <w:rPr>
          <w:rFonts w:eastAsia="游ゴシック"/>
          <w:b/>
          <w:bCs/>
          <w:color w:val="000000"/>
        </w:rPr>
        <w:t>golipids</w:t>
      </w:r>
      <w:r w:rsidRPr="00D96931">
        <w:rPr>
          <w:rFonts w:eastAsia="游ゴシック" w:hint="eastAsia"/>
          <w:b/>
          <w:bCs/>
          <w:color w:val="000000"/>
        </w:rPr>
        <w:t>,</w:t>
      </w:r>
      <w:r w:rsidR="00FA48FD" w:rsidRPr="00D96931">
        <w:rPr>
          <w:rFonts w:eastAsia="游ゴシック"/>
          <w:b/>
          <w:bCs/>
          <w:color w:val="000000"/>
        </w:rPr>
        <w:t xml:space="preserve"> S</w:t>
      </w:r>
      <w:r w:rsidRPr="00D96931">
        <w:rPr>
          <w:rFonts w:eastAsia="游ゴシック"/>
          <w:b/>
          <w:bCs/>
          <w:color w:val="000000"/>
        </w:rPr>
        <w:t>phinganines</w:t>
      </w:r>
      <w:r w:rsidRPr="00D96931">
        <w:rPr>
          <w:rFonts w:eastAsia="游ゴシック" w:hint="eastAsia"/>
          <w:b/>
          <w:bCs/>
          <w:color w:val="000000"/>
        </w:rPr>
        <w:t>,</w:t>
      </w:r>
      <w:r w:rsidR="00FA48FD" w:rsidRPr="00D96931">
        <w:rPr>
          <w:rFonts w:eastAsia="游ゴシック"/>
          <w:b/>
          <w:bCs/>
          <w:color w:val="000000"/>
        </w:rPr>
        <w:t xml:space="preserve"> G</w:t>
      </w:r>
      <w:r w:rsidRPr="00D96931">
        <w:rPr>
          <w:rFonts w:eastAsia="游ゴシック"/>
          <w:b/>
          <w:bCs/>
          <w:color w:val="000000"/>
        </w:rPr>
        <w:t>angliosides</w:t>
      </w:r>
      <w:r w:rsidRPr="00D96931">
        <w:rPr>
          <w:rFonts w:eastAsia="游ゴシック" w:hint="eastAsia"/>
          <w:b/>
          <w:bCs/>
          <w:color w:val="000000"/>
        </w:rPr>
        <w:t>,</w:t>
      </w:r>
      <w:r w:rsidR="00FA48FD" w:rsidRPr="00D96931">
        <w:rPr>
          <w:rFonts w:eastAsia="游ゴシック"/>
          <w:b/>
          <w:bCs/>
          <w:color w:val="000000"/>
        </w:rPr>
        <w:t xml:space="preserve"> F</w:t>
      </w:r>
      <w:r w:rsidRPr="00D96931">
        <w:rPr>
          <w:rFonts w:eastAsia="游ゴシック"/>
          <w:b/>
          <w:bCs/>
          <w:color w:val="000000"/>
        </w:rPr>
        <w:t>ree fatty acids</w:t>
      </w:r>
      <w:r w:rsidRPr="00D96931">
        <w:rPr>
          <w:rFonts w:eastAsia="游ゴシック" w:hint="eastAsia"/>
          <w:b/>
          <w:bCs/>
          <w:color w:val="000000"/>
        </w:rPr>
        <w:t>,</w:t>
      </w:r>
      <w:r w:rsidR="00FA48FD" w:rsidRPr="00D96931">
        <w:rPr>
          <w:rFonts w:eastAsia="游ゴシック"/>
          <w:b/>
          <w:bCs/>
          <w:color w:val="000000"/>
        </w:rPr>
        <w:t xml:space="preserve"> A</w:t>
      </w:r>
      <w:r w:rsidRPr="00D96931">
        <w:rPr>
          <w:rFonts w:eastAsia="游ゴシック"/>
          <w:b/>
          <w:bCs/>
          <w:color w:val="000000"/>
        </w:rPr>
        <w:t>cylcarnitnes</w:t>
      </w:r>
      <w:r w:rsidRPr="00D96931">
        <w:rPr>
          <w:rFonts w:eastAsia="游ゴシック" w:hint="eastAsia"/>
          <w:b/>
          <w:bCs/>
          <w:color w:val="000000"/>
        </w:rPr>
        <w:t>,</w:t>
      </w:r>
      <w:r w:rsidR="00FA48FD" w:rsidRPr="00D96931">
        <w:rPr>
          <w:rFonts w:eastAsia="游ゴシック"/>
          <w:b/>
          <w:bCs/>
          <w:color w:val="000000"/>
        </w:rPr>
        <w:t xml:space="preserve"> L</w:t>
      </w:r>
      <w:r w:rsidRPr="00D96931">
        <w:rPr>
          <w:rFonts w:eastAsia="游ゴシック"/>
          <w:b/>
          <w:bCs/>
          <w:color w:val="000000"/>
        </w:rPr>
        <w:t>ysophospholipids</w:t>
      </w:r>
      <w:r w:rsidRPr="00D96931">
        <w:rPr>
          <w:b/>
          <w:bCs/>
        </w:rPr>
        <w:t xml:space="preserve"> Levels in Neurodegenerative Diseases.</w:t>
      </w:r>
    </w:p>
    <w:tbl>
      <w:tblPr>
        <w:tblW w:w="108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4"/>
        <w:gridCol w:w="565"/>
        <w:gridCol w:w="860"/>
        <w:gridCol w:w="2114"/>
        <w:gridCol w:w="565"/>
        <w:gridCol w:w="862"/>
        <w:gridCol w:w="2114"/>
        <w:gridCol w:w="565"/>
        <w:gridCol w:w="1042"/>
      </w:tblGrid>
      <w:tr w:rsidR="009001E8" w:rsidRPr="00D96931" w:rsidTr="009437B5">
        <w:trPr>
          <w:trHeight w:hRule="exact" w:val="283"/>
        </w:trPr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cohort 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cohort B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cohort B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1E8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PD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DLB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AD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1E8" w:rsidRPr="00D96931" w:rsidTr="009437B5">
        <w:trPr>
          <w:trHeight w:hRule="exact" w:val="283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1E3A1C"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</w:t>
            </w: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golipids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1E3A1C"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</w:t>
            </w: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golipids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1E3A1C"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</w:t>
            </w: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golipids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0.0291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0.0004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0.0001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0.0436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0.0586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0.1119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sphinganines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sphinganines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sphinganines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sphinganine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0.0031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sphinganine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0.0191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sphinganine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0.0248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SG1P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0.0535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SG1P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0.0312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SG1P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0.0284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gangliosides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gangliosides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gangliosides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GM3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0.0169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GM3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0.0001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GM3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0.0483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0.1471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0.0927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0.3198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free fatty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0.0174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free fatty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0.0502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free fatty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0.2940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acylcarnitnes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0.1048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acylcarnitnes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0.0014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acylcarnitnes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0.0580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lysophospholipids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lysophospholipids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lysophospholipids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0.0458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0.0092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0.3597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0.5986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0.0347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0.1295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0.5126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0.0034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0.2807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0.0032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0.0019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0.0453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LPI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0.0218 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LPI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0.0749 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LPI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0.3255 </w:t>
            </w:r>
          </w:p>
        </w:tc>
      </w:tr>
      <w:tr w:rsidR="009437B5" w:rsidRPr="00D96931" w:rsidTr="009437B5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0.0366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0.0335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0.0734 </w:t>
            </w:r>
          </w:p>
        </w:tc>
      </w:tr>
    </w:tbl>
    <w:p w:rsidR="009001E8" w:rsidRPr="00D96931" w:rsidRDefault="009001E8" w:rsidP="009001E8"/>
    <w:p w:rsidR="009001E8" w:rsidRPr="00D96931" w:rsidRDefault="009001E8" w:rsidP="009001E8">
      <w:r w:rsidRPr="00D96931">
        <w:br w:type="page"/>
      </w:r>
    </w:p>
    <w:p w:rsidR="009001E8" w:rsidRPr="00D96931" w:rsidRDefault="009001E8" w:rsidP="009001E8">
      <w:pPr>
        <w:rPr>
          <w:spacing w:val="9"/>
        </w:rPr>
      </w:pPr>
    </w:p>
    <w:tbl>
      <w:tblPr>
        <w:tblW w:w="108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4"/>
        <w:gridCol w:w="565"/>
        <w:gridCol w:w="862"/>
        <w:gridCol w:w="2114"/>
        <w:gridCol w:w="565"/>
        <w:gridCol w:w="860"/>
        <w:gridCol w:w="2114"/>
        <w:gridCol w:w="565"/>
        <w:gridCol w:w="1042"/>
      </w:tblGrid>
      <w:tr w:rsidR="009001E8" w:rsidRPr="00D96931" w:rsidTr="00A1198B">
        <w:trPr>
          <w:trHeight w:hRule="exact" w:val="283"/>
        </w:trPr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1E8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PD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PSP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MSA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1E8" w:rsidRPr="00D96931" w:rsidTr="00A1198B">
        <w:trPr>
          <w:trHeight w:hRule="exact" w:val="283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1E8" w:rsidRPr="00D96931" w:rsidRDefault="009001E8" w:rsidP="00E1487A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1E3A1C"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</w:t>
            </w: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golipids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1E3A1C"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</w:t>
            </w: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golipids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="001E3A1C"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</w:t>
            </w: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golipids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0.0245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0.1851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C1P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0.1301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0.2337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0.0669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0.0902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sphinganines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sphinganines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sphinganines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sphinganine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0.8344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sphinganine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0.0718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sphinganine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0.1685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SG1P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0.0615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SG1P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0.0372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SG1P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0.0635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gangliosides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gangliosides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gangliosides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GM3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GM3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0.0005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GM3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0.0012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0.0136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&lt;0.0001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0.7283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0.3171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GD1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0.3579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free fatty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0.1049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free fatty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0.2088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free fatty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0.1559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acylcarnitnes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0.2606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acylcarnitnes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0.2046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acylcarnitnes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0.1451 </w:t>
            </w:r>
          </w:p>
        </w:tc>
      </w:tr>
      <w:tr w:rsidR="00FB38AD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lysophospholipids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lysophospholipids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>lysophospholipids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8AD" w:rsidRPr="00D96931" w:rsidRDefault="00FB38AD" w:rsidP="00FB38AD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0.5317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0.0308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0.5593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0.0335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0.0427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0.0128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0.0884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0.0532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0.0113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0.0645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0.0461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b/>
                <w:bCs/>
                <w:color w:val="000000"/>
                <w:sz w:val="20"/>
                <w:szCs w:val="20"/>
              </w:rPr>
              <w:t xml:space="preserve">0.0423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LPI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0.1846 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LPI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0.5590 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LPI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0.5501 </w:t>
            </w:r>
          </w:p>
        </w:tc>
      </w:tr>
      <w:tr w:rsidR="009437B5" w:rsidRPr="00D96931" w:rsidTr="00A1198B">
        <w:trPr>
          <w:trHeight w:hRule="exact" w:val="283"/>
        </w:trPr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0.3106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0.1019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LPS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B5" w:rsidRPr="00D96931" w:rsidRDefault="009437B5" w:rsidP="009437B5">
            <w:pPr>
              <w:snapToGrid w:val="0"/>
              <w:jc w:val="center"/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</w:pPr>
            <w:r w:rsidRPr="00D96931">
              <w:rPr>
                <w:rFonts w:ascii="Times New Roman" w:eastAsia="游ゴシック" w:hAnsi="Times New Roman"/>
                <w:color w:val="000000"/>
                <w:sz w:val="20"/>
                <w:szCs w:val="20"/>
              </w:rPr>
              <w:t xml:space="preserve">0.1078 </w:t>
            </w:r>
          </w:p>
        </w:tc>
      </w:tr>
    </w:tbl>
    <w:p w:rsidR="000C1B2A" w:rsidRPr="00D96931" w:rsidRDefault="000C1B2A" w:rsidP="009001E8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</w:rPr>
      </w:pPr>
    </w:p>
    <w:p w:rsidR="009001E8" w:rsidRPr="00D96931" w:rsidRDefault="009001E8" w:rsidP="009001E8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</w:rPr>
      </w:pPr>
      <w:r w:rsidRPr="00D96931">
        <w:rPr>
          <w:rFonts w:ascii="Times New Roman" w:eastAsia="MinionPro-Regular" w:hAnsi="Times New Roman" w:cs="Times New Roman"/>
          <w:sz w:val="24"/>
          <w:szCs w:val="24"/>
        </w:rPr>
        <w:t xml:space="preserve">Statistical methods: The metabolite level ratio of </w:t>
      </w:r>
      <w:r w:rsidR="00813583" w:rsidRPr="00D96931">
        <w:rPr>
          <w:rFonts w:ascii="Times New Roman" w:hAnsi="Times New Roman" w:cs="Times New Roman"/>
          <w:sz w:val="24"/>
          <w:szCs w:val="24"/>
        </w:rPr>
        <w:t>IPD, DLB, MSA, AD, or PSP</w:t>
      </w:r>
      <w:r w:rsidRPr="00D96931">
        <w:rPr>
          <w:rFonts w:ascii="Times New Roman" w:eastAsia="MinionPro-Regular" w:hAnsi="Times New Roman" w:cs="Times New Roman"/>
          <w:sz w:val="24"/>
          <w:szCs w:val="24"/>
        </w:rPr>
        <w:t xml:space="preserve"> to CNs. </w:t>
      </w:r>
      <w:r w:rsidRPr="00D96931">
        <w:rPr>
          <w:rFonts w:ascii="Times New Roman" w:hAnsi="Times New Roman" w:cs="Times New Roman"/>
          <w:sz w:val="24"/>
          <w:szCs w:val="24"/>
        </w:rPr>
        <w:t>Statistical significance was examined using one-tailed Welch's t tests (P &lt; 0.05).</w:t>
      </w:r>
    </w:p>
    <w:p w:rsidR="001D7C57" w:rsidRPr="00C01DA4" w:rsidRDefault="009001E8">
      <w:pPr>
        <w:rPr>
          <w:rFonts w:ascii="Times New Roman" w:eastAsia="メイリオ" w:hAnsi="Times New Roman"/>
          <w:sz w:val="24"/>
        </w:rPr>
      </w:pPr>
      <w:r w:rsidRPr="00D96931">
        <w:rPr>
          <w:rFonts w:ascii="Times New Roman" w:hAnsi="Times New Roman"/>
          <w:bCs/>
          <w:sz w:val="24"/>
        </w:rPr>
        <w:t xml:space="preserve">Abbreviations: </w:t>
      </w:r>
      <w:r w:rsidRPr="00D96931">
        <w:rPr>
          <w:rFonts w:ascii="Times New Roman" w:eastAsia="メイリオ" w:hAnsi="Times New Roman"/>
          <w:sz w:val="24"/>
        </w:rPr>
        <w:t xml:space="preserve">ceramide-1-phosphate </w:t>
      </w:r>
      <w:r w:rsidRPr="00D96931">
        <w:rPr>
          <w:rFonts w:ascii="Times New Roman" w:eastAsia="メイリオ" w:hAnsi="Times New Roman" w:hint="eastAsia"/>
          <w:sz w:val="24"/>
        </w:rPr>
        <w:t>(</w:t>
      </w:r>
      <w:r w:rsidRPr="00D96931">
        <w:rPr>
          <w:rFonts w:ascii="Times New Roman" w:eastAsia="メイリオ" w:hAnsi="Times New Roman"/>
          <w:sz w:val="24"/>
        </w:rPr>
        <w:t>C1P)</w:t>
      </w:r>
      <w:r w:rsidRPr="00D96931">
        <w:rPr>
          <w:rFonts w:ascii="Times New Roman" w:hAnsi="Times New Roman"/>
          <w:sz w:val="24"/>
        </w:rPr>
        <w:t xml:space="preserve">, </w:t>
      </w:r>
      <w:r w:rsidRPr="00D96931">
        <w:rPr>
          <w:rFonts w:ascii="Times New Roman" w:eastAsia="メイリオ" w:hAnsi="Times New Roman"/>
          <w:sz w:val="24"/>
        </w:rPr>
        <w:t>sphinganine-1-phosphate (SG1P), lysophosphatidic acid (LPA)</w:t>
      </w:r>
      <w:r w:rsidRPr="00D96931">
        <w:rPr>
          <w:rFonts w:ascii="Times New Roman" w:eastAsia="メイリオ" w:hAnsi="Times New Roman" w:hint="eastAsia"/>
          <w:sz w:val="24"/>
        </w:rPr>
        <w:t>,</w:t>
      </w:r>
      <w:r w:rsidRPr="00D96931">
        <w:rPr>
          <w:rFonts w:ascii="Times New Roman" w:eastAsia="メイリオ" w:hAnsi="Times New Roman"/>
          <w:sz w:val="24"/>
        </w:rPr>
        <w:t xml:space="preserve"> lysophosphatidylcholine (LPC)</w:t>
      </w:r>
      <w:r w:rsidRPr="00D96931">
        <w:rPr>
          <w:rFonts w:ascii="Times New Roman" w:eastAsia="メイリオ" w:hAnsi="Times New Roman" w:hint="eastAsia"/>
          <w:sz w:val="24"/>
        </w:rPr>
        <w:t>,</w:t>
      </w:r>
      <w:r w:rsidRPr="00D96931">
        <w:rPr>
          <w:rFonts w:ascii="Times New Roman" w:eastAsia="メイリオ" w:hAnsi="Times New Roman"/>
          <w:sz w:val="24"/>
        </w:rPr>
        <w:t xml:space="preserve"> lysophosphatidylethanolamine (LPE)</w:t>
      </w:r>
      <w:r w:rsidRPr="00D96931">
        <w:rPr>
          <w:rFonts w:ascii="Times New Roman" w:eastAsia="メイリオ" w:hAnsi="Times New Roman" w:hint="eastAsia"/>
          <w:sz w:val="24"/>
        </w:rPr>
        <w:t>,</w:t>
      </w:r>
      <w:r w:rsidRPr="00D96931">
        <w:rPr>
          <w:rFonts w:ascii="Times New Roman" w:eastAsia="メイリオ" w:hAnsi="Times New Roman"/>
          <w:sz w:val="24"/>
        </w:rPr>
        <w:t xml:space="preserve"> lysophosphatidylglycerol (LPG)</w:t>
      </w:r>
      <w:r w:rsidRPr="00D96931">
        <w:rPr>
          <w:rFonts w:ascii="Times New Roman" w:eastAsia="メイリオ" w:hAnsi="Times New Roman" w:hint="eastAsia"/>
          <w:sz w:val="24"/>
        </w:rPr>
        <w:t>,</w:t>
      </w:r>
      <w:r w:rsidRPr="00D96931">
        <w:rPr>
          <w:rFonts w:ascii="Times New Roman" w:eastAsia="メイリオ" w:hAnsi="Times New Roman"/>
          <w:sz w:val="24"/>
        </w:rPr>
        <w:t xml:space="preserve"> lysophosphatidylinositol (LPI)</w:t>
      </w:r>
      <w:r w:rsidRPr="00D96931">
        <w:rPr>
          <w:rFonts w:ascii="Times New Roman" w:eastAsia="メイリオ" w:hAnsi="Times New Roman" w:hint="eastAsia"/>
          <w:sz w:val="24"/>
        </w:rPr>
        <w:t>,</w:t>
      </w:r>
      <w:r w:rsidRPr="00D96931">
        <w:rPr>
          <w:rFonts w:ascii="Times New Roman" w:eastAsia="メイリオ" w:hAnsi="Times New Roman"/>
          <w:sz w:val="24"/>
        </w:rPr>
        <w:t xml:space="preserve"> lysophosphatidylserine </w:t>
      </w:r>
      <w:r w:rsidRPr="00D96931">
        <w:rPr>
          <w:rFonts w:ascii="Times New Roman" w:eastAsia="メイリオ" w:hAnsi="Times New Roman"/>
          <w:sz w:val="24"/>
        </w:rPr>
        <w:lastRenderedPageBreak/>
        <w:t>(LPS)</w:t>
      </w:r>
      <w:bookmarkStart w:id="0" w:name="_GoBack"/>
      <w:bookmarkEnd w:id="0"/>
    </w:p>
    <w:sectPr w:rsidR="001D7C57" w:rsidRPr="00C01DA4" w:rsidSect="0014492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E" w:rsidRDefault="005F051E" w:rsidP="00993D65">
      <w:r>
        <w:separator/>
      </w:r>
    </w:p>
  </w:endnote>
  <w:endnote w:type="continuationSeparator" w:id="0">
    <w:p w:rsidR="005F051E" w:rsidRDefault="005F051E" w:rsidP="009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nion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E" w:rsidRDefault="005F051E" w:rsidP="00993D65">
      <w:r>
        <w:separator/>
      </w:r>
    </w:p>
  </w:footnote>
  <w:footnote w:type="continuationSeparator" w:id="0">
    <w:p w:rsidR="005F051E" w:rsidRDefault="005F051E" w:rsidP="0099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E"/>
    <w:rsid w:val="00032E26"/>
    <w:rsid w:val="000C1B2A"/>
    <w:rsid w:val="00144927"/>
    <w:rsid w:val="00153CB8"/>
    <w:rsid w:val="001A54C5"/>
    <w:rsid w:val="001D7C57"/>
    <w:rsid w:val="001E3A1C"/>
    <w:rsid w:val="0031452E"/>
    <w:rsid w:val="00336803"/>
    <w:rsid w:val="00361FEB"/>
    <w:rsid w:val="00380303"/>
    <w:rsid w:val="0044454E"/>
    <w:rsid w:val="00463ABA"/>
    <w:rsid w:val="004A3A6E"/>
    <w:rsid w:val="00541795"/>
    <w:rsid w:val="005F051E"/>
    <w:rsid w:val="005F1AE8"/>
    <w:rsid w:val="005F3364"/>
    <w:rsid w:val="00674E3C"/>
    <w:rsid w:val="007D5A43"/>
    <w:rsid w:val="007E0157"/>
    <w:rsid w:val="00813583"/>
    <w:rsid w:val="009001E8"/>
    <w:rsid w:val="009437B5"/>
    <w:rsid w:val="00993D65"/>
    <w:rsid w:val="009D6C41"/>
    <w:rsid w:val="00A1198B"/>
    <w:rsid w:val="00AA3798"/>
    <w:rsid w:val="00BF0FC7"/>
    <w:rsid w:val="00C01DA4"/>
    <w:rsid w:val="00CC2C78"/>
    <w:rsid w:val="00D81991"/>
    <w:rsid w:val="00D96931"/>
    <w:rsid w:val="00DD698C"/>
    <w:rsid w:val="00E53BA4"/>
    <w:rsid w:val="00E73421"/>
    <w:rsid w:val="00E86E0B"/>
    <w:rsid w:val="00EB3450"/>
    <w:rsid w:val="00F86BCC"/>
    <w:rsid w:val="00FA1FE8"/>
    <w:rsid w:val="00FA48FD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05469-F17C-4F8D-B8AF-23487DB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D65"/>
  </w:style>
  <w:style w:type="paragraph" w:styleId="a5">
    <w:name w:val="footer"/>
    <w:basedOn w:val="a"/>
    <w:link w:val="a6"/>
    <w:uiPriority w:val="99"/>
    <w:unhideWhenUsed/>
    <w:rsid w:val="0099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D65"/>
  </w:style>
  <w:style w:type="paragraph" w:customStyle="1" w:styleId="PLoSFigLegend">
    <w:name w:val="PLoS Fig Legend"/>
    <w:basedOn w:val="a"/>
    <w:qFormat/>
    <w:rsid w:val="009001E8"/>
    <w:pPr>
      <w:widowControl/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styleId="a7">
    <w:name w:val="line number"/>
    <w:basedOn w:val="a0"/>
    <w:uiPriority w:val="99"/>
    <w:semiHidden/>
    <w:unhideWhenUsed/>
    <w:rsid w:val="0090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F902-2E0B-4774-A425-912B6B05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大泉　英樹／Ooizumi,Hideki</dc:creator>
  <cp:keywords/>
  <dc:description/>
  <cp:lastModifiedBy>大泉　英樹／Ooizumi,Hideki</cp:lastModifiedBy>
  <cp:revision>25</cp:revision>
  <dcterms:created xsi:type="dcterms:W3CDTF">2022-10-21T02:58:00Z</dcterms:created>
  <dcterms:modified xsi:type="dcterms:W3CDTF">2022-12-02T06:43:00Z</dcterms:modified>
</cp:coreProperties>
</file>